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309671" w14:textId="77777777" w:rsidR="00B955DF" w:rsidRPr="00B955DF" w:rsidRDefault="00B955DF" w:rsidP="00B955DF">
      <w:pPr>
        <w:spacing w:after="0"/>
        <w:rPr>
          <w:sz w:val="56"/>
          <w:szCs w:val="56"/>
          <w:lang w:val="en-AU"/>
        </w:rPr>
      </w:pPr>
      <w:r w:rsidRPr="00B955DF">
        <w:rPr>
          <w:b/>
          <w:bCs/>
          <w:sz w:val="56"/>
          <w:szCs w:val="56"/>
          <w:lang w:val="en-AU"/>
        </w:rPr>
        <w:t>Media Release</w:t>
      </w:r>
    </w:p>
    <w:p w14:paraId="5B86737B" w14:textId="267EA668" w:rsidR="00B955DF" w:rsidRDefault="00B955DF" w:rsidP="00B955DF">
      <w:pPr>
        <w:pStyle w:val="Heading1"/>
        <w:spacing w:line="276" w:lineRule="auto"/>
        <w:rPr>
          <w:sz w:val="36"/>
          <w:szCs w:val="36"/>
        </w:rPr>
      </w:pPr>
      <w:r w:rsidRPr="00B955DF">
        <w:rPr>
          <w:sz w:val="36"/>
          <w:szCs w:val="36"/>
        </w:rPr>
        <w:t>Join us in Honouring the Fallen this Remembrance Day and Poppy Appeal</w:t>
      </w:r>
    </w:p>
    <w:p w14:paraId="3134D534" w14:textId="77777777" w:rsidR="00B955DF" w:rsidRPr="00B955DF" w:rsidRDefault="00B955DF" w:rsidP="00B955DF"/>
    <w:p w14:paraId="50C41A1B" w14:textId="7DE02B75" w:rsidR="00B955DF" w:rsidRPr="00B955DF" w:rsidRDefault="00B955DF" w:rsidP="00B955DF">
      <w:pPr>
        <w:rPr>
          <w:lang w:val="en-AU"/>
        </w:rPr>
      </w:pPr>
      <w:r w:rsidRPr="00B955DF">
        <w:rPr>
          <w:lang w:val="en-AU"/>
        </w:rPr>
        <w:t xml:space="preserve">At 11am on the 11th day of the 11th month, we pause to commemorate the Armistice that ended the First World War. This Remembrance Day, RSL WA invites the community to observe a minute of silence in reflection </w:t>
      </w:r>
      <w:r>
        <w:rPr>
          <w:lang w:val="en-AU"/>
        </w:rPr>
        <w:t>of</w:t>
      </w:r>
      <w:r w:rsidRPr="00B955DF">
        <w:rPr>
          <w:lang w:val="en-AU"/>
        </w:rPr>
        <w:t xml:space="preserve"> the bravery and sacrifices of those who have served in all wars, conflicts, and peacekeeping missions.</w:t>
      </w:r>
    </w:p>
    <w:p w14:paraId="0E2A4B5D" w14:textId="6C96F9DF" w:rsidR="00B955DF" w:rsidRPr="00B955DF" w:rsidRDefault="00B955DF" w:rsidP="00B955DF">
      <w:pPr>
        <w:rPr>
          <w:lang w:val="en-AU"/>
        </w:rPr>
      </w:pPr>
      <w:r w:rsidRPr="00B955DF">
        <w:rPr>
          <w:lang w:val="en-AU"/>
        </w:rPr>
        <w:t>In Perth, join us for a commemorative service at the Flame of Remembrance in Kings Park &amp; Botanic Gardens:</w:t>
      </w:r>
    </w:p>
    <w:p w14:paraId="0799E231" w14:textId="24D97FD8" w:rsidR="00B955DF" w:rsidRPr="00B955DF" w:rsidRDefault="00B955DF" w:rsidP="00B955DF">
      <w:pPr>
        <w:rPr>
          <w:lang w:val="en-AU"/>
        </w:rPr>
      </w:pPr>
      <w:r w:rsidRPr="00B955DF">
        <w:rPr>
          <w:b/>
          <w:bCs/>
          <w:lang w:val="en-AU"/>
        </w:rPr>
        <w:t>Time:</w:t>
      </w:r>
      <w:r w:rsidRPr="00B955DF">
        <w:rPr>
          <w:lang w:val="en-AU"/>
        </w:rPr>
        <w:t xml:space="preserve"> 10:30</w:t>
      </w:r>
      <w:r>
        <w:rPr>
          <w:lang w:val="en-AU"/>
        </w:rPr>
        <w:t xml:space="preserve"> </w:t>
      </w:r>
      <w:r w:rsidRPr="00B955DF">
        <w:rPr>
          <w:lang w:val="en-AU"/>
        </w:rPr>
        <w:t>am</w:t>
      </w:r>
      <w:r w:rsidRPr="00B955DF">
        <w:rPr>
          <w:lang w:val="en-AU"/>
        </w:rPr>
        <w:br/>
      </w:r>
      <w:r w:rsidRPr="00B955DF">
        <w:rPr>
          <w:b/>
          <w:bCs/>
          <w:lang w:val="en-AU"/>
        </w:rPr>
        <w:t>Date:</w:t>
      </w:r>
      <w:r w:rsidRPr="00B955DF">
        <w:rPr>
          <w:lang w:val="en-AU"/>
        </w:rPr>
        <w:t xml:space="preserve"> 11 November 2024</w:t>
      </w:r>
      <w:r w:rsidRPr="00B955DF">
        <w:rPr>
          <w:lang w:val="en-AU"/>
        </w:rPr>
        <w:br/>
      </w:r>
      <w:r w:rsidRPr="00B955DF">
        <w:rPr>
          <w:b/>
          <w:bCs/>
          <w:lang w:val="en-AU"/>
        </w:rPr>
        <w:t>Location:</w:t>
      </w:r>
      <w:r w:rsidRPr="00B955DF">
        <w:rPr>
          <w:lang w:val="en-AU"/>
        </w:rPr>
        <w:t xml:space="preserve"> Flame of Remembrance, Kings Park &amp; Botanic Gardens</w:t>
      </w:r>
    </w:p>
    <w:p w14:paraId="35871624" w14:textId="01777354" w:rsidR="00B955DF" w:rsidRDefault="00B955DF" w:rsidP="00B955DF">
      <w:pPr>
        <w:rPr>
          <w:lang w:val="en-AU"/>
        </w:rPr>
      </w:pPr>
      <w:r w:rsidRPr="00B955DF">
        <w:rPr>
          <w:lang w:val="en-AU"/>
        </w:rPr>
        <w:t>At 11:00</w:t>
      </w:r>
      <w:r w:rsidR="00C7509E">
        <w:rPr>
          <w:lang w:val="en-AU"/>
        </w:rPr>
        <w:t xml:space="preserve"> </w:t>
      </w:r>
      <w:r w:rsidRPr="00B955DF">
        <w:rPr>
          <w:lang w:val="en-AU"/>
        </w:rPr>
        <w:t>am, listen for the buglers stationed throughout the Perth CBD, who will play the Last Post as a tribute to those who have served.</w:t>
      </w:r>
    </w:p>
    <w:p w14:paraId="74BF4944" w14:textId="3117C685" w:rsidR="004500F2" w:rsidRDefault="00B955DF" w:rsidP="00B955DF">
      <w:r>
        <w:t xml:space="preserve">“Remembrance Day </w:t>
      </w:r>
      <w:r w:rsidR="00AA27FD">
        <w:t xml:space="preserve">provides </w:t>
      </w:r>
      <w:r w:rsidR="00BB3CE7">
        <w:t xml:space="preserve">us with </w:t>
      </w:r>
      <w:r w:rsidR="004500F2">
        <w:t xml:space="preserve">the </w:t>
      </w:r>
      <w:r w:rsidR="00BB3CE7">
        <w:t xml:space="preserve">opportunity to pause and reflect on the service and sacrifice of </w:t>
      </w:r>
      <w:r w:rsidR="00F51918">
        <w:t>Australians in war and conflict</w:t>
      </w:r>
      <w:r>
        <w:t xml:space="preserve">,” said RSL WA CEO Stephen Barton. </w:t>
      </w:r>
      <w:r w:rsidR="00C717C6">
        <w:t>“</w:t>
      </w:r>
      <w:r w:rsidR="00A1705C">
        <w:t>1</w:t>
      </w:r>
      <w:r w:rsidR="00C862B8">
        <w:t>1</w:t>
      </w:r>
      <w:r w:rsidR="00A1705C">
        <w:t xml:space="preserve">0 years on from </w:t>
      </w:r>
      <w:r w:rsidR="002F14AF">
        <w:t xml:space="preserve">the </w:t>
      </w:r>
      <w:r w:rsidR="00A1705C">
        <w:t>outbreak of the First World</w:t>
      </w:r>
      <w:r w:rsidR="002F14AF">
        <w:t xml:space="preserve"> War</w:t>
      </w:r>
      <w:r w:rsidR="00C862B8">
        <w:t>, it is a reminder</w:t>
      </w:r>
      <w:r w:rsidR="00325F6B">
        <w:t xml:space="preserve"> of how much th</w:t>
      </w:r>
      <w:r w:rsidR="002F14AF">
        <w:t xml:space="preserve">at </w:t>
      </w:r>
      <w:r w:rsidR="00325F6B">
        <w:t xml:space="preserve">service has defined our national story and </w:t>
      </w:r>
      <w:r w:rsidR="000567BF">
        <w:t>character.</w:t>
      </w:r>
      <w:r w:rsidR="004500F2">
        <w:t xml:space="preserve"> </w:t>
      </w:r>
      <w:r w:rsidR="00EE56AA">
        <w:t xml:space="preserve">Each year, we see the community come together to honour the sacrifice of </w:t>
      </w:r>
      <w:r w:rsidR="0041009D">
        <w:t xml:space="preserve">successive </w:t>
      </w:r>
      <w:r w:rsidR="00EE56AA">
        <w:t xml:space="preserve">generations of </w:t>
      </w:r>
      <w:r w:rsidR="0041009D">
        <w:t xml:space="preserve">Australian </w:t>
      </w:r>
      <w:r w:rsidR="00EE56AA">
        <w:t>service personnel.</w:t>
      </w:r>
      <w:r w:rsidR="0041009D">
        <w:t>”</w:t>
      </w:r>
    </w:p>
    <w:p w14:paraId="3882EB3C" w14:textId="2A47F996" w:rsidR="00B955DF" w:rsidRDefault="004500F2" w:rsidP="00B955DF">
      <w:r>
        <w:t>In the lead up</w:t>
      </w:r>
      <w:r w:rsidR="00CD294F">
        <w:t xml:space="preserve"> to Remembrance Day</w:t>
      </w:r>
      <w:r w:rsidR="00F90307">
        <w:t>, RSL WA</w:t>
      </w:r>
      <w:r w:rsidR="00CD294F">
        <w:t xml:space="preserve"> will </w:t>
      </w:r>
      <w:r w:rsidR="002E16A5">
        <w:t xml:space="preserve">also </w:t>
      </w:r>
      <w:r w:rsidR="00655963">
        <w:t xml:space="preserve">be </w:t>
      </w:r>
      <w:r w:rsidR="002E16A5">
        <w:t>launching our Poppy Appeal</w:t>
      </w:r>
      <w:r w:rsidR="00B955DF" w:rsidRPr="00B955DF">
        <w:t>. Every poppy worn</w:t>
      </w:r>
      <w:r w:rsidR="0007340D">
        <w:t>,</w:t>
      </w:r>
      <w:r w:rsidR="00B955DF" w:rsidRPr="00B955DF">
        <w:t xml:space="preserve"> and donation made</w:t>
      </w:r>
      <w:r w:rsidR="0007340D">
        <w:t>,</w:t>
      </w:r>
      <w:r w:rsidR="00B955DF" w:rsidRPr="00B955DF">
        <w:t xml:space="preserve"> goes directly towards helping veterans and their families, reminding them that they are not alone, and that their service is deeply valued.</w:t>
      </w:r>
    </w:p>
    <w:p w14:paraId="669FBF7B" w14:textId="77777777" w:rsidR="00EA6B1D" w:rsidRPr="00B955DF" w:rsidRDefault="00EA6B1D" w:rsidP="00EA6B1D">
      <w:pPr>
        <w:rPr>
          <w:lang w:val="en-AU"/>
        </w:rPr>
      </w:pPr>
      <w:r w:rsidRPr="00B955DF">
        <w:rPr>
          <w:lang w:val="en-AU"/>
        </w:rPr>
        <w:lastRenderedPageBreak/>
        <w:t xml:space="preserve">For more information on the WA Remembrance Day service, hosted by RSL WA, please visit </w:t>
      </w:r>
      <w:hyperlink r:id="rId7" w:tgtFrame="_new" w:history="1">
        <w:r w:rsidRPr="00B955DF">
          <w:rPr>
            <w:rStyle w:val="Hyperlink"/>
            <w:lang w:val="en-AU"/>
          </w:rPr>
          <w:t>www.rslwa.org.au/events-calendar/remembrance-day-2024</w:t>
        </w:r>
      </w:hyperlink>
      <w:r w:rsidRPr="00B955DF">
        <w:rPr>
          <w:lang w:val="en-AU"/>
        </w:rPr>
        <w:t>.</w:t>
      </w:r>
    </w:p>
    <w:p w14:paraId="6FD0788B" w14:textId="77777777" w:rsidR="007B024D" w:rsidRDefault="00EA6B1D" w:rsidP="00B955DF">
      <w:pPr>
        <w:rPr>
          <w:lang w:val="en-AU"/>
        </w:rPr>
      </w:pPr>
      <w:r w:rsidRPr="00B955DF">
        <w:rPr>
          <w:lang w:val="en-AU"/>
        </w:rPr>
        <w:t xml:space="preserve">This Remembrance Day, join us in honouring the legacy of all those who have served our nation. </w:t>
      </w:r>
    </w:p>
    <w:p w14:paraId="1A694097" w14:textId="78F5266F" w:rsidR="00B955DF" w:rsidRDefault="00B955DF" w:rsidP="00B955DF">
      <w:pPr>
        <w:rPr>
          <w:b/>
          <w:bCs/>
          <w:lang w:val="en-AU"/>
        </w:rPr>
      </w:pPr>
      <w:r w:rsidRPr="00B955DF">
        <w:rPr>
          <w:b/>
          <w:bCs/>
          <w:lang w:val="en-AU"/>
        </w:rPr>
        <w:t>Support Our Veterans Through the Poppy Appeal</w:t>
      </w:r>
    </w:p>
    <w:p w14:paraId="4C9C0E99" w14:textId="2997A1F5" w:rsidR="00B955DF" w:rsidRPr="00B955DF" w:rsidRDefault="00B955DF" w:rsidP="00B955DF">
      <w:pPr>
        <w:rPr>
          <w:lang w:val="en-AU"/>
        </w:rPr>
      </w:pPr>
      <w:r w:rsidRPr="00B955DF">
        <w:rPr>
          <w:lang w:val="en-AU"/>
        </w:rPr>
        <w:t>This Friday</w:t>
      </w:r>
      <w:r>
        <w:rPr>
          <w:lang w:val="en-AU"/>
        </w:rPr>
        <w:t xml:space="preserve"> 1 November</w:t>
      </w:r>
      <w:r w:rsidRPr="00B955DF">
        <w:rPr>
          <w:lang w:val="en-AU"/>
        </w:rPr>
        <w:t>, join us in Perth’s CBD for the annual Poppy Appeal, an inspiring day of support for WA veterans and their families. Every year, Australian Defence Force members, dedicated volunteers, and RSL WA rally across the city to</w:t>
      </w:r>
      <w:r w:rsidR="00130FA9">
        <w:rPr>
          <w:lang w:val="en-AU"/>
        </w:rPr>
        <w:t xml:space="preserve"> fundraise for our veteran community.</w:t>
      </w:r>
      <w:r w:rsidRPr="00B955DF">
        <w:rPr>
          <w:lang w:val="en-AU"/>
        </w:rPr>
        <w:t xml:space="preserve"> </w:t>
      </w:r>
    </w:p>
    <w:p w14:paraId="187D07A3" w14:textId="77777777" w:rsidR="00B955DF" w:rsidRPr="00B955DF" w:rsidRDefault="00B955DF" w:rsidP="00B955DF">
      <w:pPr>
        <w:rPr>
          <w:lang w:val="en-AU"/>
        </w:rPr>
      </w:pPr>
      <w:r w:rsidRPr="00B955DF">
        <w:rPr>
          <w:b/>
          <w:bCs/>
          <w:lang w:val="en-AU"/>
        </w:rPr>
        <w:t>Collections Throughout the CBD</w:t>
      </w:r>
      <w:r w:rsidRPr="00B955DF">
        <w:rPr>
          <w:lang w:val="en-AU"/>
        </w:rPr>
        <w:t xml:space="preserve"> – Find ADF members and volunteers across Perth, including TransPerth stations and key locations statewide.</w:t>
      </w:r>
    </w:p>
    <w:p w14:paraId="0F9ABFB3" w14:textId="77777777" w:rsidR="00B955DF" w:rsidRPr="00B955DF" w:rsidRDefault="00B955DF" w:rsidP="00B955DF">
      <w:pPr>
        <w:rPr>
          <w:lang w:val="en-AU"/>
        </w:rPr>
      </w:pPr>
      <w:r w:rsidRPr="00B955DF">
        <w:rPr>
          <w:b/>
          <w:bCs/>
          <w:lang w:val="en-AU"/>
        </w:rPr>
        <w:t>Military Vehicle Displays</w:t>
      </w:r>
      <w:r w:rsidRPr="00B955DF">
        <w:rPr>
          <w:lang w:val="en-AU"/>
        </w:rPr>
        <w:t xml:space="preserve"> – Head to the Hay Street and Murray Street Malls for a special display of military vehicles, a powerful reminder of our servicemen and women’s contributions.</w:t>
      </w:r>
    </w:p>
    <w:p w14:paraId="41B1ED68" w14:textId="7FD33296" w:rsidR="007951AC" w:rsidRDefault="00B955DF" w:rsidP="00B955DF">
      <w:pPr>
        <w:rPr>
          <w:lang w:val="en-AU"/>
        </w:rPr>
      </w:pPr>
      <w:r w:rsidRPr="0E656FDB">
        <w:rPr>
          <w:lang w:val="en-AU"/>
        </w:rPr>
        <w:t xml:space="preserve">The red poppy </w:t>
      </w:r>
      <w:r w:rsidR="00924342">
        <w:rPr>
          <w:lang w:val="en-AU"/>
        </w:rPr>
        <w:t xml:space="preserve">came </w:t>
      </w:r>
      <w:r w:rsidRPr="0E656FDB">
        <w:rPr>
          <w:lang w:val="en-AU"/>
        </w:rPr>
        <w:t xml:space="preserve">to symbolise the courage and sacrifice of </w:t>
      </w:r>
      <w:r w:rsidR="002B2812">
        <w:rPr>
          <w:lang w:val="en-AU"/>
        </w:rPr>
        <w:t xml:space="preserve">Commonwealth </w:t>
      </w:r>
      <w:r w:rsidR="00AB3988">
        <w:rPr>
          <w:lang w:val="en-AU"/>
        </w:rPr>
        <w:t>service personnel</w:t>
      </w:r>
      <w:r w:rsidR="002B2812">
        <w:rPr>
          <w:lang w:val="en-AU"/>
        </w:rPr>
        <w:t xml:space="preserve"> </w:t>
      </w:r>
      <w:r w:rsidR="00082D7A">
        <w:rPr>
          <w:lang w:val="en-AU"/>
        </w:rPr>
        <w:t>during the First World War</w:t>
      </w:r>
      <w:r w:rsidRPr="0E656FDB">
        <w:rPr>
          <w:lang w:val="en-AU"/>
        </w:rPr>
        <w:t xml:space="preserve">. </w:t>
      </w:r>
      <w:r w:rsidR="00082D7A">
        <w:rPr>
          <w:lang w:val="en-AU"/>
        </w:rPr>
        <w:t>Since the Second World War</w:t>
      </w:r>
      <w:r w:rsidR="002B2812">
        <w:rPr>
          <w:lang w:val="en-AU"/>
        </w:rPr>
        <w:t xml:space="preserve">, </w:t>
      </w:r>
      <w:r w:rsidR="00EA031C">
        <w:rPr>
          <w:lang w:val="en-AU"/>
        </w:rPr>
        <w:t xml:space="preserve">it has encompassed </w:t>
      </w:r>
      <w:r w:rsidR="007951AC">
        <w:rPr>
          <w:lang w:val="en-AU"/>
        </w:rPr>
        <w:t xml:space="preserve">service and sacrifice in subsequent conflicts. </w:t>
      </w:r>
    </w:p>
    <w:p w14:paraId="3EB8F471" w14:textId="1E125E22" w:rsidR="00B955DF" w:rsidRPr="00B955DF" w:rsidRDefault="00B955DF" w:rsidP="00B955DF">
      <w:pPr>
        <w:rPr>
          <w:lang w:val="en-AU"/>
        </w:rPr>
      </w:pPr>
      <w:r w:rsidRPr="0E656FDB">
        <w:rPr>
          <w:lang w:val="en-AU"/>
        </w:rPr>
        <w:t>By wearing a poppy and donating, you directly support veterans and their families, providing crucial financial assistance through RSL WA and associated trusts.</w:t>
      </w:r>
    </w:p>
    <w:p w14:paraId="588678A7" w14:textId="0171C16E" w:rsidR="00B955DF" w:rsidRPr="00B955DF" w:rsidRDefault="00B955DF" w:rsidP="00B955DF">
      <w:pPr>
        <w:rPr>
          <w:lang w:val="en-AU"/>
        </w:rPr>
      </w:pPr>
      <w:r w:rsidRPr="00B955DF">
        <w:rPr>
          <w:lang w:val="en-AU"/>
        </w:rPr>
        <w:t>Let’s show up in force on Friday to make a difference</w:t>
      </w:r>
      <w:r>
        <w:rPr>
          <w:lang w:val="en-AU"/>
        </w:rPr>
        <w:t>.</w:t>
      </w:r>
      <w:r w:rsidRPr="00B955DF">
        <w:rPr>
          <w:lang w:val="en-AU"/>
        </w:rPr>
        <w:t xml:space="preserve"> Mark your calendars, wear your poppy, and help us stand strong for those who have given so much. Can’t make it to the CBD? You can donate or get your poppy online now at: </w:t>
      </w:r>
      <w:hyperlink r:id="rId8" w:tgtFrame="_new" w:history="1">
        <w:r w:rsidRPr="00B955DF">
          <w:rPr>
            <w:rStyle w:val="Hyperlink"/>
            <w:lang w:val="en-AU"/>
          </w:rPr>
          <w:t>www.rslwa.org.au/get-involved/make-a-donation</w:t>
        </w:r>
      </w:hyperlink>
    </w:p>
    <w:p w14:paraId="7127C6B9" w14:textId="10B588D2" w:rsidR="00B955DF" w:rsidRDefault="00B955DF" w:rsidP="00B955DF">
      <w:pPr>
        <w:rPr>
          <w:lang w:val="en-AU"/>
        </w:rPr>
      </w:pPr>
      <w:r>
        <w:rPr>
          <w:lang w:val="en-AU"/>
        </w:rPr>
        <w:t>ENDS</w:t>
      </w:r>
    </w:p>
    <w:p w14:paraId="268A20BA" w14:textId="448E275E" w:rsidR="00B955DF" w:rsidRPr="00B955DF" w:rsidRDefault="00B955DF" w:rsidP="00B955DF">
      <w:pPr>
        <w:spacing w:after="0" w:line="240" w:lineRule="auto"/>
        <w:rPr>
          <w:b/>
          <w:bCs/>
          <w:lang w:val="en-AU"/>
        </w:rPr>
      </w:pPr>
      <w:r w:rsidRPr="00B955DF">
        <w:rPr>
          <w:b/>
          <w:bCs/>
          <w:lang w:val="en-AU"/>
        </w:rPr>
        <w:t xml:space="preserve">Media Contact: </w:t>
      </w:r>
    </w:p>
    <w:p w14:paraId="065D963D" w14:textId="450CC60A" w:rsidR="00B955DF" w:rsidRDefault="00B955DF" w:rsidP="00B955DF">
      <w:pPr>
        <w:spacing w:after="0" w:line="240" w:lineRule="auto"/>
        <w:rPr>
          <w:lang w:val="en-AU"/>
        </w:rPr>
      </w:pPr>
      <w:r>
        <w:rPr>
          <w:lang w:val="en-AU"/>
        </w:rPr>
        <w:t>Sarah MacQuillan</w:t>
      </w:r>
    </w:p>
    <w:p w14:paraId="71FFA4C3" w14:textId="30D086CB" w:rsidR="00B955DF" w:rsidRDefault="00000000" w:rsidP="00B955DF">
      <w:pPr>
        <w:spacing w:after="0" w:line="240" w:lineRule="auto"/>
        <w:rPr>
          <w:lang w:val="en-AU"/>
        </w:rPr>
      </w:pPr>
      <w:hyperlink r:id="rId9" w:history="1">
        <w:r w:rsidR="00B955DF" w:rsidRPr="00E33A91">
          <w:rPr>
            <w:rStyle w:val="Hyperlink"/>
            <w:lang w:val="en-AU"/>
          </w:rPr>
          <w:t>sarahm@rslwa.org.au</w:t>
        </w:r>
      </w:hyperlink>
    </w:p>
    <w:p w14:paraId="503632DC" w14:textId="127E6749" w:rsidR="00B955DF" w:rsidRPr="00B955DF" w:rsidRDefault="00B955DF" w:rsidP="00B955DF">
      <w:pPr>
        <w:spacing w:line="240" w:lineRule="auto"/>
        <w:rPr>
          <w:lang w:val="en-AU"/>
        </w:rPr>
      </w:pPr>
      <w:r>
        <w:rPr>
          <w:lang w:val="en-AU"/>
        </w:rPr>
        <w:t>0468 878 020</w:t>
      </w:r>
    </w:p>
    <w:sectPr w:rsidR="00B955DF" w:rsidRPr="00B955DF" w:rsidSect="006650BE">
      <w:headerReference w:type="default" r:id="rId10"/>
      <w:footerReference w:type="default" r:id="rId11"/>
      <w:pgSz w:w="11906" w:h="16838"/>
      <w:pgMar w:top="1440" w:right="1080"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530E77" w14:textId="77777777" w:rsidR="0025403A" w:rsidRDefault="0025403A" w:rsidP="006650BE">
      <w:r>
        <w:separator/>
      </w:r>
    </w:p>
  </w:endnote>
  <w:endnote w:type="continuationSeparator" w:id="0">
    <w:p w14:paraId="6AD00DDA" w14:textId="77777777" w:rsidR="0025403A" w:rsidRDefault="0025403A" w:rsidP="00665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BAA4A" w14:textId="77777777" w:rsidR="00B8164D" w:rsidRDefault="00B8164D" w:rsidP="006650BE">
    <w:pPr>
      <w:pStyle w:val="Footer"/>
    </w:pPr>
  </w:p>
  <w:tbl>
    <w:tblPr>
      <w:tblStyle w:val="TableGrid"/>
      <w:tblW w:w="5000" w:type="pct"/>
      <w:tblBorders>
        <w:top w:val="single" w:sz="12" w:space="0" w:color="F0B323"/>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5"/>
      <w:gridCol w:w="2941"/>
    </w:tblGrid>
    <w:tr w:rsidR="00B8164D" w14:paraId="0585B2F1" w14:textId="77777777" w:rsidTr="006650BE">
      <w:tc>
        <w:tcPr>
          <w:tcW w:w="3491" w:type="pct"/>
          <w:vAlign w:val="center"/>
        </w:tcPr>
        <w:p w14:paraId="7C60D230" w14:textId="77777777" w:rsidR="006650BE" w:rsidRDefault="006650BE" w:rsidP="006650BE">
          <w:pPr>
            <w:pStyle w:val="Footer"/>
            <w:spacing w:line="276" w:lineRule="auto"/>
            <w:rPr>
              <w:b/>
              <w:bCs/>
              <w:sz w:val="20"/>
              <w:szCs w:val="20"/>
            </w:rPr>
          </w:pPr>
        </w:p>
        <w:p w14:paraId="296C7EA3" w14:textId="77777777" w:rsidR="00B8164D" w:rsidRDefault="006650BE" w:rsidP="006650BE">
          <w:pPr>
            <w:pStyle w:val="Footer"/>
            <w:spacing w:line="276" w:lineRule="auto"/>
            <w:rPr>
              <w:b/>
              <w:bCs/>
              <w:sz w:val="20"/>
              <w:szCs w:val="20"/>
            </w:rPr>
          </w:pPr>
          <w:r w:rsidRPr="006650BE">
            <w:rPr>
              <w:b/>
              <w:bCs/>
              <w:sz w:val="20"/>
              <w:szCs w:val="20"/>
            </w:rPr>
            <w:t xml:space="preserve">The Returned &amp; Services League of Australia </w:t>
          </w:r>
          <w:r>
            <w:rPr>
              <w:b/>
              <w:bCs/>
              <w:sz w:val="20"/>
              <w:szCs w:val="20"/>
            </w:rPr>
            <w:br/>
          </w:r>
          <w:r w:rsidRPr="006650BE">
            <w:rPr>
              <w:b/>
              <w:bCs/>
              <w:sz w:val="20"/>
              <w:szCs w:val="20"/>
            </w:rPr>
            <w:t>W</w:t>
          </w:r>
          <w:r>
            <w:rPr>
              <w:b/>
              <w:bCs/>
              <w:sz w:val="20"/>
              <w:szCs w:val="20"/>
            </w:rPr>
            <w:t xml:space="preserve">estern </w:t>
          </w:r>
          <w:r w:rsidRPr="006650BE">
            <w:rPr>
              <w:b/>
              <w:bCs/>
              <w:sz w:val="20"/>
              <w:szCs w:val="20"/>
            </w:rPr>
            <w:t>A</w:t>
          </w:r>
          <w:r>
            <w:rPr>
              <w:b/>
              <w:bCs/>
              <w:sz w:val="20"/>
              <w:szCs w:val="20"/>
            </w:rPr>
            <w:t>ustralia</w:t>
          </w:r>
          <w:r w:rsidRPr="006650BE">
            <w:rPr>
              <w:b/>
              <w:bCs/>
              <w:sz w:val="20"/>
              <w:szCs w:val="20"/>
            </w:rPr>
            <w:t xml:space="preserve"> Branch Inc.</w:t>
          </w:r>
        </w:p>
        <w:p w14:paraId="42430F27" w14:textId="77777777" w:rsidR="006650BE" w:rsidRPr="006650BE" w:rsidRDefault="006650BE" w:rsidP="006650BE">
          <w:pPr>
            <w:pStyle w:val="Footer"/>
            <w:spacing w:line="276" w:lineRule="auto"/>
            <w:rPr>
              <w:b/>
              <w:bCs/>
              <w:sz w:val="20"/>
              <w:szCs w:val="20"/>
            </w:rPr>
          </w:pPr>
        </w:p>
        <w:p w14:paraId="21A92024" w14:textId="77777777" w:rsidR="006650BE" w:rsidRPr="006650BE" w:rsidRDefault="006650BE" w:rsidP="006650BE">
          <w:pPr>
            <w:pStyle w:val="Footer"/>
            <w:spacing w:line="276" w:lineRule="auto"/>
            <w:rPr>
              <w:sz w:val="20"/>
              <w:szCs w:val="20"/>
            </w:rPr>
          </w:pPr>
          <w:r w:rsidRPr="006650BE">
            <w:rPr>
              <w:sz w:val="20"/>
              <w:szCs w:val="20"/>
            </w:rPr>
            <w:t>ABN: 59 263 172 184</w:t>
          </w:r>
        </w:p>
        <w:p w14:paraId="7042B7CD" w14:textId="77777777" w:rsidR="006650BE" w:rsidRPr="006650BE" w:rsidRDefault="006650BE" w:rsidP="006650BE">
          <w:pPr>
            <w:pStyle w:val="Footer"/>
            <w:spacing w:line="276" w:lineRule="auto"/>
            <w:rPr>
              <w:sz w:val="20"/>
              <w:szCs w:val="20"/>
            </w:rPr>
          </w:pPr>
          <w:r w:rsidRPr="006650BE">
            <w:rPr>
              <w:sz w:val="20"/>
              <w:szCs w:val="20"/>
            </w:rPr>
            <w:t>Level 4, 28 St Georges Terrace, Perth WA 6000</w:t>
          </w:r>
        </w:p>
        <w:p w14:paraId="4A92328D" w14:textId="77777777" w:rsidR="00B8164D" w:rsidRPr="006650BE" w:rsidRDefault="006650BE" w:rsidP="006650BE">
          <w:pPr>
            <w:pStyle w:val="Footer"/>
            <w:spacing w:line="276" w:lineRule="auto"/>
            <w:rPr>
              <w:sz w:val="20"/>
              <w:szCs w:val="20"/>
            </w:rPr>
          </w:pPr>
          <w:r w:rsidRPr="006650BE">
            <w:rPr>
              <w:sz w:val="20"/>
              <w:szCs w:val="20"/>
            </w:rPr>
            <w:t xml:space="preserve">T: (08) 9287 3799, E: </w:t>
          </w:r>
          <w:hyperlink r:id="rId1" w:history="1">
            <w:r w:rsidRPr="006650BE">
              <w:rPr>
                <w:rStyle w:val="Hyperlink"/>
                <w:sz w:val="20"/>
                <w:szCs w:val="20"/>
              </w:rPr>
              <w:t>admin@rslwa.org.au</w:t>
            </w:r>
          </w:hyperlink>
          <w:r w:rsidRPr="006650BE">
            <w:rPr>
              <w:sz w:val="20"/>
              <w:szCs w:val="20"/>
            </w:rPr>
            <w:t xml:space="preserve">, W: </w:t>
          </w:r>
          <w:hyperlink r:id="rId2" w:history="1">
            <w:r w:rsidRPr="006650BE">
              <w:rPr>
                <w:rStyle w:val="Hyperlink"/>
                <w:sz w:val="20"/>
                <w:szCs w:val="20"/>
              </w:rPr>
              <w:t>www.rslwa.org.au</w:t>
            </w:r>
          </w:hyperlink>
        </w:p>
      </w:tc>
      <w:tc>
        <w:tcPr>
          <w:tcW w:w="1509" w:type="pct"/>
          <w:vAlign w:val="center"/>
        </w:tcPr>
        <w:p w14:paraId="65AA2775" w14:textId="77777777" w:rsidR="006650BE" w:rsidRDefault="006650BE" w:rsidP="006650BE">
          <w:pPr>
            <w:pStyle w:val="Footer"/>
            <w:spacing w:line="276" w:lineRule="auto"/>
            <w:jc w:val="right"/>
            <w:rPr>
              <w:sz w:val="20"/>
              <w:szCs w:val="20"/>
            </w:rPr>
          </w:pPr>
        </w:p>
        <w:p w14:paraId="4BB8A458" w14:textId="77777777" w:rsidR="00B8164D" w:rsidRPr="006650BE" w:rsidRDefault="006650BE" w:rsidP="006650BE">
          <w:pPr>
            <w:pStyle w:val="Footer"/>
            <w:jc w:val="right"/>
          </w:pPr>
          <w:r>
            <w:rPr>
              <w:noProof/>
            </w:rPr>
            <w:drawing>
              <wp:inline distT="0" distB="0" distL="0" distR="0" wp14:anchorId="6B6848F8" wp14:editId="1AC43A66">
                <wp:extent cx="872640" cy="864000"/>
                <wp:effectExtent l="0" t="0" r="3810" b="0"/>
                <wp:docPr id="960006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006222" name="Picture 960006222"/>
                        <pic:cNvPicPr/>
                      </pic:nvPicPr>
                      <pic:blipFill>
                        <a:blip r:embed="rId3">
                          <a:extLst>
                            <a:ext uri="{28A0092B-C50C-407E-A947-70E740481C1C}">
                              <a14:useLocalDpi xmlns:a14="http://schemas.microsoft.com/office/drawing/2010/main" val="0"/>
                            </a:ext>
                          </a:extLst>
                        </a:blip>
                        <a:stretch>
                          <a:fillRect/>
                        </a:stretch>
                      </pic:blipFill>
                      <pic:spPr>
                        <a:xfrm>
                          <a:off x="0" y="0"/>
                          <a:ext cx="872640" cy="864000"/>
                        </a:xfrm>
                        <a:prstGeom prst="rect">
                          <a:avLst/>
                        </a:prstGeom>
                      </pic:spPr>
                    </pic:pic>
                  </a:graphicData>
                </a:graphic>
              </wp:inline>
            </w:drawing>
          </w:r>
        </w:p>
      </w:tc>
    </w:tr>
    <w:tr w:rsidR="00B8164D" w14:paraId="3CC061E6" w14:textId="77777777" w:rsidTr="006650BE">
      <w:tc>
        <w:tcPr>
          <w:tcW w:w="3491" w:type="pct"/>
        </w:tcPr>
        <w:p w14:paraId="752E7B66" w14:textId="77777777" w:rsidR="00B8164D" w:rsidRPr="006650BE" w:rsidRDefault="00B8164D" w:rsidP="006650BE">
          <w:pPr>
            <w:pStyle w:val="Footer"/>
            <w:spacing w:line="276" w:lineRule="auto"/>
            <w:rPr>
              <w:sz w:val="20"/>
              <w:szCs w:val="20"/>
            </w:rPr>
          </w:pPr>
        </w:p>
      </w:tc>
      <w:tc>
        <w:tcPr>
          <w:tcW w:w="1509" w:type="pct"/>
        </w:tcPr>
        <w:p w14:paraId="1340EC92" w14:textId="77777777" w:rsidR="00B8164D" w:rsidRPr="006650BE" w:rsidRDefault="00B8164D" w:rsidP="006650BE">
          <w:pPr>
            <w:pStyle w:val="Footer"/>
          </w:pPr>
        </w:p>
      </w:tc>
    </w:tr>
  </w:tbl>
  <w:p w14:paraId="3B788B9F" w14:textId="77777777" w:rsidR="00B8164D" w:rsidRDefault="00B8164D" w:rsidP="00665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F479F9" w14:textId="77777777" w:rsidR="0025403A" w:rsidRDefault="0025403A" w:rsidP="006650BE">
      <w:r>
        <w:separator/>
      </w:r>
    </w:p>
  </w:footnote>
  <w:footnote w:type="continuationSeparator" w:id="0">
    <w:p w14:paraId="318B12AA" w14:textId="77777777" w:rsidR="0025403A" w:rsidRDefault="0025403A" w:rsidP="00665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single" w:sz="12" w:space="0" w:color="F0B323"/>
        <w:right w:val="none" w:sz="0" w:space="0" w:color="auto"/>
        <w:insideH w:val="none" w:sz="0" w:space="0" w:color="auto"/>
        <w:insideV w:val="none" w:sz="0" w:space="0" w:color="auto"/>
      </w:tblBorders>
      <w:tblLook w:val="04A0" w:firstRow="1" w:lastRow="0" w:firstColumn="1" w:lastColumn="0" w:noHBand="0" w:noVBand="1"/>
    </w:tblPr>
    <w:tblGrid>
      <w:gridCol w:w="4873"/>
      <w:gridCol w:w="4873"/>
    </w:tblGrid>
    <w:tr w:rsidR="00B8164D" w14:paraId="2A9ABA58" w14:textId="77777777" w:rsidTr="006650BE">
      <w:tc>
        <w:tcPr>
          <w:tcW w:w="2500" w:type="pct"/>
        </w:tcPr>
        <w:p w14:paraId="4C46E42C" w14:textId="77777777" w:rsidR="00B8164D" w:rsidRDefault="00B8164D" w:rsidP="006650BE">
          <w:pPr>
            <w:pStyle w:val="Header"/>
          </w:pPr>
          <w:r>
            <w:rPr>
              <w:noProof/>
            </w:rPr>
            <w:drawing>
              <wp:inline distT="0" distB="0" distL="0" distR="0" wp14:anchorId="4DFE5412" wp14:editId="30EC1181">
                <wp:extent cx="1224000" cy="1224000"/>
                <wp:effectExtent l="0" t="0" r="0" b="0"/>
                <wp:docPr id="1032398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398817" name="Picture 1032398817"/>
                        <pic:cNvPicPr/>
                      </pic:nvPicPr>
                      <pic:blipFill>
                        <a:blip r:embed="rId1">
                          <a:extLst>
                            <a:ext uri="{28A0092B-C50C-407E-A947-70E740481C1C}">
                              <a14:useLocalDpi xmlns:a14="http://schemas.microsoft.com/office/drawing/2010/main" val="0"/>
                            </a:ext>
                          </a:extLst>
                        </a:blip>
                        <a:stretch>
                          <a:fillRect/>
                        </a:stretch>
                      </pic:blipFill>
                      <pic:spPr>
                        <a:xfrm>
                          <a:off x="0" y="0"/>
                          <a:ext cx="1224000" cy="1224000"/>
                        </a:xfrm>
                        <a:prstGeom prst="rect">
                          <a:avLst/>
                        </a:prstGeom>
                      </pic:spPr>
                    </pic:pic>
                  </a:graphicData>
                </a:graphic>
              </wp:inline>
            </w:drawing>
          </w:r>
        </w:p>
      </w:tc>
      <w:tc>
        <w:tcPr>
          <w:tcW w:w="2500" w:type="pct"/>
          <w:vAlign w:val="center"/>
        </w:tcPr>
        <w:p w14:paraId="56AC49DE" w14:textId="77777777" w:rsidR="00B8164D" w:rsidRDefault="00B8164D" w:rsidP="006650BE">
          <w:pPr>
            <w:pStyle w:val="Header"/>
          </w:pPr>
        </w:p>
      </w:tc>
    </w:tr>
  </w:tbl>
  <w:p w14:paraId="0CEB7CA4" w14:textId="77777777" w:rsidR="00B8164D" w:rsidRDefault="00B8164D" w:rsidP="006650BE">
    <w:pPr>
      <w:pStyle w:val="Header"/>
    </w:pPr>
  </w:p>
  <w:p w14:paraId="41195BAC" w14:textId="77777777" w:rsidR="00B8164D" w:rsidRDefault="00B8164D" w:rsidP="006650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A51490"/>
    <w:multiLevelType w:val="multilevel"/>
    <w:tmpl w:val="065EC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4200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5DF"/>
    <w:rsid w:val="00045533"/>
    <w:rsid w:val="000567BF"/>
    <w:rsid w:val="0007340D"/>
    <w:rsid w:val="00082D7A"/>
    <w:rsid w:val="000A798D"/>
    <w:rsid w:val="000C6599"/>
    <w:rsid w:val="000D4271"/>
    <w:rsid w:val="00130FA9"/>
    <w:rsid w:val="001562B5"/>
    <w:rsid w:val="0025403A"/>
    <w:rsid w:val="00291015"/>
    <w:rsid w:val="002B2812"/>
    <w:rsid w:val="002D7F1F"/>
    <w:rsid w:val="002E16A5"/>
    <w:rsid w:val="002F14AF"/>
    <w:rsid w:val="002F627E"/>
    <w:rsid w:val="00325F6B"/>
    <w:rsid w:val="003C3789"/>
    <w:rsid w:val="003D6997"/>
    <w:rsid w:val="0041009D"/>
    <w:rsid w:val="004500F2"/>
    <w:rsid w:val="004B5999"/>
    <w:rsid w:val="00511728"/>
    <w:rsid w:val="00632A9C"/>
    <w:rsid w:val="00655963"/>
    <w:rsid w:val="006650BE"/>
    <w:rsid w:val="006A53A9"/>
    <w:rsid w:val="006E675D"/>
    <w:rsid w:val="0073135A"/>
    <w:rsid w:val="007951AC"/>
    <w:rsid w:val="007B024D"/>
    <w:rsid w:val="00872BA6"/>
    <w:rsid w:val="00901E4B"/>
    <w:rsid w:val="00924342"/>
    <w:rsid w:val="00934A2D"/>
    <w:rsid w:val="009F0CDB"/>
    <w:rsid w:val="00A1705C"/>
    <w:rsid w:val="00A651CF"/>
    <w:rsid w:val="00AA27FD"/>
    <w:rsid w:val="00AB3988"/>
    <w:rsid w:val="00B40AFF"/>
    <w:rsid w:val="00B6231D"/>
    <w:rsid w:val="00B8164D"/>
    <w:rsid w:val="00B955DF"/>
    <w:rsid w:val="00BB3CE7"/>
    <w:rsid w:val="00BE3E44"/>
    <w:rsid w:val="00C41738"/>
    <w:rsid w:val="00C44F34"/>
    <w:rsid w:val="00C717C6"/>
    <w:rsid w:val="00C7509E"/>
    <w:rsid w:val="00C862B8"/>
    <w:rsid w:val="00CD294F"/>
    <w:rsid w:val="00DC1B70"/>
    <w:rsid w:val="00E25E43"/>
    <w:rsid w:val="00EA031C"/>
    <w:rsid w:val="00EA6B1D"/>
    <w:rsid w:val="00EE56AA"/>
    <w:rsid w:val="00EE6FB3"/>
    <w:rsid w:val="00F51918"/>
    <w:rsid w:val="00F90307"/>
    <w:rsid w:val="0E656FDB"/>
    <w:rsid w:val="3B154869"/>
    <w:rsid w:val="7B25499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1536D"/>
  <w15:chartTrackingRefBased/>
  <w15:docId w15:val="{73D7E50E-D6EF-4A4A-86DA-B5F2EE344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BE"/>
    <w:pPr>
      <w:spacing w:line="360" w:lineRule="auto"/>
    </w:pPr>
    <w:rPr>
      <w:rFonts w:ascii="Arial" w:hAnsi="Arial" w:cs="Arial"/>
      <w:lang w:val="en-GB"/>
    </w:rPr>
  </w:style>
  <w:style w:type="paragraph" w:styleId="Heading1">
    <w:name w:val="heading 1"/>
    <w:basedOn w:val="Normal"/>
    <w:next w:val="Normal"/>
    <w:link w:val="Heading1Char"/>
    <w:uiPriority w:val="9"/>
    <w:qFormat/>
    <w:rsid w:val="006650BE"/>
    <w:pPr>
      <w:outlineLvl w:val="0"/>
    </w:pPr>
    <w:rPr>
      <w:sz w:val="48"/>
      <w:szCs w:val="48"/>
    </w:rPr>
  </w:style>
  <w:style w:type="paragraph" w:styleId="Heading2">
    <w:name w:val="heading 2"/>
    <w:basedOn w:val="Normal"/>
    <w:next w:val="Normal"/>
    <w:link w:val="Heading2Char"/>
    <w:uiPriority w:val="9"/>
    <w:unhideWhenUsed/>
    <w:qFormat/>
    <w:rsid w:val="006650BE"/>
    <w:pPr>
      <w:outlineLvl w:val="1"/>
    </w:pPr>
    <w:rPr>
      <w:rFonts w:ascii="Georgia" w:hAnsi="Georgia"/>
      <w:sz w:val="36"/>
      <w:szCs w:val="36"/>
    </w:rPr>
  </w:style>
  <w:style w:type="paragraph" w:styleId="Heading3">
    <w:name w:val="heading 3"/>
    <w:basedOn w:val="Normal"/>
    <w:next w:val="Normal"/>
    <w:link w:val="Heading3Char"/>
    <w:uiPriority w:val="9"/>
    <w:unhideWhenUsed/>
    <w:qFormat/>
    <w:rsid w:val="006650BE"/>
    <w:pPr>
      <w:outlineLvl w:val="2"/>
    </w:pPr>
    <w:rPr>
      <w:b/>
      <w:bCs/>
      <w:sz w:val="24"/>
      <w:szCs w:val="24"/>
    </w:rPr>
  </w:style>
  <w:style w:type="paragraph" w:styleId="Heading4">
    <w:name w:val="heading 4"/>
    <w:basedOn w:val="Normal"/>
    <w:next w:val="Normal"/>
    <w:link w:val="Heading4Char"/>
    <w:uiPriority w:val="9"/>
    <w:semiHidden/>
    <w:unhideWhenUsed/>
    <w:qFormat/>
    <w:rsid w:val="00B81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1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1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1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1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1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0BE"/>
    <w:rPr>
      <w:rFonts w:ascii="Arial" w:hAnsi="Arial" w:cs="Arial"/>
      <w:sz w:val="48"/>
      <w:szCs w:val="48"/>
      <w:lang w:val="en-GB"/>
    </w:rPr>
  </w:style>
  <w:style w:type="character" w:customStyle="1" w:styleId="Heading2Char">
    <w:name w:val="Heading 2 Char"/>
    <w:basedOn w:val="DefaultParagraphFont"/>
    <w:link w:val="Heading2"/>
    <w:uiPriority w:val="9"/>
    <w:rsid w:val="006650BE"/>
    <w:rPr>
      <w:rFonts w:ascii="Georgia" w:hAnsi="Georgia" w:cs="Arial"/>
      <w:sz w:val="36"/>
      <w:szCs w:val="36"/>
      <w:lang w:val="en-GB"/>
    </w:rPr>
  </w:style>
  <w:style w:type="character" w:customStyle="1" w:styleId="Heading3Char">
    <w:name w:val="Heading 3 Char"/>
    <w:basedOn w:val="DefaultParagraphFont"/>
    <w:link w:val="Heading3"/>
    <w:uiPriority w:val="9"/>
    <w:rsid w:val="006650BE"/>
    <w:rPr>
      <w:rFonts w:ascii="Arial" w:hAnsi="Arial" w:cs="Arial"/>
      <w:b/>
      <w:bCs/>
      <w:sz w:val="24"/>
      <w:szCs w:val="24"/>
      <w:lang w:val="en-GB"/>
    </w:rPr>
  </w:style>
  <w:style w:type="character" w:customStyle="1" w:styleId="Heading4Char">
    <w:name w:val="Heading 4 Char"/>
    <w:basedOn w:val="DefaultParagraphFont"/>
    <w:link w:val="Heading4"/>
    <w:uiPriority w:val="9"/>
    <w:semiHidden/>
    <w:rsid w:val="00B816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16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1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64D"/>
    <w:rPr>
      <w:rFonts w:eastAsiaTheme="majorEastAsia" w:cstheme="majorBidi"/>
      <w:color w:val="272727" w:themeColor="text1" w:themeTint="D8"/>
    </w:rPr>
  </w:style>
  <w:style w:type="paragraph" w:styleId="Title">
    <w:name w:val="Title"/>
    <w:basedOn w:val="Normal"/>
    <w:next w:val="Normal"/>
    <w:link w:val="TitleChar"/>
    <w:uiPriority w:val="10"/>
    <w:qFormat/>
    <w:rsid w:val="006650BE"/>
    <w:rPr>
      <w:sz w:val="56"/>
      <w:szCs w:val="56"/>
    </w:rPr>
  </w:style>
  <w:style w:type="character" w:customStyle="1" w:styleId="TitleChar">
    <w:name w:val="Title Char"/>
    <w:basedOn w:val="DefaultParagraphFont"/>
    <w:link w:val="Title"/>
    <w:uiPriority w:val="10"/>
    <w:rsid w:val="006650BE"/>
    <w:rPr>
      <w:rFonts w:ascii="Arial" w:hAnsi="Arial" w:cs="Arial"/>
      <w:sz w:val="56"/>
      <w:szCs w:val="56"/>
      <w:lang w:val="en-GB"/>
    </w:rPr>
  </w:style>
  <w:style w:type="paragraph" w:styleId="Subtitle">
    <w:name w:val="Subtitle"/>
    <w:basedOn w:val="Normal"/>
    <w:next w:val="Normal"/>
    <w:link w:val="SubtitleChar"/>
    <w:uiPriority w:val="11"/>
    <w:qFormat/>
    <w:rsid w:val="00B81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64D"/>
    <w:pPr>
      <w:spacing w:before="160"/>
      <w:jc w:val="center"/>
    </w:pPr>
    <w:rPr>
      <w:i/>
      <w:iCs/>
      <w:color w:val="404040" w:themeColor="text1" w:themeTint="BF"/>
    </w:rPr>
  </w:style>
  <w:style w:type="character" w:customStyle="1" w:styleId="QuoteChar">
    <w:name w:val="Quote Char"/>
    <w:basedOn w:val="DefaultParagraphFont"/>
    <w:link w:val="Quote"/>
    <w:uiPriority w:val="29"/>
    <w:rsid w:val="00B8164D"/>
    <w:rPr>
      <w:i/>
      <w:iCs/>
      <w:color w:val="404040" w:themeColor="text1" w:themeTint="BF"/>
    </w:rPr>
  </w:style>
  <w:style w:type="paragraph" w:styleId="ListParagraph">
    <w:name w:val="List Paragraph"/>
    <w:basedOn w:val="Normal"/>
    <w:uiPriority w:val="34"/>
    <w:qFormat/>
    <w:rsid w:val="00B8164D"/>
    <w:pPr>
      <w:ind w:left="720"/>
      <w:contextualSpacing/>
    </w:pPr>
  </w:style>
  <w:style w:type="character" w:styleId="IntenseEmphasis">
    <w:name w:val="Intense Emphasis"/>
    <w:basedOn w:val="DefaultParagraphFont"/>
    <w:uiPriority w:val="21"/>
    <w:qFormat/>
    <w:rsid w:val="00B8164D"/>
    <w:rPr>
      <w:i/>
      <w:iCs/>
      <w:color w:val="0F4761" w:themeColor="accent1" w:themeShade="BF"/>
    </w:rPr>
  </w:style>
  <w:style w:type="paragraph" w:styleId="IntenseQuote">
    <w:name w:val="Intense Quote"/>
    <w:basedOn w:val="Normal"/>
    <w:next w:val="Normal"/>
    <w:link w:val="IntenseQuoteChar"/>
    <w:uiPriority w:val="30"/>
    <w:qFormat/>
    <w:rsid w:val="00B81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164D"/>
    <w:rPr>
      <w:i/>
      <w:iCs/>
      <w:color w:val="0F4761" w:themeColor="accent1" w:themeShade="BF"/>
    </w:rPr>
  </w:style>
  <w:style w:type="character" w:styleId="IntenseReference">
    <w:name w:val="Intense Reference"/>
    <w:basedOn w:val="DefaultParagraphFont"/>
    <w:uiPriority w:val="32"/>
    <w:qFormat/>
    <w:rsid w:val="00B8164D"/>
    <w:rPr>
      <w:b/>
      <w:bCs/>
      <w:smallCaps/>
      <w:color w:val="0F4761" w:themeColor="accent1" w:themeShade="BF"/>
      <w:spacing w:val="5"/>
    </w:rPr>
  </w:style>
  <w:style w:type="paragraph" w:styleId="Header">
    <w:name w:val="header"/>
    <w:basedOn w:val="Normal"/>
    <w:link w:val="HeaderChar"/>
    <w:uiPriority w:val="99"/>
    <w:unhideWhenUsed/>
    <w:rsid w:val="00B816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164D"/>
  </w:style>
  <w:style w:type="paragraph" w:styleId="Footer">
    <w:name w:val="footer"/>
    <w:basedOn w:val="Normal"/>
    <w:link w:val="FooterChar"/>
    <w:uiPriority w:val="99"/>
    <w:unhideWhenUsed/>
    <w:rsid w:val="00B816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164D"/>
  </w:style>
  <w:style w:type="table" w:styleId="TableGrid">
    <w:name w:val="Table Grid"/>
    <w:basedOn w:val="TableNormal"/>
    <w:uiPriority w:val="39"/>
    <w:rsid w:val="00B81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164D"/>
    <w:rPr>
      <w:color w:val="467886" w:themeColor="hyperlink"/>
      <w:u w:val="single"/>
    </w:rPr>
  </w:style>
  <w:style w:type="character" w:styleId="UnresolvedMention">
    <w:name w:val="Unresolved Mention"/>
    <w:basedOn w:val="DefaultParagraphFont"/>
    <w:uiPriority w:val="99"/>
    <w:semiHidden/>
    <w:unhideWhenUsed/>
    <w:rsid w:val="00B8164D"/>
    <w:rPr>
      <w:color w:val="605E5C"/>
      <w:shd w:val="clear" w:color="auto" w:fill="E1DFDD"/>
    </w:rPr>
  </w:style>
  <w:style w:type="paragraph" w:styleId="Revision">
    <w:name w:val="Revision"/>
    <w:hidden/>
    <w:uiPriority w:val="99"/>
    <w:semiHidden/>
    <w:rsid w:val="009F0CDB"/>
    <w:pPr>
      <w:spacing w:after="0" w:line="240" w:lineRule="auto"/>
    </w:pPr>
    <w:rPr>
      <w:rFonts w:ascii="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19309">
      <w:bodyDiv w:val="1"/>
      <w:marLeft w:val="0"/>
      <w:marRight w:val="0"/>
      <w:marTop w:val="0"/>
      <w:marBottom w:val="0"/>
      <w:divBdr>
        <w:top w:val="none" w:sz="0" w:space="0" w:color="auto"/>
        <w:left w:val="none" w:sz="0" w:space="0" w:color="auto"/>
        <w:bottom w:val="none" w:sz="0" w:space="0" w:color="auto"/>
        <w:right w:val="none" w:sz="0" w:space="0" w:color="auto"/>
      </w:divBdr>
    </w:div>
    <w:div w:id="102069221">
      <w:bodyDiv w:val="1"/>
      <w:marLeft w:val="0"/>
      <w:marRight w:val="0"/>
      <w:marTop w:val="0"/>
      <w:marBottom w:val="0"/>
      <w:divBdr>
        <w:top w:val="none" w:sz="0" w:space="0" w:color="auto"/>
        <w:left w:val="none" w:sz="0" w:space="0" w:color="auto"/>
        <w:bottom w:val="none" w:sz="0" w:space="0" w:color="auto"/>
        <w:right w:val="none" w:sz="0" w:space="0" w:color="auto"/>
      </w:divBdr>
    </w:div>
    <w:div w:id="245773156">
      <w:bodyDiv w:val="1"/>
      <w:marLeft w:val="0"/>
      <w:marRight w:val="0"/>
      <w:marTop w:val="0"/>
      <w:marBottom w:val="0"/>
      <w:divBdr>
        <w:top w:val="none" w:sz="0" w:space="0" w:color="auto"/>
        <w:left w:val="none" w:sz="0" w:space="0" w:color="auto"/>
        <w:bottom w:val="none" w:sz="0" w:space="0" w:color="auto"/>
        <w:right w:val="none" w:sz="0" w:space="0" w:color="auto"/>
      </w:divBdr>
    </w:div>
    <w:div w:id="609120548">
      <w:bodyDiv w:val="1"/>
      <w:marLeft w:val="0"/>
      <w:marRight w:val="0"/>
      <w:marTop w:val="0"/>
      <w:marBottom w:val="0"/>
      <w:divBdr>
        <w:top w:val="none" w:sz="0" w:space="0" w:color="auto"/>
        <w:left w:val="none" w:sz="0" w:space="0" w:color="auto"/>
        <w:bottom w:val="none" w:sz="0" w:space="0" w:color="auto"/>
        <w:right w:val="none" w:sz="0" w:space="0" w:color="auto"/>
      </w:divBdr>
    </w:div>
    <w:div w:id="844317974">
      <w:bodyDiv w:val="1"/>
      <w:marLeft w:val="0"/>
      <w:marRight w:val="0"/>
      <w:marTop w:val="0"/>
      <w:marBottom w:val="0"/>
      <w:divBdr>
        <w:top w:val="none" w:sz="0" w:space="0" w:color="auto"/>
        <w:left w:val="none" w:sz="0" w:space="0" w:color="auto"/>
        <w:bottom w:val="none" w:sz="0" w:space="0" w:color="auto"/>
        <w:right w:val="none" w:sz="0" w:space="0" w:color="auto"/>
      </w:divBdr>
    </w:div>
    <w:div w:id="1156192057">
      <w:bodyDiv w:val="1"/>
      <w:marLeft w:val="0"/>
      <w:marRight w:val="0"/>
      <w:marTop w:val="0"/>
      <w:marBottom w:val="0"/>
      <w:divBdr>
        <w:top w:val="none" w:sz="0" w:space="0" w:color="auto"/>
        <w:left w:val="none" w:sz="0" w:space="0" w:color="auto"/>
        <w:bottom w:val="none" w:sz="0" w:space="0" w:color="auto"/>
        <w:right w:val="none" w:sz="0" w:space="0" w:color="auto"/>
      </w:divBdr>
    </w:div>
    <w:div w:id="1246305565">
      <w:bodyDiv w:val="1"/>
      <w:marLeft w:val="0"/>
      <w:marRight w:val="0"/>
      <w:marTop w:val="0"/>
      <w:marBottom w:val="0"/>
      <w:divBdr>
        <w:top w:val="none" w:sz="0" w:space="0" w:color="auto"/>
        <w:left w:val="none" w:sz="0" w:space="0" w:color="auto"/>
        <w:bottom w:val="none" w:sz="0" w:space="0" w:color="auto"/>
        <w:right w:val="none" w:sz="0" w:space="0" w:color="auto"/>
      </w:divBdr>
    </w:div>
    <w:div w:id="162962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slwa.org.au/get-involved/make-a-don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slwa.org.au/events-calendar/remembrance-day-202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rahm@rslwa.org.au"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rslwa.org.au" TargetMode="External"/><Relationship Id="rId1" Type="http://schemas.openxmlformats.org/officeDocument/2006/relationships/hyperlink" Target="mailto:admin@rslwa.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MacQuillan\AppData\Local\Microsoft\Olk\Attachments\ooa-2e188f09-4aa5-46eb-b522-bfd627c4f6e3\e6eb2112147dca23754f8a703bdbeeecaf9d3e3589aa0919630dc9a5663fc66a\RSL_WA_Standard_Letterhead_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RSL_WA_Standard_Letterhead_2024</Template>
  <TotalTime>107</TotalTime>
  <Pages>2</Pages>
  <Words>486</Words>
  <Characters>2774</Characters>
  <Application>Microsoft Office Word</Application>
  <DocSecurity>0</DocSecurity>
  <Lines>23</Lines>
  <Paragraphs>6</Paragraphs>
  <ScaleCrop>false</ScaleCrop>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MacQuillan</dc:creator>
  <cp:keywords/>
  <dc:description/>
  <cp:lastModifiedBy>Sarah MacQuillan</cp:lastModifiedBy>
  <cp:revision>43</cp:revision>
  <dcterms:created xsi:type="dcterms:W3CDTF">2024-10-30T07:05:00Z</dcterms:created>
  <dcterms:modified xsi:type="dcterms:W3CDTF">2024-10-30T09:40:00Z</dcterms:modified>
</cp:coreProperties>
</file>