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2C1ECE" w14:textId="77777777" w:rsidR="008F3B99" w:rsidRPr="00A83AA9" w:rsidRDefault="008F3B99" w:rsidP="008F3B99">
      <w:r w:rsidRPr="00A83AA9">
        <w:rPr>
          <w:b/>
          <w:bCs/>
        </w:rPr>
        <w:t>Reserve Bank of Australia Keeps Interest Rates on Hold: A Boost for Consumer and Business Confidence</w:t>
      </w:r>
    </w:p>
    <w:p w14:paraId="46A6AABD" w14:textId="2C60FB5D" w:rsidR="008F3B99" w:rsidRPr="00A83AA9" w:rsidRDefault="008F3B99" w:rsidP="008F3B99">
      <w:r w:rsidRPr="00A83AA9">
        <w:rPr>
          <w:i/>
          <w:iCs/>
        </w:rPr>
        <w:t>Sydney, 6/8/2024</w:t>
      </w:r>
      <w:r w:rsidRPr="00A83AA9">
        <w:t xml:space="preserve"> – The Reserve Bank of Australia (RBA) announced today that it will keep the official cash rate unchanged at</w:t>
      </w:r>
      <w:r w:rsidR="00C07E7D" w:rsidRPr="00A83AA9">
        <w:t xml:space="preserve"> 4.35%</w:t>
      </w:r>
      <w:r w:rsidRPr="00A83AA9">
        <w:t xml:space="preserve"> percent. This decision reflects the Bank's </w:t>
      </w:r>
      <w:r w:rsidR="00C07E7D" w:rsidRPr="00A83AA9">
        <w:t>ongoing commitment to fight and tame inflation, whilst attempting a soft landing of the Australian economy,</w:t>
      </w:r>
      <w:r w:rsidR="00B7041E" w:rsidRPr="00A83AA9">
        <w:t xml:space="preserve"> and</w:t>
      </w:r>
      <w:r w:rsidR="00C07E7D" w:rsidRPr="00A83AA9">
        <w:t xml:space="preserve"> maintaining full employment and </w:t>
      </w:r>
      <w:r w:rsidR="00B7041E" w:rsidRPr="00A83AA9">
        <w:t xml:space="preserve">the </w:t>
      </w:r>
      <w:r w:rsidR="00C07E7D" w:rsidRPr="00A83AA9">
        <w:t xml:space="preserve">stability of the Australian currency. </w:t>
      </w:r>
    </w:p>
    <w:p w14:paraId="02F0EFB4" w14:textId="77777777" w:rsidR="008F3B99" w:rsidRPr="00A83AA9" w:rsidRDefault="008F3B99" w:rsidP="008F3B99">
      <w:r w:rsidRPr="00A83AA9">
        <w:rPr>
          <w:b/>
          <w:bCs/>
        </w:rPr>
        <w:t>Impact on Consumer and Business Confidence</w:t>
      </w:r>
    </w:p>
    <w:p w14:paraId="7028741A" w14:textId="77777777" w:rsidR="008F3B99" w:rsidRPr="00A83AA9" w:rsidRDefault="008F3B99" w:rsidP="008F3B99">
      <w:r w:rsidRPr="00A83AA9">
        <w:t>The RBA's decision to maintain current interest rates is expected to bolster consumer and business confidence across the nation. With borrowing costs remaining stable, households and businesses can plan their finances with greater certainty. This stability encourages spending and investment, vital components for sustained economic growth.</w:t>
      </w:r>
    </w:p>
    <w:p w14:paraId="751F324C" w14:textId="21529BE5" w:rsidR="005600E9" w:rsidRPr="00A83AA9" w:rsidRDefault="005600E9" w:rsidP="005600E9">
      <w:pPr>
        <w:rPr>
          <w:b/>
          <w:bCs/>
        </w:rPr>
      </w:pPr>
      <w:r w:rsidRPr="00A83AA9">
        <w:rPr>
          <w:b/>
          <w:bCs/>
        </w:rPr>
        <w:t>Commentary by Peter Watman, Owner and Director, AAA Finance and Insurance</w:t>
      </w:r>
    </w:p>
    <w:p w14:paraId="0F3CAB9B" w14:textId="31B31CAA" w:rsidR="005600E9" w:rsidRPr="00A83AA9" w:rsidRDefault="005600E9" w:rsidP="005600E9">
      <w:r w:rsidRPr="00A83AA9">
        <w:t>Peter Watman, Owner and Directo</w:t>
      </w:r>
      <w:r w:rsidR="00773B06" w:rsidRPr="00A83AA9">
        <w:t>r</w:t>
      </w:r>
      <w:r w:rsidRPr="00A83AA9">
        <w:t xml:space="preserve"> of AAA Finance and Insurance, provided additional insights into the Reserve Bank of Australia’s decision to keep interest rates on hold and the potential trajectory of rates through the remainder of 2024.</w:t>
      </w:r>
    </w:p>
    <w:p w14:paraId="25900A63" w14:textId="77777777" w:rsidR="005600E9" w:rsidRPr="00A83AA9" w:rsidRDefault="005600E9" w:rsidP="005600E9">
      <w:r w:rsidRPr="00A83AA9">
        <w:rPr>
          <w:b/>
          <w:bCs/>
        </w:rPr>
        <w:t>Steady or Decreasing Rates Ahead?</w:t>
      </w:r>
    </w:p>
    <w:p w14:paraId="21EB50D5" w14:textId="77777777" w:rsidR="005600E9" w:rsidRPr="00A83AA9" w:rsidRDefault="005600E9" w:rsidP="005600E9">
      <w:r w:rsidRPr="00A83AA9">
        <w:t>"As we move through 2024, the likelihood of interest rates remaining steady or even decreasing is a topic of significant interest," said Watman. "Several factors will influence the RBA’s decisions in the coming months. Key among these are domestic economic indicators such as inflation rates, employment figures, and overall economic growth."</w:t>
      </w:r>
    </w:p>
    <w:p w14:paraId="5B88BF30" w14:textId="1F97EEF6" w:rsidR="005600E9" w:rsidRPr="00A83AA9" w:rsidRDefault="005600E9" w:rsidP="005600E9">
      <w:r w:rsidRPr="00A83AA9">
        <w:t>Watman emphasized that the current stable rate environment is reflective of the RBA's cautious approach amid global economic uncertainties and domestic economic performance. "The RBA has signaled its intent to support economic stability and growth. If inflation remains within the</w:t>
      </w:r>
      <w:r w:rsidR="00DD2677" w:rsidRPr="00A83AA9">
        <w:t xml:space="preserve">ir forecasted </w:t>
      </w:r>
      <w:r w:rsidRPr="00A83AA9">
        <w:t>range and economic growth continues at a moderate pace, there is a strong possibility that rates will remain steady."</w:t>
      </w:r>
      <w:r w:rsidR="00DD2677" w:rsidRPr="00A83AA9">
        <w:t xml:space="preserve"> The latest trimmed inflation figures have in fact c</w:t>
      </w:r>
      <w:r w:rsidR="00B7041E" w:rsidRPr="00A83AA9">
        <w:t>o</w:t>
      </w:r>
      <w:r w:rsidR="00DD2677" w:rsidRPr="00A83AA9">
        <w:t>me in</w:t>
      </w:r>
      <w:r w:rsidR="00B7041E" w:rsidRPr="00A83AA9">
        <w:t>-</w:t>
      </w:r>
      <w:r w:rsidR="00DD2677" w:rsidRPr="00A83AA9">
        <w:t>line with their previous forecast, which provides</w:t>
      </w:r>
      <w:r w:rsidR="00B7041E" w:rsidRPr="00A83AA9">
        <w:t xml:space="preserve"> the RBA</w:t>
      </w:r>
      <w:r w:rsidR="00DD2677" w:rsidRPr="00A83AA9">
        <w:t xml:space="preserve"> with comfort that their current interest rate setting is appropriate for the current </w:t>
      </w:r>
      <w:r w:rsidR="00B7041E" w:rsidRPr="00A83AA9">
        <w:t xml:space="preserve">economic </w:t>
      </w:r>
      <w:r w:rsidR="00DD2677" w:rsidRPr="00A83AA9">
        <w:t xml:space="preserve">environment. </w:t>
      </w:r>
    </w:p>
    <w:p w14:paraId="281B7D0A" w14:textId="77777777" w:rsidR="005600E9" w:rsidRPr="00A83AA9" w:rsidRDefault="005600E9" w:rsidP="005600E9">
      <w:r w:rsidRPr="00A83AA9">
        <w:rPr>
          <w:b/>
          <w:bCs/>
        </w:rPr>
        <w:t>Possibility of Rate Cuts</w:t>
      </w:r>
    </w:p>
    <w:p w14:paraId="4198B1FD" w14:textId="651AEA9C" w:rsidR="005600E9" w:rsidRPr="00A83AA9" w:rsidRDefault="005600E9" w:rsidP="005600E9">
      <w:r w:rsidRPr="00A83AA9">
        <w:t>"Additionally," Watman noted, "there is a scenario where rates could decrease. Should economic conditions show signs of weakening</w:t>
      </w:r>
      <w:r w:rsidR="00DD2677" w:rsidRPr="00A83AA9">
        <w:t xml:space="preserve"> further and unemployment increase above 4.5%</w:t>
      </w:r>
      <w:r w:rsidRPr="00A83AA9">
        <w:t xml:space="preserve"> or if inflation falls below the target range, the RBA might consider a rate cut to </w:t>
      </w:r>
      <w:r w:rsidRPr="00A83AA9">
        <w:lastRenderedPageBreak/>
        <w:t>stimulate economic activity. This would be particularly beneficial for businesses looking to invest in growth opportunities, as it would further reduce the cost of borrowing."</w:t>
      </w:r>
      <w:r w:rsidR="00DD2677" w:rsidRPr="00A83AA9">
        <w:t xml:space="preserve"> In fact</w:t>
      </w:r>
      <w:r w:rsidR="00B7041E" w:rsidRPr="00A83AA9">
        <w:t>,</w:t>
      </w:r>
      <w:r w:rsidR="00DD2677" w:rsidRPr="00A83AA9">
        <w:t xml:space="preserve"> we are starting to see central banks in other regions of the world, already </w:t>
      </w:r>
      <w:r w:rsidR="00552E2E" w:rsidRPr="00A83AA9">
        <w:t>starting</w:t>
      </w:r>
      <w:r w:rsidR="00DD2677" w:rsidRPr="00A83AA9">
        <w:t xml:space="preserve"> to ease interest rates.</w:t>
      </w:r>
      <w:r w:rsidR="00552E2E" w:rsidRPr="00A83AA9">
        <w:t xml:space="preserve"> I</w:t>
      </w:r>
      <w:r w:rsidR="00DD2677" w:rsidRPr="00A83AA9">
        <w:t>nflationary pressures took hold in many countries before they increased in Australia, so Australia is a little behind many other developed nations around the world</w:t>
      </w:r>
      <w:r w:rsidR="00552E2E" w:rsidRPr="00A83AA9">
        <w:t xml:space="preserve"> in this fight”.</w:t>
      </w:r>
    </w:p>
    <w:p w14:paraId="19F10A15" w14:textId="77777777" w:rsidR="005600E9" w:rsidRPr="00A83AA9" w:rsidRDefault="005600E9" w:rsidP="005600E9">
      <w:r w:rsidRPr="00A83AA9">
        <w:rPr>
          <w:b/>
          <w:bCs/>
        </w:rPr>
        <w:t>Strategic Planning for Businesses</w:t>
      </w:r>
    </w:p>
    <w:p w14:paraId="4F1C92EE" w14:textId="77777777" w:rsidR="005600E9" w:rsidRPr="00A83AA9" w:rsidRDefault="005600E9" w:rsidP="005600E9">
      <w:r w:rsidRPr="00A83AA9">
        <w:t>Watman advised businesses to stay informed about economic trends and RBA announcements. "At AAA Finance, we encourage our clients to take a proactive approach in planning their financial strategies. Understanding the broader economic context helps in making informed decisions about investments and financing."</w:t>
      </w:r>
    </w:p>
    <w:p w14:paraId="163DA35C" w14:textId="77777777" w:rsidR="005600E9" w:rsidRPr="00A83AA9" w:rsidRDefault="005600E9" w:rsidP="005600E9">
      <w:r w:rsidRPr="00A83AA9">
        <w:rPr>
          <w:b/>
          <w:bCs/>
        </w:rPr>
        <w:t>Conclusion</w:t>
      </w:r>
    </w:p>
    <w:p w14:paraId="55B0AD4E" w14:textId="76A5EE97" w:rsidR="005600E9" w:rsidRPr="00A83AA9" w:rsidRDefault="005600E9" w:rsidP="005600E9">
      <w:r w:rsidRPr="00A83AA9">
        <w:t xml:space="preserve">"Overall, the RBA's decision to keep rates on hold is a positive sign for the economy," </w:t>
      </w:r>
      <w:r w:rsidR="00A81D14" w:rsidRPr="00A83AA9">
        <w:t>and not surprising, concluded</w:t>
      </w:r>
      <w:r w:rsidRPr="00A83AA9">
        <w:t xml:space="preserve"> Watman. "Businesses should take advantage of the current stable rates to plan and invest in their growth. At AAA Finance, we are committed to providing expert guidance and tailored financial solutions to help businesses thrive in any economic environment."</w:t>
      </w:r>
    </w:p>
    <w:p w14:paraId="75F55B9B" w14:textId="609144A3" w:rsidR="005600E9" w:rsidRPr="00A83AA9" w:rsidRDefault="005600E9" w:rsidP="005600E9">
      <w:r w:rsidRPr="00A83AA9">
        <w:t xml:space="preserve">For more information visit AAA Finance's website at </w:t>
      </w:r>
      <w:hyperlink r:id="rId7" w:tgtFrame="_new" w:history="1">
        <w:r w:rsidRPr="00A83AA9">
          <w:rPr>
            <w:rStyle w:val="Hyperlink"/>
          </w:rPr>
          <w:t>www.aaafinance.com.au</w:t>
        </w:r>
      </w:hyperlink>
      <w:r w:rsidRPr="00A83AA9">
        <w:t>.</w:t>
      </w:r>
    </w:p>
    <w:p w14:paraId="60C83414" w14:textId="77777777" w:rsidR="005600E9" w:rsidRPr="00A83AA9" w:rsidRDefault="00000000" w:rsidP="005600E9">
      <w:r w:rsidRPr="00A83AA9">
        <w:pict w14:anchorId="0B42F5BA">
          <v:rect id="_x0000_i1025" style="width:0;height:1.5pt" o:hralign="center" o:hrstd="t" o:hr="t" fillcolor="#a0a0a0" stroked="f"/>
        </w:pict>
      </w:r>
    </w:p>
    <w:p w14:paraId="7B82DD52" w14:textId="77777777" w:rsidR="005600E9" w:rsidRPr="00A83AA9" w:rsidRDefault="005600E9" w:rsidP="005600E9">
      <w:r w:rsidRPr="00A83AA9">
        <w:rPr>
          <w:i/>
          <w:iCs/>
        </w:rPr>
        <w:t>For media inquiries, please contact:</w:t>
      </w:r>
    </w:p>
    <w:p w14:paraId="2FA9B96A" w14:textId="77777777" w:rsidR="005600E9" w:rsidRPr="00A83AA9" w:rsidRDefault="005600E9" w:rsidP="005600E9">
      <w:pPr>
        <w:spacing w:after="0" w:line="240" w:lineRule="auto"/>
      </w:pPr>
      <w:r w:rsidRPr="00A83AA9">
        <w:t>Peter Watman</w:t>
      </w:r>
    </w:p>
    <w:p w14:paraId="79B41037" w14:textId="77777777" w:rsidR="005600E9" w:rsidRPr="00A83AA9" w:rsidRDefault="005600E9" w:rsidP="005600E9">
      <w:pPr>
        <w:spacing w:after="0" w:line="240" w:lineRule="auto"/>
      </w:pPr>
      <w:r w:rsidRPr="00A83AA9">
        <w:t>Owner and Director</w:t>
      </w:r>
    </w:p>
    <w:p w14:paraId="074411FF" w14:textId="77777777" w:rsidR="005600E9" w:rsidRPr="00A83AA9" w:rsidRDefault="005600E9" w:rsidP="005600E9">
      <w:pPr>
        <w:spacing w:after="0" w:line="240" w:lineRule="auto"/>
      </w:pPr>
      <w:r w:rsidRPr="00A83AA9">
        <w:t>AAA Finance and Insurance</w:t>
      </w:r>
    </w:p>
    <w:p w14:paraId="2CFD3FB8" w14:textId="50EA61BB" w:rsidR="005600E9" w:rsidRPr="00A83AA9" w:rsidRDefault="005600E9" w:rsidP="005600E9">
      <w:pPr>
        <w:spacing w:after="0" w:line="240" w:lineRule="auto"/>
      </w:pPr>
      <w:r w:rsidRPr="00A83AA9">
        <w:t>T: 0449 953 384</w:t>
      </w:r>
    </w:p>
    <w:p w14:paraId="66718EDE" w14:textId="4AB41308" w:rsidR="005600E9" w:rsidRPr="00A83AA9" w:rsidRDefault="005600E9" w:rsidP="005600E9">
      <w:pPr>
        <w:spacing w:after="0" w:line="240" w:lineRule="auto"/>
      </w:pPr>
      <w:r w:rsidRPr="00A83AA9">
        <w:t>E: peter@aaafinance.com.au</w:t>
      </w:r>
    </w:p>
    <w:p w14:paraId="2D82D30F" w14:textId="77777777" w:rsidR="005600E9" w:rsidRPr="00A83AA9" w:rsidRDefault="00000000" w:rsidP="005600E9">
      <w:r w:rsidRPr="00A83AA9">
        <w:pict w14:anchorId="22D98E81">
          <v:rect id="_x0000_i1026" style="width:0;height:1.5pt" o:hralign="center" o:hrstd="t" o:hr="t" fillcolor="#a0a0a0" stroked="f"/>
        </w:pict>
      </w:r>
    </w:p>
    <w:p w14:paraId="0EE7BC52" w14:textId="77777777" w:rsidR="005600E9" w:rsidRPr="00A83AA9" w:rsidRDefault="005600E9" w:rsidP="005600E9">
      <w:r w:rsidRPr="00A83AA9">
        <w:rPr>
          <w:i/>
          <w:iCs/>
        </w:rPr>
        <w:t>About AAA Finance:</w:t>
      </w:r>
    </w:p>
    <w:p w14:paraId="2F710623" w14:textId="794AFA69" w:rsidR="006309C0" w:rsidRDefault="005600E9">
      <w:r w:rsidRPr="00A83AA9">
        <w:t>AAA Finance is a leading provider of business loans and financial solutions in Australia. With a commitment to excellent service and tailored financial products, we help businesses achieve their growth and investment goals.</w:t>
      </w:r>
    </w:p>
    <w:sectPr w:rsidR="006309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59F31A" w14:textId="77777777" w:rsidR="00AB761C" w:rsidRDefault="00AB761C" w:rsidP="00552E2E">
      <w:pPr>
        <w:spacing w:after="0" w:line="240" w:lineRule="auto"/>
      </w:pPr>
      <w:r>
        <w:separator/>
      </w:r>
    </w:p>
  </w:endnote>
  <w:endnote w:type="continuationSeparator" w:id="0">
    <w:p w14:paraId="6053C4BC" w14:textId="77777777" w:rsidR="00AB761C" w:rsidRDefault="00AB761C" w:rsidP="00552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D5EED5" w14:textId="77777777" w:rsidR="00AB761C" w:rsidRDefault="00AB761C" w:rsidP="00552E2E">
      <w:pPr>
        <w:spacing w:after="0" w:line="240" w:lineRule="auto"/>
      </w:pPr>
      <w:r>
        <w:separator/>
      </w:r>
    </w:p>
  </w:footnote>
  <w:footnote w:type="continuationSeparator" w:id="0">
    <w:p w14:paraId="061F1B31" w14:textId="77777777" w:rsidR="00AB761C" w:rsidRDefault="00AB761C" w:rsidP="00552E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8E5B59"/>
    <w:multiLevelType w:val="multilevel"/>
    <w:tmpl w:val="55F2A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3605F3"/>
    <w:multiLevelType w:val="multilevel"/>
    <w:tmpl w:val="E014F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5608652">
    <w:abstractNumId w:val="1"/>
  </w:num>
  <w:num w:numId="2" w16cid:durableId="1932547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B99"/>
    <w:rsid w:val="002602DC"/>
    <w:rsid w:val="00552E2E"/>
    <w:rsid w:val="005600E9"/>
    <w:rsid w:val="006309C0"/>
    <w:rsid w:val="006E54FE"/>
    <w:rsid w:val="00773B06"/>
    <w:rsid w:val="008F3B99"/>
    <w:rsid w:val="00A06D31"/>
    <w:rsid w:val="00A2748C"/>
    <w:rsid w:val="00A64BF9"/>
    <w:rsid w:val="00A81D14"/>
    <w:rsid w:val="00A83AA9"/>
    <w:rsid w:val="00AB761C"/>
    <w:rsid w:val="00B05557"/>
    <w:rsid w:val="00B7041E"/>
    <w:rsid w:val="00C074A6"/>
    <w:rsid w:val="00C07E7D"/>
    <w:rsid w:val="00DD2677"/>
    <w:rsid w:val="00E16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20A12"/>
  <w15:chartTrackingRefBased/>
  <w15:docId w15:val="{771A72EF-DF1F-4D1A-8502-EAD000EEE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B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3B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B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3B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3B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3B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B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B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B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B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3B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B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3B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B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B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B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B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B99"/>
    <w:rPr>
      <w:rFonts w:eastAsiaTheme="majorEastAsia" w:cstheme="majorBidi"/>
      <w:color w:val="272727" w:themeColor="text1" w:themeTint="D8"/>
    </w:rPr>
  </w:style>
  <w:style w:type="paragraph" w:styleId="Title">
    <w:name w:val="Title"/>
    <w:basedOn w:val="Normal"/>
    <w:next w:val="Normal"/>
    <w:link w:val="TitleChar"/>
    <w:uiPriority w:val="10"/>
    <w:qFormat/>
    <w:rsid w:val="008F3B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B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B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B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B99"/>
    <w:pPr>
      <w:spacing w:before="160"/>
      <w:jc w:val="center"/>
    </w:pPr>
    <w:rPr>
      <w:i/>
      <w:iCs/>
      <w:color w:val="404040" w:themeColor="text1" w:themeTint="BF"/>
    </w:rPr>
  </w:style>
  <w:style w:type="character" w:customStyle="1" w:styleId="QuoteChar">
    <w:name w:val="Quote Char"/>
    <w:basedOn w:val="DefaultParagraphFont"/>
    <w:link w:val="Quote"/>
    <w:uiPriority w:val="29"/>
    <w:rsid w:val="008F3B99"/>
    <w:rPr>
      <w:i/>
      <w:iCs/>
      <w:color w:val="404040" w:themeColor="text1" w:themeTint="BF"/>
    </w:rPr>
  </w:style>
  <w:style w:type="paragraph" w:styleId="ListParagraph">
    <w:name w:val="List Paragraph"/>
    <w:basedOn w:val="Normal"/>
    <w:uiPriority w:val="34"/>
    <w:qFormat/>
    <w:rsid w:val="008F3B99"/>
    <w:pPr>
      <w:ind w:left="720"/>
      <w:contextualSpacing/>
    </w:pPr>
  </w:style>
  <w:style w:type="character" w:styleId="IntenseEmphasis">
    <w:name w:val="Intense Emphasis"/>
    <w:basedOn w:val="DefaultParagraphFont"/>
    <w:uiPriority w:val="21"/>
    <w:qFormat/>
    <w:rsid w:val="008F3B99"/>
    <w:rPr>
      <w:i/>
      <w:iCs/>
      <w:color w:val="0F4761" w:themeColor="accent1" w:themeShade="BF"/>
    </w:rPr>
  </w:style>
  <w:style w:type="paragraph" w:styleId="IntenseQuote">
    <w:name w:val="Intense Quote"/>
    <w:basedOn w:val="Normal"/>
    <w:next w:val="Normal"/>
    <w:link w:val="IntenseQuoteChar"/>
    <w:uiPriority w:val="30"/>
    <w:qFormat/>
    <w:rsid w:val="008F3B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B99"/>
    <w:rPr>
      <w:i/>
      <w:iCs/>
      <w:color w:val="0F4761" w:themeColor="accent1" w:themeShade="BF"/>
    </w:rPr>
  </w:style>
  <w:style w:type="character" w:styleId="IntenseReference">
    <w:name w:val="Intense Reference"/>
    <w:basedOn w:val="DefaultParagraphFont"/>
    <w:uiPriority w:val="32"/>
    <w:qFormat/>
    <w:rsid w:val="008F3B99"/>
    <w:rPr>
      <w:b/>
      <w:bCs/>
      <w:smallCaps/>
      <w:color w:val="0F4761" w:themeColor="accent1" w:themeShade="BF"/>
      <w:spacing w:val="5"/>
    </w:rPr>
  </w:style>
  <w:style w:type="character" w:styleId="Hyperlink">
    <w:name w:val="Hyperlink"/>
    <w:basedOn w:val="DefaultParagraphFont"/>
    <w:uiPriority w:val="99"/>
    <w:unhideWhenUsed/>
    <w:rsid w:val="008F3B99"/>
    <w:rPr>
      <w:color w:val="467886" w:themeColor="hyperlink"/>
      <w:u w:val="single"/>
    </w:rPr>
  </w:style>
  <w:style w:type="character" w:styleId="UnresolvedMention">
    <w:name w:val="Unresolved Mention"/>
    <w:basedOn w:val="DefaultParagraphFont"/>
    <w:uiPriority w:val="99"/>
    <w:semiHidden/>
    <w:unhideWhenUsed/>
    <w:rsid w:val="008F3B99"/>
    <w:rPr>
      <w:color w:val="605E5C"/>
      <w:shd w:val="clear" w:color="auto" w:fill="E1DFDD"/>
    </w:rPr>
  </w:style>
  <w:style w:type="paragraph" w:styleId="Header">
    <w:name w:val="header"/>
    <w:basedOn w:val="Normal"/>
    <w:link w:val="HeaderChar"/>
    <w:uiPriority w:val="99"/>
    <w:unhideWhenUsed/>
    <w:rsid w:val="00552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E2E"/>
  </w:style>
  <w:style w:type="paragraph" w:styleId="Footer">
    <w:name w:val="footer"/>
    <w:basedOn w:val="Normal"/>
    <w:link w:val="FooterChar"/>
    <w:uiPriority w:val="99"/>
    <w:unhideWhenUsed/>
    <w:rsid w:val="00552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4097653">
      <w:bodyDiv w:val="1"/>
      <w:marLeft w:val="0"/>
      <w:marRight w:val="0"/>
      <w:marTop w:val="0"/>
      <w:marBottom w:val="0"/>
      <w:divBdr>
        <w:top w:val="none" w:sz="0" w:space="0" w:color="auto"/>
        <w:left w:val="none" w:sz="0" w:space="0" w:color="auto"/>
        <w:bottom w:val="none" w:sz="0" w:space="0" w:color="auto"/>
        <w:right w:val="none" w:sz="0" w:space="0" w:color="auto"/>
      </w:divBdr>
      <w:divsChild>
        <w:div w:id="343438452">
          <w:marLeft w:val="0"/>
          <w:marRight w:val="0"/>
          <w:marTop w:val="0"/>
          <w:marBottom w:val="0"/>
          <w:divBdr>
            <w:top w:val="none" w:sz="0" w:space="0" w:color="auto"/>
            <w:left w:val="none" w:sz="0" w:space="0" w:color="auto"/>
            <w:bottom w:val="none" w:sz="0" w:space="0" w:color="auto"/>
            <w:right w:val="none" w:sz="0" w:space="0" w:color="auto"/>
          </w:divBdr>
          <w:divsChild>
            <w:div w:id="305624983">
              <w:marLeft w:val="0"/>
              <w:marRight w:val="0"/>
              <w:marTop w:val="0"/>
              <w:marBottom w:val="0"/>
              <w:divBdr>
                <w:top w:val="none" w:sz="0" w:space="0" w:color="auto"/>
                <w:left w:val="none" w:sz="0" w:space="0" w:color="auto"/>
                <w:bottom w:val="none" w:sz="0" w:space="0" w:color="auto"/>
                <w:right w:val="none" w:sz="0" w:space="0" w:color="auto"/>
              </w:divBdr>
              <w:divsChild>
                <w:div w:id="1734934538">
                  <w:marLeft w:val="0"/>
                  <w:marRight w:val="0"/>
                  <w:marTop w:val="0"/>
                  <w:marBottom w:val="0"/>
                  <w:divBdr>
                    <w:top w:val="none" w:sz="0" w:space="0" w:color="auto"/>
                    <w:left w:val="none" w:sz="0" w:space="0" w:color="auto"/>
                    <w:bottom w:val="none" w:sz="0" w:space="0" w:color="auto"/>
                    <w:right w:val="none" w:sz="0" w:space="0" w:color="auto"/>
                  </w:divBdr>
                  <w:divsChild>
                    <w:div w:id="952900949">
                      <w:marLeft w:val="0"/>
                      <w:marRight w:val="0"/>
                      <w:marTop w:val="0"/>
                      <w:marBottom w:val="0"/>
                      <w:divBdr>
                        <w:top w:val="none" w:sz="0" w:space="0" w:color="auto"/>
                        <w:left w:val="none" w:sz="0" w:space="0" w:color="auto"/>
                        <w:bottom w:val="none" w:sz="0" w:space="0" w:color="auto"/>
                        <w:right w:val="none" w:sz="0" w:space="0" w:color="auto"/>
                      </w:divBdr>
                      <w:divsChild>
                        <w:div w:id="647395067">
                          <w:marLeft w:val="0"/>
                          <w:marRight w:val="0"/>
                          <w:marTop w:val="0"/>
                          <w:marBottom w:val="0"/>
                          <w:divBdr>
                            <w:top w:val="none" w:sz="0" w:space="0" w:color="auto"/>
                            <w:left w:val="none" w:sz="0" w:space="0" w:color="auto"/>
                            <w:bottom w:val="none" w:sz="0" w:space="0" w:color="auto"/>
                            <w:right w:val="none" w:sz="0" w:space="0" w:color="auto"/>
                          </w:divBdr>
                          <w:divsChild>
                            <w:div w:id="300506191">
                              <w:marLeft w:val="0"/>
                              <w:marRight w:val="0"/>
                              <w:marTop w:val="0"/>
                              <w:marBottom w:val="0"/>
                              <w:divBdr>
                                <w:top w:val="none" w:sz="0" w:space="0" w:color="auto"/>
                                <w:left w:val="none" w:sz="0" w:space="0" w:color="auto"/>
                                <w:bottom w:val="none" w:sz="0" w:space="0" w:color="auto"/>
                                <w:right w:val="none" w:sz="0" w:space="0" w:color="auto"/>
                              </w:divBdr>
                              <w:divsChild>
                                <w:div w:id="1722903960">
                                  <w:marLeft w:val="0"/>
                                  <w:marRight w:val="0"/>
                                  <w:marTop w:val="0"/>
                                  <w:marBottom w:val="0"/>
                                  <w:divBdr>
                                    <w:top w:val="none" w:sz="0" w:space="0" w:color="auto"/>
                                    <w:left w:val="none" w:sz="0" w:space="0" w:color="auto"/>
                                    <w:bottom w:val="none" w:sz="0" w:space="0" w:color="auto"/>
                                    <w:right w:val="none" w:sz="0" w:space="0" w:color="auto"/>
                                  </w:divBdr>
                                  <w:divsChild>
                                    <w:div w:id="665090920">
                                      <w:marLeft w:val="0"/>
                                      <w:marRight w:val="0"/>
                                      <w:marTop w:val="0"/>
                                      <w:marBottom w:val="0"/>
                                      <w:divBdr>
                                        <w:top w:val="none" w:sz="0" w:space="0" w:color="auto"/>
                                        <w:left w:val="none" w:sz="0" w:space="0" w:color="auto"/>
                                        <w:bottom w:val="none" w:sz="0" w:space="0" w:color="auto"/>
                                        <w:right w:val="none" w:sz="0" w:space="0" w:color="auto"/>
                                      </w:divBdr>
                                      <w:divsChild>
                                        <w:div w:id="96157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195906">
                              <w:marLeft w:val="0"/>
                              <w:marRight w:val="0"/>
                              <w:marTop w:val="0"/>
                              <w:marBottom w:val="0"/>
                              <w:divBdr>
                                <w:top w:val="none" w:sz="0" w:space="0" w:color="auto"/>
                                <w:left w:val="none" w:sz="0" w:space="0" w:color="auto"/>
                                <w:bottom w:val="none" w:sz="0" w:space="0" w:color="auto"/>
                                <w:right w:val="none" w:sz="0" w:space="0" w:color="auto"/>
                              </w:divBdr>
                              <w:divsChild>
                                <w:div w:id="2016878138">
                                  <w:marLeft w:val="0"/>
                                  <w:marRight w:val="0"/>
                                  <w:marTop w:val="0"/>
                                  <w:marBottom w:val="0"/>
                                  <w:divBdr>
                                    <w:top w:val="none" w:sz="0" w:space="0" w:color="auto"/>
                                    <w:left w:val="none" w:sz="0" w:space="0" w:color="auto"/>
                                    <w:bottom w:val="none" w:sz="0" w:space="0" w:color="auto"/>
                                    <w:right w:val="none" w:sz="0" w:space="0" w:color="auto"/>
                                  </w:divBdr>
                                  <w:divsChild>
                                    <w:div w:id="773864886">
                                      <w:marLeft w:val="0"/>
                                      <w:marRight w:val="0"/>
                                      <w:marTop w:val="0"/>
                                      <w:marBottom w:val="0"/>
                                      <w:divBdr>
                                        <w:top w:val="none" w:sz="0" w:space="0" w:color="auto"/>
                                        <w:left w:val="none" w:sz="0" w:space="0" w:color="auto"/>
                                        <w:bottom w:val="none" w:sz="0" w:space="0" w:color="auto"/>
                                        <w:right w:val="none" w:sz="0" w:space="0" w:color="auto"/>
                                      </w:divBdr>
                                      <w:divsChild>
                                        <w:div w:id="15711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139208">
          <w:marLeft w:val="0"/>
          <w:marRight w:val="0"/>
          <w:marTop w:val="0"/>
          <w:marBottom w:val="0"/>
          <w:divBdr>
            <w:top w:val="none" w:sz="0" w:space="0" w:color="auto"/>
            <w:left w:val="none" w:sz="0" w:space="0" w:color="auto"/>
            <w:bottom w:val="none" w:sz="0" w:space="0" w:color="auto"/>
            <w:right w:val="none" w:sz="0" w:space="0" w:color="auto"/>
          </w:divBdr>
          <w:divsChild>
            <w:div w:id="1044135387">
              <w:marLeft w:val="0"/>
              <w:marRight w:val="0"/>
              <w:marTop w:val="0"/>
              <w:marBottom w:val="0"/>
              <w:divBdr>
                <w:top w:val="none" w:sz="0" w:space="0" w:color="auto"/>
                <w:left w:val="none" w:sz="0" w:space="0" w:color="auto"/>
                <w:bottom w:val="none" w:sz="0" w:space="0" w:color="auto"/>
                <w:right w:val="none" w:sz="0" w:space="0" w:color="auto"/>
              </w:divBdr>
              <w:divsChild>
                <w:div w:id="807357677">
                  <w:marLeft w:val="0"/>
                  <w:marRight w:val="0"/>
                  <w:marTop w:val="0"/>
                  <w:marBottom w:val="0"/>
                  <w:divBdr>
                    <w:top w:val="none" w:sz="0" w:space="0" w:color="auto"/>
                    <w:left w:val="none" w:sz="0" w:space="0" w:color="auto"/>
                    <w:bottom w:val="none" w:sz="0" w:space="0" w:color="auto"/>
                    <w:right w:val="none" w:sz="0" w:space="0" w:color="auto"/>
                  </w:divBdr>
                  <w:divsChild>
                    <w:div w:id="423645788">
                      <w:marLeft w:val="0"/>
                      <w:marRight w:val="0"/>
                      <w:marTop w:val="0"/>
                      <w:marBottom w:val="0"/>
                      <w:divBdr>
                        <w:top w:val="none" w:sz="0" w:space="0" w:color="auto"/>
                        <w:left w:val="none" w:sz="0" w:space="0" w:color="auto"/>
                        <w:bottom w:val="none" w:sz="0" w:space="0" w:color="auto"/>
                        <w:right w:val="none" w:sz="0" w:space="0" w:color="auto"/>
                      </w:divBdr>
                      <w:divsChild>
                        <w:div w:id="1067993621">
                          <w:marLeft w:val="0"/>
                          <w:marRight w:val="0"/>
                          <w:marTop w:val="0"/>
                          <w:marBottom w:val="0"/>
                          <w:divBdr>
                            <w:top w:val="none" w:sz="0" w:space="0" w:color="auto"/>
                            <w:left w:val="none" w:sz="0" w:space="0" w:color="auto"/>
                            <w:bottom w:val="none" w:sz="0" w:space="0" w:color="auto"/>
                            <w:right w:val="none" w:sz="0" w:space="0" w:color="auto"/>
                          </w:divBdr>
                          <w:divsChild>
                            <w:div w:id="1098254952">
                              <w:marLeft w:val="0"/>
                              <w:marRight w:val="0"/>
                              <w:marTop w:val="0"/>
                              <w:marBottom w:val="0"/>
                              <w:divBdr>
                                <w:top w:val="none" w:sz="0" w:space="0" w:color="auto"/>
                                <w:left w:val="none" w:sz="0" w:space="0" w:color="auto"/>
                                <w:bottom w:val="none" w:sz="0" w:space="0" w:color="auto"/>
                                <w:right w:val="none" w:sz="0" w:space="0" w:color="auto"/>
                              </w:divBdr>
                              <w:divsChild>
                                <w:div w:id="264073149">
                                  <w:marLeft w:val="0"/>
                                  <w:marRight w:val="0"/>
                                  <w:marTop w:val="0"/>
                                  <w:marBottom w:val="0"/>
                                  <w:divBdr>
                                    <w:top w:val="none" w:sz="0" w:space="0" w:color="auto"/>
                                    <w:left w:val="none" w:sz="0" w:space="0" w:color="auto"/>
                                    <w:bottom w:val="none" w:sz="0" w:space="0" w:color="auto"/>
                                    <w:right w:val="none" w:sz="0" w:space="0" w:color="auto"/>
                                  </w:divBdr>
                                  <w:divsChild>
                                    <w:div w:id="371344422">
                                      <w:marLeft w:val="0"/>
                                      <w:marRight w:val="0"/>
                                      <w:marTop w:val="0"/>
                                      <w:marBottom w:val="0"/>
                                      <w:divBdr>
                                        <w:top w:val="none" w:sz="0" w:space="0" w:color="auto"/>
                                        <w:left w:val="none" w:sz="0" w:space="0" w:color="auto"/>
                                        <w:bottom w:val="none" w:sz="0" w:space="0" w:color="auto"/>
                                        <w:right w:val="none" w:sz="0" w:space="0" w:color="auto"/>
                                      </w:divBdr>
                                      <w:divsChild>
                                        <w:div w:id="283469438">
                                          <w:marLeft w:val="0"/>
                                          <w:marRight w:val="0"/>
                                          <w:marTop w:val="0"/>
                                          <w:marBottom w:val="0"/>
                                          <w:divBdr>
                                            <w:top w:val="none" w:sz="0" w:space="0" w:color="auto"/>
                                            <w:left w:val="none" w:sz="0" w:space="0" w:color="auto"/>
                                            <w:bottom w:val="none" w:sz="0" w:space="0" w:color="auto"/>
                                            <w:right w:val="none" w:sz="0" w:space="0" w:color="auto"/>
                                          </w:divBdr>
                                          <w:divsChild>
                                            <w:div w:id="5331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8722761">
          <w:marLeft w:val="0"/>
          <w:marRight w:val="0"/>
          <w:marTop w:val="0"/>
          <w:marBottom w:val="0"/>
          <w:divBdr>
            <w:top w:val="none" w:sz="0" w:space="0" w:color="auto"/>
            <w:left w:val="none" w:sz="0" w:space="0" w:color="auto"/>
            <w:bottom w:val="none" w:sz="0" w:space="0" w:color="auto"/>
            <w:right w:val="none" w:sz="0" w:space="0" w:color="auto"/>
          </w:divBdr>
          <w:divsChild>
            <w:div w:id="2097818311">
              <w:marLeft w:val="0"/>
              <w:marRight w:val="0"/>
              <w:marTop w:val="0"/>
              <w:marBottom w:val="0"/>
              <w:divBdr>
                <w:top w:val="none" w:sz="0" w:space="0" w:color="auto"/>
                <w:left w:val="none" w:sz="0" w:space="0" w:color="auto"/>
                <w:bottom w:val="none" w:sz="0" w:space="0" w:color="auto"/>
                <w:right w:val="none" w:sz="0" w:space="0" w:color="auto"/>
              </w:divBdr>
              <w:divsChild>
                <w:div w:id="25759825">
                  <w:marLeft w:val="0"/>
                  <w:marRight w:val="0"/>
                  <w:marTop w:val="0"/>
                  <w:marBottom w:val="0"/>
                  <w:divBdr>
                    <w:top w:val="none" w:sz="0" w:space="0" w:color="auto"/>
                    <w:left w:val="none" w:sz="0" w:space="0" w:color="auto"/>
                    <w:bottom w:val="none" w:sz="0" w:space="0" w:color="auto"/>
                    <w:right w:val="none" w:sz="0" w:space="0" w:color="auto"/>
                  </w:divBdr>
                  <w:divsChild>
                    <w:div w:id="1201625052">
                      <w:marLeft w:val="0"/>
                      <w:marRight w:val="0"/>
                      <w:marTop w:val="0"/>
                      <w:marBottom w:val="0"/>
                      <w:divBdr>
                        <w:top w:val="none" w:sz="0" w:space="0" w:color="auto"/>
                        <w:left w:val="none" w:sz="0" w:space="0" w:color="auto"/>
                        <w:bottom w:val="none" w:sz="0" w:space="0" w:color="auto"/>
                        <w:right w:val="none" w:sz="0" w:space="0" w:color="auto"/>
                      </w:divBdr>
                      <w:divsChild>
                        <w:div w:id="1619532153">
                          <w:marLeft w:val="0"/>
                          <w:marRight w:val="0"/>
                          <w:marTop w:val="0"/>
                          <w:marBottom w:val="0"/>
                          <w:divBdr>
                            <w:top w:val="none" w:sz="0" w:space="0" w:color="auto"/>
                            <w:left w:val="none" w:sz="0" w:space="0" w:color="auto"/>
                            <w:bottom w:val="none" w:sz="0" w:space="0" w:color="auto"/>
                            <w:right w:val="none" w:sz="0" w:space="0" w:color="auto"/>
                          </w:divBdr>
                          <w:divsChild>
                            <w:div w:id="314459627">
                              <w:marLeft w:val="0"/>
                              <w:marRight w:val="0"/>
                              <w:marTop w:val="0"/>
                              <w:marBottom w:val="0"/>
                              <w:divBdr>
                                <w:top w:val="none" w:sz="0" w:space="0" w:color="auto"/>
                                <w:left w:val="none" w:sz="0" w:space="0" w:color="auto"/>
                                <w:bottom w:val="none" w:sz="0" w:space="0" w:color="auto"/>
                                <w:right w:val="none" w:sz="0" w:space="0" w:color="auto"/>
                              </w:divBdr>
                              <w:divsChild>
                                <w:div w:id="1720547620">
                                  <w:marLeft w:val="0"/>
                                  <w:marRight w:val="0"/>
                                  <w:marTop w:val="0"/>
                                  <w:marBottom w:val="0"/>
                                  <w:divBdr>
                                    <w:top w:val="none" w:sz="0" w:space="0" w:color="auto"/>
                                    <w:left w:val="none" w:sz="0" w:space="0" w:color="auto"/>
                                    <w:bottom w:val="none" w:sz="0" w:space="0" w:color="auto"/>
                                    <w:right w:val="none" w:sz="0" w:space="0" w:color="auto"/>
                                  </w:divBdr>
                                  <w:divsChild>
                                    <w:div w:id="175558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510840">
                      <w:marLeft w:val="0"/>
                      <w:marRight w:val="0"/>
                      <w:marTop w:val="0"/>
                      <w:marBottom w:val="0"/>
                      <w:divBdr>
                        <w:top w:val="none" w:sz="0" w:space="0" w:color="auto"/>
                        <w:left w:val="none" w:sz="0" w:space="0" w:color="auto"/>
                        <w:bottom w:val="none" w:sz="0" w:space="0" w:color="auto"/>
                        <w:right w:val="none" w:sz="0" w:space="0" w:color="auto"/>
                      </w:divBdr>
                      <w:divsChild>
                        <w:div w:id="508639784">
                          <w:marLeft w:val="0"/>
                          <w:marRight w:val="0"/>
                          <w:marTop w:val="0"/>
                          <w:marBottom w:val="0"/>
                          <w:divBdr>
                            <w:top w:val="none" w:sz="0" w:space="0" w:color="auto"/>
                            <w:left w:val="none" w:sz="0" w:space="0" w:color="auto"/>
                            <w:bottom w:val="none" w:sz="0" w:space="0" w:color="auto"/>
                            <w:right w:val="none" w:sz="0" w:space="0" w:color="auto"/>
                          </w:divBdr>
                          <w:divsChild>
                            <w:div w:id="808323325">
                              <w:marLeft w:val="0"/>
                              <w:marRight w:val="0"/>
                              <w:marTop w:val="0"/>
                              <w:marBottom w:val="0"/>
                              <w:divBdr>
                                <w:top w:val="none" w:sz="0" w:space="0" w:color="auto"/>
                                <w:left w:val="none" w:sz="0" w:space="0" w:color="auto"/>
                                <w:bottom w:val="none" w:sz="0" w:space="0" w:color="auto"/>
                                <w:right w:val="none" w:sz="0" w:space="0" w:color="auto"/>
                              </w:divBdr>
                            </w:div>
                            <w:div w:id="921060227">
                              <w:marLeft w:val="0"/>
                              <w:marRight w:val="0"/>
                              <w:marTop w:val="0"/>
                              <w:marBottom w:val="0"/>
                              <w:divBdr>
                                <w:top w:val="none" w:sz="0" w:space="0" w:color="auto"/>
                                <w:left w:val="none" w:sz="0" w:space="0" w:color="auto"/>
                                <w:bottom w:val="none" w:sz="0" w:space="0" w:color="auto"/>
                                <w:right w:val="none" w:sz="0" w:space="0" w:color="auto"/>
                              </w:divBdr>
                              <w:divsChild>
                                <w:div w:id="1711688824">
                                  <w:marLeft w:val="0"/>
                                  <w:marRight w:val="0"/>
                                  <w:marTop w:val="0"/>
                                  <w:marBottom w:val="0"/>
                                  <w:divBdr>
                                    <w:top w:val="none" w:sz="0" w:space="0" w:color="auto"/>
                                    <w:left w:val="none" w:sz="0" w:space="0" w:color="auto"/>
                                    <w:bottom w:val="none" w:sz="0" w:space="0" w:color="auto"/>
                                    <w:right w:val="none" w:sz="0" w:space="0" w:color="auto"/>
                                  </w:divBdr>
                                  <w:divsChild>
                                    <w:div w:id="1387297506">
                                      <w:marLeft w:val="0"/>
                                      <w:marRight w:val="0"/>
                                      <w:marTop w:val="0"/>
                                      <w:marBottom w:val="0"/>
                                      <w:divBdr>
                                        <w:top w:val="none" w:sz="0" w:space="0" w:color="auto"/>
                                        <w:left w:val="none" w:sz="0" w:space="0" w:color="auto"/>
                                        <w:bottom w:val="none" w:sz="0" w:space="0" w:color="auto"/>
                                        <w:right w:val="none" w:sz="0" w:space="0" w:color="auto"/>
                                      </w:divBdr>
                                      <w:divsChild>
                                        <w:div w:id="145190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5583852">
      <w:bodyDiv w:val="1"/>
      <w:marLeft w:val="0"/>
      <w:marRight w:val="0"/>
      <w:marTop w:val="0"/>
      <w:marBottom w:val="0"/>
      <w:divBdr>
        <w:top w:val="none" w:sz="0" w:space="0" w:color="auto"/>
        <w:left w:val="none" w:sz="0" w:space="0" w:color="auto"/>
        <w:bottom w:val="none" w:sz="0" w:space="0" w:color="auto"/>
        <w:right w:val="none" w:sz="0" w:space="0" w:color="auto"/>
      </w:divBdr>
      <w:divsChild>
        <w:div w:id="803741092">
          <w:marLeft w:val="0"/>
          <w:marRight w:val="0"/>
          <w:marTop w:val="0"/>
          <w:marBottom w:val="0"/>
          <w:divBdr>
            <w:top w:val="none" w:sz="0" w:space="0" w:color="auto"/>
            <w:left w:val="none" w:sz="0" w:space="0" w:color="auto"/>
            <w:bottom w:val="none" w:sz="0" w:space="0" w:color="auto"/>
            <w:right w:val="none" w:sz="0" w:space="0" w:color="auto"/>
          </w:divBdr>
          <w:divsChild>
            <w:div w:id="1154562420">
              <w:marLeft w:val="0"/>
              <w:marRight w:val="0"/>
              <w:marTop w:val="0"/>
              <w:marBottom w:val="0"/>
              <w:divBdr>
                <w:top w:val="none" w:sz="0" w:space="0" w:color="auto"/>
                <w:left w:val="none" w:sz="0" w:space="0" w:color="auto"/>
                <w:bottom w:val="none" w:sz="0" w:space="0" w:color="auto"/>
                <w:right w:val="none" w:sz="0" w:space="0" w:color="auto"/>
              </w:divBdr>
              <w:divsChild>
                <w:div w:id="1534725773">
                  <w:marLeft w:val="0"/>
                  <w:marRight w:val="0"/>
                  <w:marTop w:val="0"/>
                  <w:marBottom w:val="0"/>
                  <w:divBdr>
                    <w:top w:val="none" w:sz="0" w:space="0" w:color="auto"/>
                    <w:left w:val="none" w:sz="0" w:space="0" w:color="auto"/>
                    <w:bottom w:val="none" w:sz="0" w:space="0" w:color="auto"/>
                    <w:right w:val="none" w:sz="0" w:space="0" w:color="auto"/>
                  </w:divBdr>
                  <w:divsChild>
                    <w:div w:id="125121986">
                      <w:marLeft w:val="0"/>
                      <w:marRight w:val="0"/>
                      <w:marTop w:val="0"/>
                      <w:marBottom w:val="0"/>
                      <w:divBdr>
                        <w:top w:val="none" w:sz="0" w:space="0" w:color="auto"/>
                        <w:left w:val="none" w:sz="0" w:space="0" w:color="auto"/>
                        <w:bottom w:val="none" w:sz="0" w:space="0" w:color="auto"/>
                        <w:right w:val="none" w:sz="0" w:space="0" w:color="auto"/>
                      </w:divBdr>
                      <w:divsChild>
                        <w:div w:id="1071273987">
                          <w:marLeft w:val="0"/>
                          <w:marRight w:val="0"/>
                          <w:marTop w:val="0"/>
                          <w:marBottom w:val="0"/>
                          <w:divBdr>
                            <w:top w:val="none" w:sz="0" w:space="0" w:color="auto"/>
                            <w:left w:val="none" w:sz="0" w:space="0" w:color="auto"/>
                            <w:bottom w:val="none" w:sz="0" w:space="0" w:color="auto"/>
                            <w:right w:val="none" w:sz="0" w:space="0" w:color="auto"/>
                          </w:divBdr>
                          <w:divsChild>
                            <w:div w:id="533732082">
                              <w:marLeft w:val="0"/>
                              <w:marRight w:val="0"/>
                              <w:marTop w:val="0"/>
                              <w:marBottom w:val="0"/>
                              <w:divBdr>
                                <w:top w:val="none" w:sz="0" w:space="0" w:color="auto"/>
                                <w:left w:val="none" w:sz="0" w:space="0" w:color="auto"/>
                                <w:bottom w:val="none" w:sz="0" w:space="0" w:color="auto"/>
                                <w:right w:val="none" w:sz="0" w:space="0" w:color="auto"/>
                              </w:divBdr>
                              <w:divsChild>
                                <w:div w:id="623654189">
                                  <w:marLeft w:val="0"/>
                                  <w:marRight w:val="0"/>
                                  <w:marTop w:val="0"/>
                                  <w:marBottom w:val="0"/>
                                  <w:divBdr>
                                    <w:top w:val="none" w:sz="0" w:space="0" w:color="auto"/>
                                    <w:left w:val="none" w:sz="0" w:space="0" w:color="auto"/>
                                    <w:bottom w:val="none" w:sz="0" w:space="0" w:color="auto"/>
                                    <w:right w:val="none" w:sz="0" w:space="0" w:color="auto"/>
                                  </w:divBdr>
                                  <w:divsChild>
                                    <w:div w:id="375282545">
                                      <w:marLeft w:val="0"/>
                                      <w:marRight w:val="0"/>
                                      <w:marTop w:val="0"/>
                                      <w:marBottom w:val="0"/>
                                      <w:divBdr>
                                        <w:top w:val="none" w:sz="0" w:space="0" w:color="auto"/>
                                        <w:left w:val="none" w:sz="0" w:space="0" w:color="auto"/>
                                        <w:bottom w:val="none" w:sz="0" w:space="0" w:color="auto"/>
                                        <w:right w:val="none" w:sz="0" w:space="0" w:color="auto"/>
                                      </w:divBdr>
                                      <w:divsChild>
                                        <w:div w:id="13733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99119">
                              <w:marLeft w:val="0"/>
                              <w:marRight w:val="0"/>
                              <w:marTop w:val="0"/>
                              <w:marBottom w:val="0"/>
                              <w:divBdr>
                                <w:top w:val="none" w:sz="0" w:space="0" w:color="auto"/>
                                <w:left w:val="none" w:sz="0" w:space="0" w:color="auto"/>
                                <w:bottom w:val="none" w:sz="0" w:space="0" w:color="auto"/>
                                <w:right w:val="none" w:sz="0" w:space="0" w:color="auto"/>
                              </w:divBdr>
                              <w:divsChild>
                                <w:div w:id="2097969631">
                                  <w:marLeft w:val="0"/>
                                  <w:marRight w:val="0"/>
                                  <w:marTop w:val="0"/>
                                  <w:marBottom w:val="0"/>
                                  <w:divBdr>
                                    <w:top w:val="none" w:sz="0" w:space="0" w:color="auto"/>
                                    <w:left w:val="none" w:sz="0" w:space="0" w:color="auto"/>
                                    <w:bottom w:val="none" w:sz="0" w:space="0" w:color="auto"/>
                                    <w:right w:val="none" w:sz="0" w:space="0" w:color="auto"/>
                                  </w:divBdr>
                                  <w:divsChild>
                                    <w:div w:id="372534119">
                                      <w:marLeft w:val="0"/>
                                      <w:marRight w:val="0"/>
                                      <w:marTop w:val="0"/>
                                      <w:marBottom w:val="0"/>
                                      <w:divBdr>
                                        <w:top w:val="none" w:sz="0" w:space="0" w:color="auto"/>
                                        <w:left w:val="none" w:sz="0" w:space="0" w:color="auto"/>
                                        <w:bottom w:val="none" w:sz="0" w:space="0" w:color="auto"/>
                                        <w:right w:val="none" w:sz="0" w:space="0" w:color="auto"/>
                                      </w:divBdr>
                                      <w:divsChild>
                                        <w:div w:id="13445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267331">
          <w:marLeft w:val="0"/>
          <w:marRight w:val="0"/>
          <w:marTop w:val="0"/>
          <w:marBottom w:val="0"/>
          <w:divBdr>
            <w:top w:val="none" w:sz="0" w:space="0" w:color="auto"/>
            <w:left w:val="none" w:sz="0" w:space="0" w:color="auto"/>
            <w:bottom w:val="none" w:sz="0" w:space="0" w:color="auto"/>
            <w:right w:val="none" w:sz="0" w:space="0" w:color="auto"/>
          </w:divBdr>
          <w:divsChild>
            <w:div w:id="1891502761">
              <w:marLeft w:val="0"/>
              <w:marRight w:val="0"/>
              <w:marTop w:val="0"/>
              <w:marBottom w:val="0"/>
              <w:divBdr>
                <w:top w:val="none" w:sz="0" w:space="0" w:color="auto"/>
                <w:left w:val="none" w:sz="0" w:space="0" w:color="auto"/>
                <w:bottom w:val="none" w:sz="0" w:space="0" w:color="auto"/>
                <w:right w:val="none" w:sz="0" w:space="0" w:color="auto"/>
              </w:divBdr>
              <w:divsChild>
                <w:div w:id="1324969004">
                  <w:marLeft w:val="0"/>
                  <w:marRight w:val="0"/>
                  <w:marTop w:val="0"/>
                  <w:marBottom w:val="0"/>
                  <w:divBdr>
                    <w:top w:val="none" w:sz="0" w:space="0" w:color="auto"/>
                    <w:left w:val="none" w:sz="0" w:space="0" w:color="auto"/>
                    <w:bottom w:val="none" w:sz="0" w:space="0" w:color="auto"/>
                    <w:right w:val="none" w:sz="0" w:space="0" w:color="auto"/>
                  </w:divBdr>
                  <w:divsChild>
                    <w:div w:id="378096791">
                      <w:marLeft w:val="0"/>
                      <w:marRight w:val="0"/>
                      <w:marTop w:val="0"/>
                      <w:marBottom w:val="0"/>
                      <w:divBdr>
                        <w:top w:val="none" w:sz="0" w:space="0" w:color="auto"/>
                        <w:left w:val="none" w:sz="0" w:space="0" w:color="auto"/>
                        <w:bottom w:val="none" w:sz="0" w:space="0" w:color="auto"/>
                        <w:right w:val="none" w:sz="0" w:space="0" w:color="auto"/>
                      </w:divBdr>
                      <w:divsChild>
                        <w:div w:id="1302151553">
                          <w:marLeft w:val="0"/>
                          <w:marRight w:val="0"/>
                          <w:marTop w:val="0"/>
                          <w:marBottom w:val="0"/>
                          <w:divBdr>
                            <w:top w:val="none" w:sz="0" w:space="0" w:color="auto"/>
                            <w:left w:val="none" w:sz="0" w:space="0" w:color="auto"/>
                            <w:bottom w:val="none" w:sz="0" w:space="0" w:color="auto"/>
                            <w:right w:val="none" w:sz="0" w:space="0" w:color="auto"/>
                          </w:divBdr>
                          <w:divsChild>
                            <w:div w:id="1312713254">
                              <w:marLeft w:val="0"/>
                              <w:marRight w:val="0"/>
                              <w:marTop w:val="0"/>
                              <w:marBottom w:val="0"/>
                              <w:divBdr>
                                <w:top w:val="none" w:sz="0" w:space="0" w:color="auto"/>
                                <w:left w:val="none" w:sz="0" w:space="0" w:color="auto"/>
                                <w:bottom w:val="none" w:sz="0" w:space="0" w:color="auto"/>
                                <w:right w:val="none" w:sz="0" w:space="0" w:color="auto"/>
                              </w:divBdr>
                              <w:divsChild>
                                <w:div w:id="315569107">
                                  <w:marLeft w:val="0"/>
                                  <w:marRight w:val="0"/>
                                  <w:marTop w:val="0"/>
                                  <w:marBottom w:val="0"/>
                                  <w:divBdr>
                                    <w:top w:val="none" w:sz="0" w:space="0" w:color="auto"/>
                                    <w:left w:val="none" w:sz="0" w:space="0" w:color="auto"/>
                                    <w:bottom w:val="none" w:sz="0" w:space="0" w:color="auto"/>
                                    <w:right w:val="none" w:sz="0" w:space="0" w:color="auto"/>
                                  </w:divBdr>
                                  <w:divsChild>
                                    <w:div w:id="1502813250">
                                      <w:marLeft w:val="0"/>
                                      <w:marRight w:val="0"/>
                                      <w:marTop w:val="0"/>
                                      <w:marBottom w:val="0"/>
                                      <w:divBdr>
                                        <w:top w:val="none" w:sz="0" w:space="0" w:color="auto"/>
                                        <w:left w:val="none" w:sz="0" w:space="0" w:color="auto"/>
                                        <w:bottom w:val="none" w:sz="0" w:space="0" w:color="auto"/>
                                        <w:right w:val="none" w:sz="0" w:space="0" w:color="auto"/>
                                      </w:divBdr>
                                      <w:divsChild>
                                        <w:div w:id="2124767695">
                                          <w:marLeft w:val="0"/>
                                          <w:marRight w:val="0"/>
                                          <w:marTop w:val="0"/>
                                          <w:marBottom w:val="0"/>
                                          <w:divBdr>
                                            <w:top w:val="none" w:sz="0" w:space="0" w:color="auto"/>
                                            <w:left w:val="none" w:sz="0" w:space="0" w:color="auto"/>
                                            <w:bottom w:val="none" w:sz="0" w:space="0" w:color="auto"/>
                                            <w:right w:val="none" w:sz="0" w:space="0" w:color="auto"/>
                                          </w:divBdr>
                                          <w:divsChild>
                                            <w:div w:id="60935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6251">
          <w:marLeft w:val="0"/>
          <w:marRight w:val="0"/>
          <w:marTop w:val="0"/>
          <w:marBottom w:val="0"/>
          <w:divBdr>
            <w:top w:val="none" w:sz="0" w:space="0" w:color="auto"/>
            <w:left w:val="none" w:sz="0" w:space="0" w:color="auto"/>
            <w:bottom w:val="none" w:sz="0" w:space="0" w:color="auto"/>
            <w:right w:val="none" w:sz="0" w:space="0" w:color="auto"/>
          </w:divBdr>
          <w:divsChild>
            <w:div w:id="1582719675">
              <w:marLeft w:val="0"/>
              <w:marRight w:val="0"/>
              <w:marTop w:val="0"/>
              <w:marBottom w:val="0"/>
              <w:divBdr>
                <w:top w:val="none" w:sz="0" w:space="0" w:color="auto"/>
                <w:left w:val="none" w:sz="0" w:space="0" w:color="auto"/>
                <w:bottom w:val="none" w:sz="0" w:space="0" w:color="auto"/>
                <w:right w:val="none" w:sz="0" w:space="0" w:color="auto"/>
              </w:divBdr>
              <w:divsChild>
                <w:div w:id="1663853404">
                  <w:marLeft w:val="0"/>
                  <w:marRight w:val="0"/>
                  <w:marTop w:val="0"/>
                  <w:marBottom w:val="0"/>
                  <w:divBdr>
                    <w:top w:val="none" w:sz="0" w:space="0" w:color="auto"/>
                    <w:left w:val="none" w:sz="0" w:space="0" w:color="auto"/>
                    <w:bottom w:val="none" w:sz="0" w:space="0" w:color="auto"/>
                    <w:right w:val="none" w:sz="0" w:space="0" w:color="auto"/>
                  </w:divBdr>
                  <w:divsChild>
                    <w:div w:id="751512691">
                      <w:marLeft w:val="0"/>
                      <w:marRight w:val="0"/>
                      <w:marTop w:val="0"/>
                      <w:marBottom w:val="0"/>
                      <w:divBdr>
                        <w:top w:val="none" w:sz="0" w:space="0" w:color="auto"/>
                        <w:left w:val="none" w:sz="0" w:space="0" w:color="auto"/>
                        <w:bottom w:val="none" w:sz="0" w:space="0" w:color="auto"/>
                        <w:right w:val="none" w:sz="0" w:space="0" w:color="auto"/>
                      </w:divBdr>
                      <w:divsChild>
                        <w:div w:id="1384213726">
                          <w:marLeft w:val="0"/>
                          <w:marRight w:val="0"/>
                          <w:marTop w:val="0"/>
                          <w:marBottom w:val="0"/>
                          <w:divBdr>
                            <w:top w:val="none" w:sz="0" w:space="0" w:color="auto"/>
                            <w:left w:val="none" w:sz="0" w:space="0" w:color="auto"/>
                            <w:bottom w:val="none" w:sz="0" w:space="0" w:color="auto"/>
                            <w:right w:val="none" w:sz="0" w:space="0" w:color="auto"/>
                          </w:divBdr>
                          <w:divsChild>
                            <w:div w:id="1090851029">
                              <w:marLeft w:val="0"/>
                              <w:marRight w:val="0"/>
                              <w:marTop w:val="0"/>
                              <w:marBottom w:val="0"/>
                              <w:divBdr>
                                <w:top w:val="none" w:sz="0" w:space="0" w:color="auto"/>
                                <w:left w:val="none" w:sz="0" w:space="0" w:color="auto"/>
                                <w:bottom w:val="none" w:sz="0" w:space="0" w:color="auto"/>
                                <w:right w:val="none" w:sz="0" w:space="0" w:color="auto"/>
                              </w:divBdr>
                              <w:divsChild>
                                <w:div w:id="2010135604">
                                  <w:marLeft w:val="0"/>
                                  <w:marRight w:val="0"/>
                                  <w:marTop w:val="0"/>
                                  <w:marBottom w:val="0"/>
                                  <w:divBdr>
                                    <w:top w:val="none" w:sz="0" w:space="0" w:color="auto"/>
                                    <w:left w:val="none" w:sz="0" w:space="0" w:color="auto"/>
                                    <w:bottom w:val="none" w:sz="0" w:space="0" w:color="auto"/>
                                    <w:right w:val="none" w:sz="0" w:space="0" w:color="auto"/>
                                  </w:divBdr>
                                  <w:divsChild>
                                    <w:div w:id="136413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337151">
                      <w:marLeft w:val="0"/>
                      <w:marRight w:val="0"/>
                      <w:marTop w:val="0"/>
                      <w:marBottom w:val="0"/>
                      <w:divBdr>
                        <w:top w:val="none" w:sz="0" w:space="0" w:color="auto"/>
                        <w:left w:val="none" w:sz="0" w:space="0" w:color="auto"/>
                        <w:bottom w:val="none" w:sz="0" w:space="0" w:color="auto"/>
                        <w:right w:val="none" w:sz="0" w:space="0" w:color="auto"/>
                      </w:divBdr>
                      <w:divsChild>
                        <w:div w:id="2044669715">
                          <w:marLeft w:val="0"/>
                          <w:marRight w:val="0"/>
                          <w:marTop w:val="0"/>
                          <w:marBottom w:val="0"/>
                          <w:divBdr>
                            <w:top w:val="none" w:sz="0" w:space="0" w:color="auto"/>
                            <w:left w:val="none" w:sz="0" w:space="0" w:color="auto"/>
                            <w:bottom w:val="none" w:sz="0" w:space="0" w:color="auto"/>
                            <w:right w:val="none" w:sz="0" w:space="0" w:color="auto"/>
                          </w:divBdr>
                          <w:divsChild>
                            <w:div w:id="1411269876">
                              <w:marLeft w:val="0"/>
                              <w:marRight w:val="0"/>
                              <w:marTop w:val="0"/>
                              <w:marBottom w:val="0"/>
                              <w:divBdr>
                                <w:top w:val="none" w:sz="0" w:space="0" w:color="auto"/>
                                <w:left w:val="none" w:sz="0" w:space="0" w:color="auto"/>
                                <w:bottom w:val="none" w:sz="0" w:space="0" w:color="auto"/>
                                <w:right w:val="none" w:sz="0" w:space="0" w:color="auto"/>
                              </w:divBdr>
                            </w:div>
                            <w:div w:id="1543714850">
                              <w:marLeft w:val="0"/>
                              <w:marRight w:val="0"/>
                              <w:marTop w:val="0"/>
                              <w:marBottom w:val="0"/>
                              <w:divBdr>
                                <w:top w:val="none" w:sz="0" w:space="0" w:color="auto"/>
                                <w:left w:val="none" w:sz="0" w:space="0" w:color="auto"/>
                                <w:bottom w:val="none" w:sz="0" w:space="0" w:color="auto"/>
                                <w:right w:val="none" w:sz="0" w:space="0" w:color="auto"/>
                              </w:divBdr>
                              <w:divsChild>
                                <w:div w:id="1276524814">
                                  <w:marLeft w:val="0"/>
                                  <w:marRight w:val="0"/>
                                  <w:marTop w:val="0"/>
                                  <w:marBottom w:val="0"/>
                                  <w:divBdr>
                                    <w:top w:val="none" w:sz="0" w:space="0" w:color="auto"/>
                                    <w:left w:val="none" w:sz="0" w:space="0" w:color="auto"/>
                                    <w:bottom w:val="none" w:sz="0" w:space="0" w:color="auto"/>
                                    <w:right w:val="none" w:sz="0" w:space="0" w:color="auto"/>
                                  </w:divBdr>
                                  <w:divsChild>
                                    <w:div w:id="1236742710">
                                      <w:marLeft w:val="0"/>
                                      <w:marRight w:val="0"/>
                                      <w:marTop w:val="0"/>
                                      <w:marBottom w:val="0"/>
                                      <w:divBdr>
                                        <w:top w:val="none" w:sz="0" w:space="0" w:color="auto"/>
                                        <w:left w:val="none" w:sz="0" w:space="0" w:color="auto"/>
                                        <w:bottom w:val="none" w:sz="0" w:space="0" w:color="auto"/>
                                        <w:right w:val="none" w:sz="0" w:space="0" w:color="auto"/>
                                      </w:divBdr>
                                      <w:divsChild>
                                        <w:div w:id="138316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afinance.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Watman</dc:creator>
  <cp:keywords/>
  <dc:description/>
  <cp:lastModifiedBy>Belinda Watman</cp:lastModifiedBy>
  <cp:revision>4</cp:revision>
  <cp:lastPrinted>2024-08-06T02:31:00Z</cp:lastPrinted>
  <dcterms:created xsi:type="dcterms:W3CDTF">2024-08-06T03:24:00Z</dcterms:created>
  <dcterms:modified xsi:type="dcterms:W3CDTF">2024-08-06T04:34:00Z</dcterms:modified>
</cp:coreProperties>
</file>