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7B7F" w14:textId="0D6C4671" w:rsidR="00D50CE1" w:rsidRPr="00D50CE1" w:rsidRDefault="00D50CE1" w:rsidP="00D50CE1">
      <w:pPr>
        <w:rPr>
          <w:rFonts w:ascii="Helvetica" w:hAnsi="Helvetica" w:cs="Helvetica"/>
          <w:color w:val="FF0000"/>
          <w:sz w:val="20"/>
          <w:szCs w:val="20"/>
        </w:rPr>
      </w:pPr>
      <w:r w:rsidRPr="00D50CE1">
        <w:rPr>
          <w:rFonts w:ascii="Helvetica" w:hAnsi="Helvetica" w:cs="Helvetica"/>
          <w:color w:val="FF0000"/>
          <w:sz w:val="20"/>
          <w:szCs w:val="20"/>
        </w:rPr>
        <w:t>FOR IMMEDIATE RELEASE</w:t>
      </w:r>
    </w:p>
    <w:p w14:paraId="11CD37FF" w14:textId="77777777" w:rsidR="00D50CE1" w:rsidRDefault="00D50CE1" w:rsidP="00493625">
      <w:pPr>
        <w:jc w:val="center"/>
        <w:rPr>
          <w:rFonts w:ascii="Helvetica" w:hAnsi="Helvetica" w:cs="Helvetica"/>
          <w:color w:val="000000" w:themeColor="text1"/>
          <w:sz w:val="20"/>
          <w:szCs w:val="20"/>
        </w:rPr>
      </w:pPr>
    </w:p>
    <w:p w14:paraId="46277E7E" w14:textId="44126C30" w:rsidR="00310037" w:rsidRPr="00BC2DED" w:rsidRDefault="00844C9B" w:rsidP="00493625">
      <w:pPr>
        <w:jc w:val="center"/>
        <w:rPr>
          <w:rFonts w:ascii="Helvetica" w:hAnsi="Helvetica" w:cs="Helvetica"/>
          <w:color w:val="000000" w:themeColor="text1"/>
          <w:sz w:val="20"/>
          <w:szCs w:val="20"/>
        </w:rPr>
      </w:pPr>
      <w:r>
        <w:rPr>
          <w:rFonts w:ascii="Helvetica" w:hAnsi="Helvetica" w:cs="Helvetica"/>
          <w:color w:val="000000" w:themeColor="text1"/>
          <w:sz w:val="20"/>
          <w:szCs w:val="20"/>
        </w:rPr>
        <w:t>NATIVE BEE HONEY GIVEN THE TICK OF APPROVAL</w:t>
      </w:r>
    </w:p>
    <w:p w14:paraId="325F9476" w14:textId="2D743E8C" w:rsidR="00310037" w:rsidRDefault="008B23EA" w:rsidP="001152F4">
      <w:pPr>
        <w:jc w:val="center"/>
        <w:rPr>
          <w:rFonts w:ascii="Helvetica" w:hAnsi="Helvetica" w:cs="Helvetica"/>
          <w:color w:val="000000" w:themeColor="text1"/>
          <w:sz w:val="20"/>
          <w:szCs w:val="20"/>
        </w:rPr>
      </w:pPr>
      <w:r>
        <w:rPr>
          <w:rFonts w:ascii="Helvetica" w:hAnsi="Helvetica" w:cs="Helvetica"/>
          <w:color w:val="000000" w:themeColor="text1"/>
          <w:sz w:val="20"/>
          <w:szCs w:val="20"/>
        </w:rPr>
        <w:t>By: Dean Haley, Chair of ANBA honey committee, Brisbane.</w:t>
      </w:r>
    </w:p>
    <w:p w14:paraId="75145C64" w14:textId="77777777" w:rsidR="003826B2" w:rsidRPr="00BC2DED" w:rsidRDefault="003826B2" w:rsidP="007E281E">
      <w:pPr>
        <w:rPr>
          <w:rFonts w:ascii="Helvetica" w:hAnsi="Helvetica" w:cs="Helvetica"/>
          <w:color w:val="000000" w:themeColor="text1"/>
          <w:sz w:val="20"/>
          <w:szCs w:val="20"/>
        </w:rPr>
      </w:pPr>
    </w:p>
    <w:p w14:paraId="0C62BBDA" w14:textId="140C8817" w:rsidR="0014713A" w:rsidRPr="00BC2DED" w:rsidRDefault="007E281E" w:rsidP="007E281E">
      <w:pPr>
        <w:rPr>
          <w:rFonts w:ascii="Helvetica" w:hAnsi="Helvetica" w:cs="Helvetica"/>
          <w:color w:val="000000" w:themeColor="text1"/>
          <w:sz w:val="20"/>
          <w:szCs w:val="20"/>
        </w:rPr>
      </w:pPr>
      <w:r w:rsidRPr="00BC2DED">
        <w:rPr>
          <w:rFonts w:ascii="Helvetica" w:hAnsi="Helvetica" w:cs="Helvetica"/>
          <w:color w:val="000000" w:themeColor="text1"/>
          <w:sz w:val="20"/>
          <w:szCs w:val="20"/>
        </w:rPr>
        <w:t xml:space="preserve">The Australian Native Bee Association </w:t>
      </w:r>
      <w:r w:rsidR="001B3D1D">
        <w:rPr>
          <w:rFonts w:ascii="Helvetica" w:hAnsi="Helvetica" w:cs="Helvetica"/>
          <w:color w:val="000000" w:themeColor="text1"/>
          <w:sz w:val="20"/>
          <w:szCs w:val="20"/>
        </w:rPr>
        <w:t xml:space="preserve">(ANBA) </w:t>
      </w:r>
      <w:r w:rsidRPr="00BC2DED">
        <w:rPr>
          <w:rFonts w:ascii="Helvetica" w:hAnsi="Helvetica" w:cs="Helvetica"/>
          <w:color w:val="000000" w:themeColor="text1"/>
          <w:sz w:val="20"/>
          <w:szCs w:val="20"/>
        </w:rPr>
        <w:t xml:space="preserve">is </w:t>
      </w:r>
      <w:r w:rsidR="00610520" w:rsidRPr="00BC2DED">
        <w:rPr>
          <w:rFonts w:ascii="Helvetica" w:hAnsi="Helvetica" w:cs="Helvetica"/>
          <w:color w:val="000000" w:themeColor="text1"/>
          <w:sz w:val="20"/>
          <w:szCs w:val="20"/>
        </w:rPr>
        <w:t xml:space="preserve">very </w:t>
      </w:r>
      <w:r w:rsidRPr="00BC2DED">
        <w:rPr>
          <w:rFonts w:ascii="Helvetica" w:hAnsi="Helvetica" w:cs="Helvetica"/>
          <w:color w:val="000000" w:themeColor="text1"/>
          <w:sz w:val="20"/>
          <w:szCs w:val="20"/>
        </w:rPr>
        <w:t xml:space="preserve">pleased that Food Standards Australia New Zealand (FSANZ) has </w:t>
      </w:r>
      <w:r w:rsidR="00455940">
        <w:rPr>
          <w:rFonts w:ascii="Helvetica" w:hAnsi="Helvetica" w:cs="Helvetica"/>
          <w:color w:val="000000" w:themeColor="text1"/>
          <w:sz w:val="20"/>
          <w:szCs w:val="20"/>
        </w:rPr>
        <w:t>approved</w:t>
      </w:r>
      <w:r w:rsidRPr="00BC2DED">
        <w:rPr>
          <w:rFonts w:ascii="Helvetica" w:hAnsi="Helvetica" w:cs="Helvetica"/>
          <w:color w:val="000000" w:themeColor="text1"/>
          <w:sz w:val="20"/>
          <w:szCs w:val="20"/>
        </w:rPr>
        <w:t xml:space="preserve"> our application to permit the sale and use of honey produced by Australian native stingless bees.</w:t>
      </w:r>
      <w:r w:rsidR="008B23EA">
        <w:rPr>
          <w:rFonts w:ascii="Helvetica" w:hAnsi="Helvetica" w:cs="Helvetica"/>
          <w:color w:val="000000" w:themeColor="text1"/>
          <w:sz w:val="20"/>
          <w:szCs w:val="20"/>
        </w:rPr>
        <w:t xml:space="preserve"> FSANZ gazetted the new standard in Amendment No 229 to the Australia New Zealand Food Standards Code on 22 July 2024. </w:t>
      </w:r>
    </w:p>
    <w:p w14:paraId="351AE3F0" w14:textId="578C6689" w:rsidR="009B0268" w:rsidRPr="00BC2DED" w:rsidRDefault="007E281E" w:rsidP="007E281E">
      <w:pPr>
        <w:rPr>
          <w:rFonts w:ascii="Helvetica" w:hAnsi="Helvetica" w:cs="Helvetica"/>
          <w:color w:val="000000" w:themeColor="text1"/>
          <w:sz w:val="20"/>
          <w:szCs w:val="20"/>
        </w:rPr>
      </w:pPr>
      <w:r w:rsidRPr="00BC2DED">
        <w:rPr>
          <w:rFonts w:ascii="Helvetica" w:hAnsi="Helvetica" w:cs="Helvetica"/>
          <w:color w:val="000000" w:themeColor="text1"/>
          <w:sz w:val="20"/>
          <w:szCs w:val="20"/>
        </w:rPr>
        <w:t>FSANZ has performed a rigorous review</w:t>
      </w:r>
      <w:r w:rsidR="006B0AFC" w:rsidRPr="00BC2DED">
        <w:rPr>
          <w:rFonts w:ascii="Helvetica" w:hAnsi="Helvetica" w:cs="Helvetica"/>
          <w:color w:val="000000" w:themeColor="text1"/>
          <w:sz w:val="20"/>
          <w:szCs w:val="20"/>
        </w:rPr>
        <w:t xml:space="preserve"> of the data </w:t>
      </w:r>
      <w:r w:rsidR="00817298" w:rsidRPr="00BC2DED">
        <w:rPr>
          <w:rFonts w:ascii="Helvetica" w:hAnsi="Helvetica" w:cs="Helvetica"/>
          <w:color w:val="000000" w:themeColor="text1"/>
          <w:sz w:val="20"/>
          <w:szCs w:val="20"/>
        </w:rPr>
        <w:t>provided in the ANBA application</w:t>
      </w:r>
      <w:r w:rsidR="001A4782" w:rsidRPr="00BC2DED">
        <w:rPr>
          <w:rFonts w:ascii="Helvetica" w:hAnsi="Helvetica" w:cs="Helvetica"/>
          <w:color w:val="000000" w:themeColor="text1"/>
          <w:sz w:val="20"/>
          <w:szCs w:val="20"/>
        </w:rPr>
        <w:t>, together with</w:t>
      </w:r>
      <w:r w:rsidR="004E7766" w:rsidRPr="00BC2DED">
        <w:rPr>
          <w:rFonts w:ascii="Helvetica" w:hAnsi="Helvetica" w:cs="Helvetica"/>
          <w:color w:val="000000" w:themeColor="text1"/>
          <w:sz w:val="20"/>
          <w:szCs w:val="20"/>
        </w:rPr>
        <w:t xml:space="preserve"> other relevant data</w:t>
      </w:r>
      <w:r w:rsidR="007C557E" w:rsidRPr="00BC2DED">
        <w:rPr>
          <w:rFonts w:ascii="Helvetica" w:hAnsi="Helvetica" w:cs="Helvetica"/>
          <w:color w:val="000000" w:themeColor="text1"/>
          <w:sz w:val="20"/>
          <w:szCs w:val="20"/>
        </w:rPr>
        <w:t>.</w:t>
      </w:r>
      <w:r w:rsidRPr="00BC2DED">
        <w:rPr>
          <w:rFonts w:ascii="Helvetica" w:hAnsi="Helvetica" w:cs="Helvetica"/>
          <w:color w:val="000000" w:themeColor="text1"/>
          <w:sz w:val="20"/>
          <w:szCs w:val="20"/>
        </w:rPr>
        <w:t xml:space="preserve"> </w:t>
      </w:r>
      <w:r w:rsidR="00C25331" w:rsidRPr="00BC2DED">
        <w:rPr>
          <w:rFonts w:ascii="Helvetica" w:hAnsi="Helvetica" w:cs="Helvetica"/>
          <w:color w:val="000000" w:themeColor="text1"/>
          <w:sz w:val="20"/>
          <w:szCs w:val="20"/>
        </w:rPr>
        <w:t xml:space="preserve">Their assessment </w:t>
      </w:r>
      <w:r w:rsidR="003E0DD4" w:rsidRPr="00BC2DED">
        <w:rPr>
          <w:rFonts w:ascii="Helvetica" w:hAnsi="Helvetica" w:cs="Helvetica"/>
          <w:color w:val="000000" w:themeColor="text1"/>
          <w:sz w:val="20"/>
          <w:szCs w:val="20"/>
        </w:rPr>
        <w:t xml:space="preserve">found </w:t>
      </w:r>
      <w:r w:rsidR="0040349D" w:rsidRPr="00BC2DED">
        <w:rPr>
          <w:rFonts w:ascii="Helvetica" w:hAnsi="Helvetica" w:cs="Helvetica"/>
          <w:color w:val="000000" w:themeColor="text1"/>
          <w:sz w:val="20"/>
          <w:szCs w:val="20"/>
        </w:rPr>
        <w:t xml:space="preserve">“no convincing evidence that consumption of native bee honey </w:t>
      </w:r>
      <w:r w:rsidR="007A6967" w:rsidRPr="00BC2DED">
        <w:rPr>
          <w:rFonts w:ascii="Helvetica" w:hAnsi="Helvetica" w:cs="Helvetica"/>
          <w:color w:val="000000" w:themeColor="text1"/>
          <w:sz w:val="20"/>
          <w:szCs w:val="20"/>
        </w:rPr>
        <w:t xml:space="preserve">at the requested compositional </w:t>
      </w:r>
      <w:r w:rsidR="00097E1F" w:rsidRPr="00BC2DED">
        <w:rPr>
          <w:rFonts w:ascii="Helvetica" w:hAnsi="Helvetica" w:cs="Helvetica"/>
          <w:color w:val="000000" w:themeColor="text1"/>
          <w:sz w:val="20"/>
          <w:szCs w:val="20"/>
        </w:rPr>
        <w:t xml:space="preserve">requirements presents a health risk to the general population </w:t>
      </w:r>
      <w:r w:rsidR="005C7EE7" w:rsidRPr="00BC2DED">
        <w:rPr>
          <w:rFonts w:ascii="Helvetica" w:hAnsi="Helvetica" w:cs="Helvetica"/>
          <w:color w:val="000000" w:themeColor="text1"/>
          <w:sz w:val="20"/>
          <w:szCs w:val="20"/>
        </w:rPr>
        <w:t xml:space="preserve">if beekeepers apply </w:t>
      </w:r>
      <w:r w:rsidR="002C3DD7" w:rsidRPr="00BC2DED">
        <w:rPr>
          <w:rFonts w:ascii="Helvetica" w:hAnsi="Helvetica" w:cs="Helvetica"/>
          <w:color w:val="000000" w:themeColor="text1"/>
          <w:sz w:val="20"/>
          <w:szCs w:val="20"/>
        </w:rPr>
        <w:t>good hygienic practice during harvesting and processing.</w:t>
      </w:r>
      <w:r w:rsidR="00741342" w:rsidRPr="00BC2DED">
        <w:rPr>
          <w:rFonts w:ascii="Helvetica" w:hAnsi="Helvetica" w:cs="Helvetica"/>
          <w:color w:val="000000" w:themeColor="text1"/>
          <w:sz w:val="20"/>
          <w:szCs w:val="20"/>
        </w:rPr>
        <w:t xml:space="preserve">”  </w:t>
      </w:r>
      <w:r w:rsidR="00297B62" w:rsidRPr="00BC2DED">
        <w:rPr>
          <w:rFonts w:ascii="Helvetica" w:hAnsi="Helvetica" w:cs="Helvetica"/>
          <w:color w:val="000000" w:themeColor="text1"/>
          <w:sz w:val="20"/>
          <w:szCs w:val="20"/>
        </w:rPr>
        <w:t>Furthermore, FSANZ concluded that “</w:t>
      </w:r>
      <w:r w:rsidR="00B251D0" w:rsidRPr="00BC2DED">
        <w:rPr>
          <w:rFonts w:ascii="Helvetica" w:hAnsi="Helvetica" w:cs="Helvetica"/>
          <w:color w:val="000000" w:themeColor="text1"/>
          <w:sz w:val="20"/>
          <w:szCs w:val="20"/>
        </w:rPr>
        <w:t>r</w:t>
      </w:r>
      <w:r w:rsidR="00297B62" w:rsidRPr="00BC2DED">
        <w:rPr>
          <w:rFonts w:ascii="Helvetica" w:hAnsi="Helvetica" w:cs="Helvetica"/>
          <w:color w:val="000000" w:themeColor="text1"/>
          <w:sz w:val="20"/>
          <w:szCs w:val="20"/>
        </w:rPr>
        <w:t xml:space="preserve">isks to </w:t>
      </w:r>
      <w:r w:rsidR="00AC2C19" w:rsidRPr="00BC2DED">
        <w:rPr>
          <w:rFonts w:ascii="Helvetica" w:hAnsi="Helvetica" w:cs="Helvetica"/>
          <w:color w:val="000000" w:themeColor="text1"/>
          <w:sz w:val="20"/>
          <w:szCs w:val="20"/>
        </w:rPr>
        <w:t>vulnerable populations are comparable to the risks from hon</w:t>
      </w:r>
      <w:r w:rsidR="009B0268" w:rsidRPr="00BC2DED">
        <w:rPr>
          <w:rFonts w:ascii="Helvetica" w:hAnsi="Helvetica" w:cs="Helvetica"/>
          <w:color w:val="000000" w:themeColor="text1"/>
          <w:sz w:val="20"/>
          <w:szCs w:val="20"/>
        </w:rPr>
        <w:t>eybee honey.”</w:t>
      </w:r>
    </w:p>
    <w:p w14:paraId="1B56AB5E" w14:textId="4210765F" w:rsidR="00F5428C" w:rsidRDefault="00774820" w:rsidP="007E281E">
      <w:pPr>
        <w:rPr>
          <w:rFonts w:ascii="Helvetica" w:hAnsi="Helvetica" w:cs="Helvetica"/>
          <w:color w:val="000000" w:themeColor="text1"/>
          <w:sz w:val="20"/>
          <w:szCs w:val="20"/>
        </w:rPr>
      </w:pPr>
      <w:r w:rsidRPr="00BC2DED">
        <w:rPr>
          <w:rFonts w:ascii="Helvetica" w:hAnsi="Helvetica" w:cs="Helvetica"/>
          <w:color w:val="000000" w:themeColor="text1"/>
          <w:sz w:val="20"/>
          <w:szCs w:val="20"/>
        </w:rPr>
        <w:t xml:space="preserve">The ANBA is </w:t>
      </w:r>
      <w:r w:rsidR="0064457E" w:rsidRPr="00BC2DED">
        <w:rPr>
          <w:rFonts w:ascii="Helvetica" w:hAnsi="Helvetica" w:cs="Helvetica"/>
          <w:color w:val="000000" w:themeColor="text1"/>
          <w:sz w:val="20"/>
          <w:szCs w:val="20"/>
        </w:rPr>
        <w:t>pleased that FSANZ</w:t>
      </w:r>
      <w:r w:rsidR="000C2FCC" w:rsidRPr="00BC2DED">
        <w:rPr>
          <w:rFonts w:ascii="Helvetica" w:hAnsi="Helvetica" w:cs="Helvetica"/>
          <w:color w:val="000000" w:themeColor="text1"/>
          <w:sz w:val="20"/>
          <w:szCs w:val="20"/>
        </w:rPr>
        <w:t xml:space="preserve"> </w:t>
      </w:r>
      <w:r w:rsidR="00455940">
        <w:rPr>
          <w:rFonts w:ascii="Helvetica" w:hAnsi="Helvetica" w:cs="Helvetica"/>
          <w:color w:val="000000" w:themeColor="text1"/>
          <w:sz w:val="20"/>
          <w:szCs w:val="20"/>
        </w:rPr>
        <w:t>has reached these conclusions, ending speculations regarding the legality of selling Australian native bee honey</w:t>
      </w:r>
      <w:r w:rsidR="00F5428C" w:rsidRPr="00BC2DED">
        <w:rPr>
          <w:rFonts w:ascii="Helvetica" w:hAnsi="Helvetica" w:cs="Helvetica"/>
          <w:color w:val="000000" w:themeColor="text1"/>
          <w:sz w:val="20"/>
          <w:szCs w:val="20"/>
        </w:rPr>
        <w:t>.</w:t>
      </w:r>
    </w:p>
    <w:p w14:paraId="503DBB46" w14:textId="77777777" w:rsidR="001A32FC" w:rsidRPr="00BC2DED" w:rsidRDefault="001A32FC" w:rsidP="001A32FC">
      <w:pPr>
        <w:rPr>
          <w:rFonts w:ascii="Helvetica" w:hAnsi="Helvetica" w:cs="Helvetica"/>
          <w:color w:val="000000" w:themeColor="text1"/>
          <w:sz w:val="20"/>
          <w:szCs w:val="20"/>
        </w:rPr>
      </w:pPr>
      <w:r w:rsidRPr="00BC2DED">
        <w:rPr>
          <w:rFonts w:ascii="Helvetica" w:hAnsi="Helvetica" w:cs="Helvetica"/>
          <w:color w:val="000000" w:themeColor="text1"/>
          <w:sz w:val="20"/>
          <w:szCs w:val="20"/>
        </w:rPr>
        <w:t xml:space="preserve">The </w:t>
      </w:r>
      <w:r>
        <w:rPr>
          <w:rFonts w:ascii="Helvetica" w:hAnsi="Helvetica" w:cs="Helvetica"/>
          <w:color w:val="000000" w:themeColor="text1"/>
          <w:sz w:val="20"/>
          <w:szCs w:val="20"/>
        </w:rPr>
        <w:t xml:space="preserve">newly created </w:t>
      </w:r>
      <w:r w:rsidRPr="001A32FC">
        <w:rPr>
          <w:rFonts w:ascii="Helvetica" w:hAnsi="Helvetica" w:cs="Helvetica"/>
          <w:i/>
          <w:iCs/>
          <w:color w:val="000000" w:themeColor="text1"/>
          <w:sz w:val="20"/>
          <w:szCs w:val="20"/>
        </w:rPr>
        <w:t>Food Standard 2.8.3 – Native bee honey</w:t>
      </w:r>
      <w:r w:rsidRPr="00BC2DED">
        <w:rPr>
          <w:rFonts w:ascii="Helvetica" w:hAnsi="Helvetica" w:cs="Helvetica"/>
          <w:color w:val="000000" w:themeColor="text1"/>
          <w:sz w:val="20"/>
          <w:szCs w:val="20"/>
        </w:rPr>
        <w:t xml:space="preserve"> provides compositional requirements</w:t>
      </w:r>
      <w:r>
        <w:rPr>
          <w:rFonts w:ascii="Helvetica" w:hAnsi="Helvetica" w:cs="Helvetica"/>
          <w:color w:val="000000" w:themeColor="text1"/>
          <w:sz w:val="20"/>
          <w:szCs w:val="20"/>
        </w:rPr>
        <w:t xml:space="preserve"> and labelling rules</w:t>
      </w:r>
      <w:r w:rsidRPr="00BC2DED">
        <w:rPr>
          <w:rFonts w:ascii="Helvetica" w:hAnsi="Helvetica" w:cs="Helvetica"/>
          <w:color w:val="000000" w:themeColor="text1"/>
          <w:sz w:val="20"/>
          <w:szCs w:val="20"/>
        </w:rPr>
        <w:t xml:space="preserve"> for Australian native bee honey. </w:t>
      </w:r>
      <w:r>
        <w:rPr>
          <w:rFonts w:ascii="Helvetica" w:hAnsi="Helvetica" w:cs="Helvetica"/>
          <w:color w:val="000000" w:themeColor="text1"/>
          <w:sz w:val="20"/>
          <w:szCs w:val="20"/>
        </w:rPr>
        <w:t>Standard 2.8.3 reflects the lower levels of reducing sugars, higher</w:t>
      </w:r>
      <w:r w:rsidRPr="00BC2DED">
        <w:rPr>
          <w:rFonts w:ascii="Helvetica" w:hAnsi="Helvetica" w:cs="Helvetica"/>
          <w:color w:val="000000" w:themeColor="text1"/>
          <w:sz w:val="20"/>
          <w:szCs w:val="20"/>
        </w:rPr>
        <w:t xml:space="preserve"> </w:t>
      </w:r>
      <w:r>
        <w:rPr>
          <w:rFonts w:ascii="Helvetica" w:hAnsi="Helvetica" w:cs="Helvetica"/>
          <w:color w:val="000000" w:themeColor="text1"/>
          <w:sz w:val="20"/>
          <w:szCs w:val="20"/>
        </w:rPr>
        <w:t>water content, and other characteristics which differentiate it from European honeybee honey.</w:t>
      </w:r>
    </w:p>
    <w:p w14:paraId="2C12C07B" w14:textId="5B2A471B" w:rsidR="001A32FC" w:rsidRPr="00BC2DED" w:rsidRDefault="001A32FC" w:rsidP="001A32FC">
      <w:pPr>
        <w:pStyle w:val="NormalWeb"/>
        <w:shd w:val="clear" w:color="auto" w:fill="FFFFFF"/>
        <w:spacing w:before="0" w:beforeAutospacing="0" w:after="150" w:afterAutospacing="0"/>
        <w:rPr>
          <w:rFonts w:ascii="Helvetica" w:hAnsi="Helvetica" w:cs="Helvetica"/>
          <w:color w:val="000000" w:themeColor="text1"/>
          <w:sz w:val="20"/>
          <w:szCs w:val="20"/>
        </w:rPr>
      </w:pPr>
      <w:r w:rsidRPr="00BC2DED">
        <w:rPr>
          <w:rFonts w:ascii="Helvetica" w:hAnsi="Helvetica" w:cs="Helvetica"/>
          <w:color w:val="000000" w:themeColor="text1"/>
          <w:sz w:val="20"/>
          <w:szCs w:val="20"/>
        </w:rPr>
        <w:t>In a FSANZ press release, CEO Dr Sandra Cuthbert said FSANZ has undertaken an assessment to determine the differences between Australian native bee honey and European honeybee honey and to evaluate any potential public health and safety concerns.</w:t>
      </w:r>
    </w:p>
    <w:p w14:paraId="666EEA53" w14:textId="4F01E449" w:rsidR="001A32FC" w:rsidRPr="00BC2DED" w:rsidRDefault="001A32FC" w:rsidP="001A32FC">
      <w:pPr>
        <w:pStyle w:val="NormalWeb"/>
        <w:shd w:val="clear" w:color="auto" w:fill="FFFFFF"/>
        <w:spacing w:before="0" w:beforeAutospacing="0" w:after="150" w:afterAutospacing="0"/>
        <w:rPr>
          <w:rFonts w:ascii="Helvetica" w:hAnsi="Helvetica" w:cs="Helvetica"/>
          <w:color w:val="000000" w:themeColor="text1"/>
          <w:sz w:val="20"/>
          <w:szCs w:val="20"/>
        </w:rPr>
      </w:pPr>
      <w:r w:rsidRPr="00BC2DED">
        <w:rPr>
          <w:rFonts w:ascii="Helvetica" w:hAnsi="Helvetica" w:cs="Helvetica"/>
          <w:color w:val="000000" w:themeColor="text1"/>
          <w:sz w:val="20"/>
          <w:szCs w:val="20"/>
        </w:rPr>
        <w:t>“The current definition of honey in the Code is appropriate to European honeybees, however honey produced by stingless bees has different sugar and moisture content so does not meet the current compositional requirements for honey</w:t>
      </w:r>
      <w:r w:rsidR="005D0018">
        <w:rPr>
          <w:rFonts w:ascii="Helvetica" w:hAnsi="Helvetica" w:cs="Helvetica"/>
          <w:color w:val="000000" w:themeColor="text1"/>
          <w:sz w:val="20"/>
          <w:szCs w:val="20"/>
        </w:rPr>
        <w:t>.</w:t>
      </w:r>
      <w:r w:rsidRPr="00BC2DED">
        <w:rPr>
          <w:rFonts w:ascii="Helvetica" w:hAnsi="Helvetica" w:cs="Helvetica"/>
          <w:color w:val="000000" w:themeColor="text1"/>
          <w:sz w:val="20"/>
          <w:szCs w:val="20"/>
        </w:rPr>
        <w:t xml:space="preserve">" </w:t>
      </w:r>
    </w:p>
    <w:p w14:paraId="48206278" w14:textId="47D5B9C3" w:rsidR="001A32FC" w:rsidRPr="00BC2DED" w:rsidRDefault="001A32FC" w:rsidP="001A32FC">
      <w:pPr>
        <w:pStyle w:val="NormalWeb"/>
        <w:shd w:val="clear" w:color="auto" w:fill="FFFFFF"/>
        <w:spacing w:before="0" w:beforeAutospacing="0" w:after="150" w:afterAutospacing="0"/>
        <w:rPr>
          <w:rFonts w:ascii="Helvetica" w:hAnsi="Helvetica" w:cs="Helvetica"/>
          <w:color w:val="000000" w:themeColor="text1"/>
          <w:sz w:val="20"/>
          <w:szCs w:val="20"/>
        </w:rPr>
      </w:pPr>
      <w:r w:rsidRPr="00BC2DED">
        <w:rPr>
          <w:rFonts w:ascii="Helvetica" w:hAnsi="Helvetica" w:cs="Helvetica"/>
          <w:color w:val="000000" w:themeColor="text1"/>
          <w:sz w:val="20"/>
          <w:szCs w:val="20"/>
        </w:rPr>
        <w:t>“The application seeks to distinguish these compositional requirements in the Code and establish a definition that is more appropriate for native bee honey"</w:t>
      </w:r>
      <w:r>
        <w:rPr>
          <w:rFonts w:ascii="Helvetica" w:hAnsi="Helvetica" w:cs="Helvetica"/>
          <w:color w:val="000000" w:themeColor="text1"/>
          <w:sz w:val="20"/>
          <w:szCs w:val="20"/>
        </w:rPr>
        <w:t xml:space="preserve"> </w:t>
      </w:r>
      <w:r w:rsidRPr="00BC2DED">
        <w:rPr>
          <w:rFonts w:ascii="Helvetica" w:hAnsi="Helvetica" w:cs="Helvetica"/>
          <w:color w:val="000000" w:themeColor="text1"/>
          <w:sz w:val="20"/>
          <w:szCs w:val="20"/>
        </w:rPr>
        <w:t>Dr Cuthbert said.</w:t>
      </w:r>
    </w:p>
    <w:p w14:paraId="58E8A9FC" w14:textId="4B2BAEEF" w:rsidR="00957F4A" w:rsidRDefault="005D0018" w:rsidP="007E281E">
      <w:pPr>
        <w:pStyle w:val="NormalWeb"/>
        <w:shd w:val="clear" w:color="auto" w:fill="FFFFFF"/>
        <w:spacing w:before="0" w:beforeAutospacing="0" w:after="150" w:afterAutospacing="0"/>
        <w:rPr>
          <w:rFonts w:ascii="Helvetica" w:hAnsi="Helvetica" w:cs="Helvetica"/>
          <w:color w:val="000000" w:themeColor="text1"/>
          <w:sz w:val="20"/>
          <w:szCs w:val="20"/>
        </w:rPr>
      </w:pPr>
      <w:r>
        <w:rPr>
          <w:rFonts w:ascii="Helvetica" w:hAnsi="Helvetica" w:cs="Helvetica"/>
          <w:color w:val="000000" w:themeColor="text1"/>
          <w:sz w:val="20"/>
          <w:szCs w:val="20"/>
        </w:rPr>
        <w:t xml:space="preserve">The </w:t>
      </w:r>
      <w:r w:rsidR="00957F4A" w:rsidRPr="00BC2DED">
        <w:rPr>
          <w:rFonts w:ascii="Helvetica" w:hAnsi="Helvetica" w:cs="Helvetica"/>
          <w:color w:val="000000" w:themeColor="text1"/>
          <w:sz w:val="20"/>
          <w:szCs w:val="20"/>
        </w:rPr>
        <w:t>ANBA believes that a food standard for native bee honey create</w:t>
      </w:r>
      <w:r w:rsidR="001A32FC">
        <w:rPr>
          <w:rFonts w:ascii="Helvetica" w:hAnsi="Helvetica" w:cs="Helvetica"/>
          <w:color w:val="000000" w:themeColor="text1"/>
          <w:sz w:val="20"/>
          <w:szCs w:val="20"/>
        </w:rPr>
        <w:t>s</w:t>
      </w:r>
      <w:r w:rsidR="00957F4A" w:rsidRPr="00BC2DED">
        <w:rPr>
          <w:rFonts w:ascii="Helvetica" w:hAnsi="Helvetica" w:cs="Helvetica"/>
          <w:color w:val="000000" w:themeColor="text1"/>
          <w:sz w:val="20"/>
          <w:szCs w:val="20"/>
        </w:rPr>
        <w:t xml:space="preserve"> consumer confidence regarding its safety and nutrition</w:t>
      </w:r>
      <w:r w:rsidR="001A0D0A">
        <w:rPr>
          <w:rFonts w:ascii="Helvetica" w:hAnsi="Helvetica" w:cs="Helvetica"/>
          <w:color w:val="000000" w:themeColor="text1"/>
          <w:sz w:val="20"/>
          <w:szCs w:val="20"/>
        </w:rPr>
        <w:t>al</w:t>
      </w:r>
      <w:r w:rsidR="00957F4A" w:rsidRPr="00BC2DED">
        <w:rPr>
          <w:rFonts w:ascii="Helvetica" w:hAnsi="Helvetica" w:cs="Helvetica"/>
          <w:color w:val="000000" w:themeColor="text1"/>
          <w:sz w:val="20"/>
          <w:szCs w:val="20"/>
        </w:rPr>
        <w:t xml:space="preserve"> characteristics. </w:t>
      </w:r>
      <w:r w:rsidR="00696BB2">
        <w:rPr>
          <w:rFonts w:ascii="Helvetica" w:hAnsi="Helvetica" w:cs="Helvetica"/>
          <w:color w:val="000000" w:themeColor="text1"/>
          <w:sz w:val="20"/>
          <w:szCs w:val="20"/>
        </w:rPr>
        <w:t>T</w:t>
      </w:r>
      <w:r w:rsidR="0009639A" w:rsidRPr="00BC2DED">
        <w:rPr>
          <w:rFonts w:ascii="Helvetica" w:hAnsi="Helvetica" w:cs="Helvetica"/>
          <w:color w:val="000000" w:themeColor="text1"/>
          <w:sz w:val="20"/>
          <w:szCs w:val="20"/>
        </w:rPr>
        <w:t xml:space="preserve">his delicious </w:t>
      </w:r>
      <w:r w:rsidR="001A32FC">
        <w:rPr>
          <w:rFonts w:ascii="Helvetica" w:hAnsi="Helvetica" w:cs="Helvetica"/>
          <w:color w:val="000000" w:themeColor="text1"/>
          <w:sz w:val="20"/>
          <w:szCs w:val="20"/>
        </w:rPr>
        <w:t xml:space="preserve">and </w:t>
      </w:r>
      <w:r w:rsidR="0009639A" w:rsidRPr="00BC2DED">
        <w:rPr>
          <w:rFonts w:ascii="Helvetica" w:hAnsi="Helvetica" w:cs="Helvetica"/>
          <w:color w:val="000000" w:themeColor="text1"/>
          <w:sz w:val="20"/>
          <w:szCs w:val="20"/>
        </w:rPr>
        <w:t xml:space="preserve">uniquely Australian product </w:t>
      </w:r>
      <w:r w:rsidR="001A32FC">
        <w:rPr>
          <w:rFonts w:ascii="Helvetica" w:hAnsi="Helvetica" w:cs="Helvetica"/>
          <w:color w:val="000000" w:themeColor="text1"/>
          <w:sz w:val="20"/>
          <w:szCs w:val="20"/>
        </w:rPr>
        <w:t>is now</w:t>
      </w:r>
      <w:r w:rsidR="0009639A" w:rsidRPr="00BC2DED">
        <w:rPr>
          <w:rFonts w:ascii="Helvetica" w:hAnsi="Helvetica" w:cs="Helvetica"/>
          <w:color w:val="000000" w:themeColor="text1"/>
          <w:sz w:val="20"/>
          <w:szCs w:val="20"/>
        </w:rPr>
        <w:t xml:space="preserve"> </w:t>
      </w:r>
      <w:r w:rsidR="00DB1F82" w:rsidRPr="00BC2DED">
        <w:rPr>
          <w:rFonts w:ascii="Helvetica" w:hAnsi="Helvetica" w:cs="Helvetica"/>
          <w:color w:val="000000" w:themeColor="text1"/>
          <w:sz w:val="20"/>
          <w:szCs w:val="20"/>
        </w:rPr>
        <w:t xml:space="preserve">available </w:t>
      </w:r>
      <w:r w:rsidR="005500DD" w:rsidRPr="00BC2DED">
        <w:rPr>
          <w:rFonts w:ascii="Helvetica" w:hAnsi="Helvetica" w:cs="Helvetica"/>
          <w:color w:val="000000" w:themeColor="text1"/>
          <w:sz w:val="20"/>
          <w:szCs w:val="20"/>
        </w:rPr>
        <w:t xml:space="preserve">for </w:t>
      </w:r>
      <w:r w:rsidR="001A32FC">
        <w:rPr>
          <w:rFonts w:ascii="Helvetica" w:hAnsi="Helvetica" w:cs="Helvetica"/>
          <w:color w:val="000000" w:themeColor="text1"/>
          <w:sz w:val="20"/>
          <w:szCs w:val="20"/>
        </w:rPr>
        <w:t xml:space="preserve">the </w:t>
      </w:r>
      <w:r w:rsidR="0009639A" w:rsidRPr="00BC2DED">
        <w:rPr>
          <w:rFonts w:ascii="Helvetica" w:hAnsi="Helvetica" w:cs="Helvetica"/>
          <w:color w:val="000000" w:themeColor="text1"/>
          <w:sz w:val="20"/>
          <w:szCs w:val="20"/>
        </w:rPr>
        <w:t>appreciat</w:t>
      </w:r>
      <w:r w:rsidR="001A32FC">
        <w:rPr>
          <w:rFonts w:ascii="Helvetica" w:hAnsi="Helvetica" w:cs="Helvetica"/>
          <w:color w:val="000000" w:themeColor="text1"/>
          <w:sz w:val="20"/>
          <w:szCs w:val="20"/>
        </w:rPr>
        <w:t>ion</w:t>
      </w:r>
      <w:r w:rsidR="0009639A" w:rsidRPr="00BC2DED">
        <w:rPr>
          <w:rFonts w:ascii="Helvetica" w:hAnsi="Helvetica" w:cs="Helvetica"/>
          <w:color w:val="000000" w:themeColor="text1"/>
          <w:sz w:val="20"/>
          <w:szCs w:val="20"/>
        </w:rPr>
        <w:t xml:space="preserve"> </w:t>
      </w:r>
      <w:r w:rsidR="001A32FC">
        <w:rPr>
          <w:rFonts w:ascii="Helvetica" w:hAnsi="Helvetica" w:cs="Helvetica"/>
          <w:color w:val="000000" w:themeColor="text1"/>
          <w:sz w:val="20"/>
          <w:szCs w:val="20"/>
        </w:rPr>
        <w:t>of</w:t>
      </w:r>
      <w:r w:rsidR="00EF6869" w:rsidRPr="00BC2DED">
        <w:rPr>
          <w:rFonts w:ascii="Helvetica" w:hAnsi="Helvetica" w:cs="Helvetica"/>
          <w:color w:val="000000" w:themeColor="text1"/>
          <w:sz w:val="20"/>
          <w:szCs w:val="20"/>
        </w:rPr>
        <w:t xml:space="preserve"> Australians</w:t>
      </w:r>
      <w:r w:rsidR="001B3D1D">
        <w:rPr>
          <w:rFonts w:ascii="Helvetica" w:hAnsi="Helvetica" w:cs="Helvetica"/>
          <w:color w:val="000000" w:themeColor="text1"/>
          <w:sz w:val="20"/>
          <w:szCs w:val="20"/>
        </w:rPr>
        <w:t xml:space="preserve"> and New Zealanders.</w:t>
      </w:r>
      <w:r w:rsidR="00280F63">
        <w:rPr>
          <w:rFonts w:ascii="Helvetica" w:hAnsi="Helvetica" w:cs="Helvetica"/>
          <w:color w:val="000000" w:themeColor="text1"/>
          <w:sz w:val="20"/>
          <w:szCs w:val="20"/>
        </w:rPr>
        <w:t xml:space="preserve"> Stocks of this niche product are currently very low</w:t>
      </w:r>
      <w:r w:rsidR="00B34003">
        <w:rPr>
          <w:rFonts w:ascii="Helvetica" w:hAnsi="Helvetica" w:cs="Helvetica"/>
          <w:color w:val="000000" w:themeColor="text1"/>
          <w:sz w:val="20"/>
          <w:szCs w:val="20"/>
        </w:rPr>
        <w:t xml:space="preserve"> and you </w:t>
      </w:r>
      <w:proofErr w:type="gramStart"/>
      <w:r w:rsidR="00B34003">
        <w:rPr>
          <w:rFonts w:ascii="Helvetica" w:hAnsi="Helvetica" w:cs="Helvetica"/>
          <w:color w:val="000000" w:themeColor="text1"/>
          <w:sz w:val="20"/>
          <w:szCs w:val="20"/>
        </w:rPr>
        <w:t>won’t</w:t>
      </w:r>
      <w:proofErr w:type="gramEnd"/>
      <w:r w:rsidR="00B34003">
        <w:rPr>
          <w:rFonts w:ascii="Helvetica" w:hAnsi="Helvetica" w:cs="Helvetica"/>
          <w:color w:val="000000" w:themeColor="text1"/>
          <w:sz w:val="20"/>
          <w:szCs w:val="20"/>
        </w:rPr>
        <w:t xml:space="preserve"> find it on </w:t>
      </w:r>
      <w:r w:rsidR="00280F63">
        <w:rPr>
          <w:rFonts w:ascii="Helvetica" w:hAnsi="Helvetica" w:cs="Helvetica"/>
          <w:color w:val="000000" w:themeColor="text1"/>
          <w:sz w:val="20"/>
          <w:szCs w:val="20"/>
        </w:rPr>
        <w:t>supermarket shelves</w:t>
      </w:r>
      <w:r w:rsidR="00B34003">
        <w:rPr>
          <w:rFonts w:ascii="Helvetica" w:hAnsi="Helvetica" w:cs="Helvetica"/>
          <w:color w:val="000000" w:themeColor="text1"/>
          <w:sz w:val="20"/>
          <w:szCs w:val="20"/>
        </w:rPr>
        <w:t>, but you can find niche sellers on the internet. Having a standard is expected to lead to an increase in production and availability of native bee honey.</w:t>
      </w:r>
    </w:p>
    <w:p w14:paraId="5C6E49B8" w14:textId="7D98186E" w:rsidR="001B3D1D" w:rsidRDefault="001B3D1D" w:rsidP="007E281E">
      <w:pPr>
        <w:pStyle w:val="NormalWeb"/>
        <w:shd w:val="clear" w:color="auto" w:fill="FFFFFF"/>
        <w:spacing w:before="0" w:beforeAutospacing="0" w:after="150" w:afterAutospacing="0"/>
        <w:rPr>
          <w:rFonts w:ascii="Helvetica" w:hAnsi="Helvetica" w:cs="Helvetica"/>
          <w:color w:val="000000" w:themeColor="text1"/>
          <w:sz w:val="20"/>
          <w:szCs w:val="20"/>
        </w:rPr>
      </w:pPr>
      <w:r>
        <w:rPr>
          <w:rFonts w:ascii="Helvetica" w:hAnsi="Helvetica" w:cs="Helvetica"/>
          <w:color w:val="000000" w:themeColor="text1"/>
          <w:sz w:val="20"/>
          <w:szCs w:val="20"/>
        </w:rPr>
        <w:t>The Australian Native Bee Association is a not</w:t>
      </w:r>
      <w:r w:rsidR="005D0018">
        <w:rPr>
          <w:rFonts w:ascii="Helvetica" w:hAnsi="Helvetica" w:cs="Helvetica"/>
          <w:color w:val="000000" w:themeColor="text1"/>
          <w:sz w:val="20"/>
          <w:szCs w:val="20"/>
        </w:rPr>
        <w:t>-</w:t>
      </w:r>
      <w:r>
        <w:rPr>
          <w:rFonts w:ascii="Helvetica" w:hAnsi="Helvetica" w:cs="Helvetica"/>
          <w:color w:val="000000" w:themeColor="text1"/>
          <w:sz w:val="20"/>
          <w:szCs w:val="20"/>
        </w:rPr>
        <w:t>for</w:t>
      </w:r>
      <w:r w:rsidR="005D0018">
        <w:rPr>
          <w:rFonts w:ascii="Helvetica" w:hAnsi="Helvetica" w:cs="Helvetica"/>
          <w:color w:val="000000" w:themeColor="text1"/>
          <w:sz w:val="20"/>
          <w:szCs w:val="20"/>
        </w:rPr>
        <w:t>-</w:t>
      </w:r>
      <w:r>
        <w:rPr>
          <w:rFonts w:ascii="Helvetica" w:hAnsi="Helvetica" w:cs="Helvetica"/>
          <w:color w:val="000000" w:themeColor="text1"/>
          <w:sz w:val="20"/>
          <w:szCs w:val="20"/>
        </w:rPr>
        <w:t>profit organisation committed to protecting and conserving native bees, promoting the sustainable use of native bees for agriculture and honey production</w:t>
      </w:r>
      <w:r w:rsidR="007C2DED">
        <w:rPr>
          <w:rFonts w:ascii="Helvetica" w:hAnsi="Helvetica" w:cs="Helvetica"/>
          <w:color w:val="000000" w:themeColor="text1"/>
          <w:sz w:val="20"/>
          <w:szCs w:val="20"/>
        </w:rPr>
        <w:t>, encouraging research into native bees, and working with Indigenous Australians in mutual respect and knowledge exchange. We acknowledge historical and present</w:t>
      </w:r>
      <w:r w:rsidR="00844C9B">
        <w:rPr>
          <w:rFonts w:ascii="Helvetica" w:hAnsi="Helvetica" w:cs="Helvetica"/>
          <w:color w:val="000000" w:themeColor="text1"/>
          <w:sz w:val="20"/>
          <w:szCs w:val="20"/>
        </w:rPr>
        <w:t>-</w:t>
      </w:r>
      <w:r w:rsidR="007C2DED">
        <w:rPr>
          <w:rFonts w:ascii="Helvetica" w:hAnsi="Helvetica" w:cs="Helvetica"/>
          <w:color w:val="000000" w:themeColor="text1"/>
          <w:sz w:val="20"/>
          <w:szCs w:val="20"/>
        </w:rPr>
        <w:t xml:space="preserve">day Indigenous </w:t>
      </w:r>
      <w:r w:rsidR="00790860">
        <w:rPr>
          <w:rFonts w:ascii="Helvetica" w:hAnsi="Helvetica" w:cs="Helvetica"/>
          <w:color w:val="000000" w:themeColor="text1"/>
          <w:sz w:val="20"/>
          <w:szCs w:val="20"/>
        </w:rPr>
        <w:t>Australian</w:t>
      </w:r>
      <w:r w:rsidR="00844C9B">
        <w:rPr>
          <w:rFonts w:ascii="Helvetica" w:hAnsi="Helvetica" w:cs="Helvetica"/>
          <w:color w:val="000000" w:themeColor="text1"/>
          <w:sz w:val="20"/>
          <w:szCs w:val="20"/>
        </w:rPr>
        <w:t>s</w:t>
      </w:r>
      <w:r w:rsidR="00790860">
        <w:rPr>
          <w:rFonts w:ascii="Helvetica" w:hAnsi="Helvetica" w:cs="Helvetica"/>
          <w:color w:val="000000" w:themeColor="text1"/>
          <w:sz w:val="20"/>
          <w:szCs w:val="20"/>
        </w:rPr>
        <w:t xml:space="preserve"> </w:t>
      </w:r>
      <w:r w:rsidR="007C2DED">
        <w:rPr>
          <w:rFonts w:ascii="Helvetica" w:hAnsi="Helvetica" w:cs="Helvetica"/>
          <w:color w:val="000000" w:themeColor="text1"/>
          <w:sz w:val="20"/>
          <w:szCs w:val="20"/>
        </w:rPr>
        <w:t>connections with native stingless bees, and recognise th</w:t>
      </w:r>
      <w:r w:rsidR="00790860">
        <w:rPr>
          <w:rFonts w:ascii="Helvetica" w:hAnsi="Helvetica" w:cs="Helvetica"/>
          <w:color w:val="000000" w:themeColor="text1"/>
          <w:sz w:val="20"/>
          <w:szCs w:val="20"/>
        </w:rPr>
        <w:t>at bees and honey have cultural significan</w:t>
      </w:r>
      <w:r w:rsidR="00696BB2">
        <w:rPr>
          <w:rFonts w:ascii="Helvetica" w:hAnsi="Helvetica" w:cs="Helvetica"/>
          <w:color w:val="000000" w:themeColor="text1"/>
          <w:sz w:val="20"/>
          <w:szCs w:val="20"/>
        </w:rPr>
        <w:t xml:space="preserve">ce.  </w:t>
      </w:r>
    </w:p>
    <w:p w14:paraId="333A42CC" w14:textId="0C99E1EC" w:rsidR="000762DC" w:rsidRDefault="005D0018" w:rsidP="007E281E">
      <w:pPr>
        <w:pStyle w:val="NormalWeb"/>
        <w:shd w:val="clear" w:color="auto" w:fill="FFFFFF"/>
        <w:spacing w:before="0" w:beforeAutospacing="0" w:after="150" w:afterAutospacing="0"/>
        <w:rPr>
          <w:rFonts w:ascii="Helvetica" w:hAnsi="Helvetica" w:cs="Helvetica"/>
          <w:color w:val="000000" w:themeColor="text1"/>
          <w:sz w:val="20"/>
          <w:szCs w:val="20"/>
        </w:rPr>
      </w:pPr>
      <w:r>
        <w:rPr>
          <w:rFonts w:ascii="Helvetica" w:hAnsi="Helvetica" w:cs="Helvetica"/>
          <w:color w:val="000000" w:themeColor="text1"/>
          <w:sz w:val="20"/>
          <w:szCs w:val="20"/>
        </w:rPr>
        <w:t xml:space="preserve">The ANBA gratefully acknowledges the work performed by researchers at </w:t>
      </w:r>
      <w:r w:rsidR="001A0D0A">
        <w:rPr>
          <w:rFonts w:ascii="Helvetica" w:hAnsi="Helvetica" w:cs="Helvetica"/>
          <w:color w:val="000000" w:themeColor="text1"/>
          <w:sz w:val="20"/>
          <w:szCs w:val="20"/>
        </w:rPr>
        <w:t xml:space="preserve">the </w:t>
      </w:r>
      <w:r>
        <w:rPr>
          <w:rFonts w:ascii="Helvetica" w:hAnsi="Helvetica" w:cs="Helvetica"/>
          <w:color w:val="000000" w:themeColor="text1"/>
          <w:sz w:val="20"/>
          <w:szCs w:val="20"/>
        </w:rPr>
        <w:t>Queensland Alliance for Agriculture and Food Innovation</w:t>
      </w:r>
      <w:r w:rsidR="00FE4789">
        <w:rPr>
          <w:rFonts w:ascii="Helvetica" w:hAnsi="Helvetica" w:cs="Helvetica"/>
          <w:color w:val="000000" w:themeColor="text1"/>
          <w:sz w:val="20"/>
          <w:szCs w:val="20"/>
        </w:rPr>
        <w:t xml:space="preserve"> (QAAFI)</w:t>
      </w:r>
      <w:r>
        <w:rPr>
          <w:rFonts w:ascii="Helvetica" w:hAnsi="Helvetica" w:cs="Helvetica"/>
          <w:color w:val="000000" w:themeColor="text1"/>
          <w:sz w:val="20"/>
          <w:szCs w:val="20"/>
        </w:rPr>
        <w:t xml:space="preserve">, </w:t>
      </w:r>
      <w:r w:rsidR="001A0D0A">
        <w:rPr>
          <w:rFonts w:ascii="Helvetica" w:hAnsi="Helvetica" w:cs="Helvetica"/>
          <w:color w:val="000000" w:themeColor="text1"/>
          <w:sz w:val="20"/>
          <w:szCs w:val="20"/>
        </w:rPr>
        <w:t xml:space="preserve">an institute of the University of Queensland, </w:t>
      </w:r>
      <w:r w:rsidR="004D77B6">
        <w:rPr>
          <w:rFonts w:ascii="Helvetica" w:hAnsi="Helvetica" w:cs="Helvetica"/>
          <w:color w:val="000000" w:themeColor="text1"/>
          <w:sz w:val="20"/>
          <w:szCs w:val="20"/>
        </w:rPr>
        <w:t>supported by</w:t>
      </w:r>
      <w:r w:rsidR="00184F04">
        <w:rPr>
          <w:rFonts w:ascii="Helvetica" w:hAnsi="Helvetica" w:cs="Helvetica"/>
          <w:color w:val="000000" w:themeColor="text1"/>
          <w:sz w:val="20"/>
          <w:szCs w:val="20"/>
        </w:rPr>
        <w:t xml:space="preserve"> the Queensland Government, as well as Public and Environmental Health, Queensland Health </w:t>
      </w:r>
      <w:r>
        <w:rPr>
          <w:rFonts w:ascii="Helvetica" w:hAnsi="Helvetica" w:cs="Helvetica"/>
          <w:color w:val="000000" w:themeColor="text1"/>
          <w:sz w:val="20"/>
          <w:szCs w:val="20"/>
        </w:rPr>
        <w:t>which provided essential food composition knowledge that helped us prepare our application</w:t>
      </w:r>
      <w:r w:rsidR="0050009A">
        <w:rPr>
          <w:rFonts w:ascii="Helvetica" w:hAnsi="Helvetica" w:cs="Helvetica"/>
          <w:color w:val="000000" w:themeColor="text1"/>
          <w:sz w:val="20"/>
          <w:szCs w:val="20"/>
        </w:rPr>
        <w:t>,</w:t>
      </w:r>
      <w:r w:rsidR="0010078D">
        <w:rPr>
          <w:rFonts w:ascii="Helvetica" w:hAnsi="Helvetica" w:cs="Helvetica"/>
          <w:color w:val="000000" w:themeColor="text1"/>
          <w:sz w:val="20"/>
          <w:szCs w:val="20"/>
        </w:rPr>
        <w:t xml:space="preserve"> also </w:t>
      </w:r>
      <w:r w:rsidR="0050009A">
        <w:rPr>
          <w:rFonts w:ascii="Helvetica" w:hAnsi="Helvetica" w:cs="Helvetica"/>
          <w:color w:val="000000" w:themeColor="text1"/>
          <w:sz w:val="20"/>
          <w:szCs w:val="20"/>
        </w:rPr>
        <w:t>with funding from Agri</w:t>
      </w:r>
      <w:r w:rsidR="00844C9B">
        <w:rPr>
          <w:rFonts w:ascii="Helvetica" w:hAnsi="Helvetica" w:cs="Helvetica"/>
          <w:color w:val="000000" w:themeColor="text1"/>
          <w:sz w:val="20"/>
          <w:szCs w:val="20"/>
        </w:rPr>
        <w:t>-</w:t>
      </w:r>
      <w:r w:rsidR="0050009A">
        <w:rPr>
          <w:rFonts w:ascii="Helvetica" w:hAnsi="Helvetica" w:cs="Helvetica"/>
          <w:color w:val="000000" w:themeColor="text1"/>
          <w:sz w:val="20"/>
          <w:szCs w:val="20"/>
        </w:rPr>
        <w:t>Futures Australia</w:t>
      </w:r>
      <w:r>
        <w:rPr>
          <w:rFonts w:ascii="Helvetica" w:hAnsi="Helvetica" w:cs="Helvetica"/>
          <w:color w:val="000000" w:themeColor="text1"/>
          <w:sz w:val="20"/>
          <w:szCs w:val="20"/>
        </w:rPr>
        <w:t xml:space="preserve">. </w:t>
      </w:r>
    </w:p>
    <w:p w14:paraId="6376A249" w14:textId="77777777" w:rsidR="000762DC" w:rsidRPr="00BC2DED" w:rsidRDefault="000762DC" w:rsidP="007E281E">
      <w:pPr>
        <w:pStyle w:val="NormalWeb"/>
        <w:shd w:val="clear" w:color="auto" w:fill="FFFFFF"/>
        <w:spacing w:before="0" w:beforeAutospacing="0" w:after="150" w:afterAutospacing="0"/>
        <w:rPr>
          <w:rFonts w:ascii="Helvetica" w:hAnsi="Helvetica" w:cs="Helvetica"/>
          <w:color w:val="000000" w:themeColor="text1"/>
          <w:sz w:val="20"/>
          <w:szCs w:val="20"/>
        </w:rPr>
      </w:pPr>
    </w:p>
    <w:sectPr w:rsidR="000762DC" w:rsidRPr="00BC2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1E"/>
    <w:rsid w:val="00010B4C"/>
    <w:rsid w:val="000121A5"/>
    <w:rsid w:val="000227CE"/>
    <w:rsid w:val="00027936"/>
    <w:rsid w:val="00035132"/>
    <w:rsid w:val="0003698E"/>
    <w:rsid w:val="00050CF6"/>
    <w:rsid w:val="000762DC"/>
    <w:rsid w:val="0009639A"/>
    <w:rsid w:val="00097E1F"/>
    <w:rsid w:val="000B6037"/>
    <w:rsid w:val="000C2FCC"/>
    <w:rsid w:val="000F3ED7"/>
    <w:rsid w:val="0010078D"/>
    <w:rsid w:val="00113BA0"/>
    <w:rsid w:val="001152F4"/>
    <w:rsid w:val="0012757E"/>
    <w:rsid w:val="0014713A"/>
    <w:rsid w:val="00184F04"/>
    <w:rsid w:val="001905DC"/>
    <w:rsid w:val="00191245"/>
    <w:rsid w:val="001A0D0A"/>
    <w:rsid w:val="001A32FC"/>
    <w:rsid w:val="001A4782"/>
    <w:rsid w:val="001B3D1D"/>
    <w:rsid w:val="00280F63"/>
    <w:rsid w:val="00297B62"/>
    <w:rsid w:val="002C3DD7"/>
    <w:rsid w:val="002F1D11"/>
    <w:rsid w:val="00310037"/>
    <w:rsid w:val="00331288"/>
    <w:rsid w:val="00342AB3"/>
    <w:rsid w:val="003826B2"/>
    <w:rsid w:val="0039269A"/>
    <w:rsid w:val="003C450C"/>
    <w:rsid w:val="003E0DD4"/>
    <w:rsid w:val="00402447"/>
    <w:rsid w:val="00402E76"/>
    <w:rsid w:val="0040349D"/>
    <w:rsid w:val="00455940"/>
    <w:rsid w:val="00484118"/>
    <w:rsid w:val="00493625"/>
    <w:rsid w:val="004D77B6"/>
    <w:rsid w:val="004E7766"/>
    <w:rsid w:val="0050009A"/>
    <w:rsid w:val="005500DD"/>
    <w:rsid w:val="005C0DA8"/>
    <w:rsid w:val="005C7EE7"/>
    <w:rsid w:val="005D0018"/>
    <w:rsid w:val="005D0E99"/>
    <w:rsid w:val="006018EF"/>
    <w:rsid w:val="00610520"/>
    <w:rsid w:val="00627795"/>
    <w:rsid w:val="0063153E"/>
    <w:rsid w:val="0064457E"/>
    <w:rsid w:val="00645EF9"/>
    <w:rsid w:val="00663C50"/>
    <w:rsid w:val="00677829"/>
    <w:rsid w:val="00696BB2"/>
    <w:rsid w:val="006B0AFC"/>
    <w:rsid w:val="00741342"/>
    <w:rsid w:val="00774820"/>
    <w:rsid w:val="00790860"/>
    <w:rsid w:val="007A38C9"/>
    <w:rsid w:val="007A6967"/>
    <w:rsid w:val="007B0F96"/>
    <w:rsid w:val="007C2DED"/>
    <w:rsid w:val="007C557E"/>
    <w:rsid w:val="007E281E"/>
    <w:rsid w:val="00817298"/>
    <w:rsid w:val="00841D87"/>
    <w:rsid w:val="00844C9B"/>
    <w:rsid w:val="008831F8"/>
    <w:rsid w:val="00885288"/>
    <w:rsid w:val="0089421C"/>
    <w:rsid w:val="008B23EA"/>
    <w:rsid w:val="00913B04"/>
    <w:rsid w:val="00920171"/>
    <w:rsid w:val="00953323"/>
    <w:rsid w:val="00957D3F"/>
    <w:rsid w:val="00957F4A"/>
    <w:rsid w:val="0097021B"/>
    <w:rsid w:val="009B0268"/>
    <w:rsid w:val="009B4B14"/>
    <w:rsid w:val="009E7234"/>
    <w:rsid w:val="00A063E8"/>
    <w:rsid w:val="00A44802"/>
    <w:rsid w:val="00A57287"/>
    <w:rsid w:val="00A62E2C"/>
    <w:rsid w:val="00AB3D59"/>
    <w:rsid w:val="00AC2C19"/>
    <w:rsid w:val="00AD64E9"/>
    <w:rsid w:val="00AE630E"/>
    <w:rsid w:val="00AE75D8"/>
    <w:rsid w:val="00B01C39"/>
    <w:rsid w:val="00B11488"/>
    <w:rsid w:val="00B251D0"/>
    <w:rsid w:val="00B30DA7"/>
    <w:rsid w:val="00B34003"/>
    <w:rsid w:val="00B45684"/>
    <w:rsid w:val="00B519F2"/>
    <w:rsid w:val="00B54D09"/>
    <w:rsid w:val="00B603D1"/>
    <w:rsid w:val="00BC2DED"/>
    <w:rsid w:val="00BD4311"/>
    <w:rsid w:val="00BE3A9D"/>
    <w:rsid w:val="00C07B5F"/>
    <w:rsid w:val="00C25331"/>
    <w:rsid w:val="00C5283E"/>
    <w:rsid w:val="00CB3BF5"/>
    <w:rsid w:val="00CD5081"/>
    <w:rsid w:val="00D50CE1"/>
    <w:rsid w:val="00D5476C"/>
    <w:rsid w:val="00DB1F82"/>
    <w:rsid w:val="00DD1C5C"/>
    <w:rsid w:val="00DD2AAB"/>
    <w:rsid w:val="00E26DA8"/>
    <w:rsid w:val="00E36D07"/>
    <w:rsid w:val="00E548F4"/>
    <w:rsid w:val="00EB77C7"/>
    <w:rsid w:val="00EE3A90"/>
    <w:rsid w:val="00EF6869"/>
    <w:rsid w:val="00F5428C"/>
    <w:rsid w:val="00F82699"/>
    <w:rsid w:val="00FE2A8F"/>
    <w:rsid w:val="00FE4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5A30"/>
  <w15:chartTrackingRefBased/>
  <w15:docId w15:val="{635AAD56-3839-4604-B91C-A4C6C2D7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81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B30DA7"/>
    <w:rPr>
      <w:color w:val="0563C1" w:themeColor="hyperlink"/>
      <w:u w:val="single"/>
    </w:rPr>
  </w:style>
  <w:style w:type="character" w:styleId="UnresolvedMention">
    <w:name w:val="Unresolved Mention"/>
    <w:basedOn w:val="DefaultParagraphFont"/>
    <w:uiPriority w:val="99"/>
    <w:semiHidden/>
    <w:unhideWhenUsed/>
    <w:rsid w:val="00B30DA7"/>
    <w:rPr>
      <w:color w:val="605E5C"/>
      <w:shd w:val="clear" w:color="auto" w:fill="E1DFDD"/>
    </w:rPr>
  </w:style>
  <w:style w:type="paragraph" w:styleId="Revision">
    <w:name w:val="Revision"/>
    <w:hidden/>
    <w:uiPriority w:val="99"/>
    <w:semiHidden/>
    <w:rsid w:val="00A57287"/>
    <w:pPr>
      <w:spacing w:after="0" w:line="240" w:lineRule="auto"/>
    </w:pPr>
  </w:style>
  <w:style w:type="character" w:styleId="FollowedHyperlink">
    <w:name w:val="FollowedHyperlink"/>
    <w:basedOn w:val="DefaultParagraphFont"/>
    <w:uiPriority w:val="99"/>
    <w:semiHidden/>
    <w:unhideWhenUsed/>
    <w:rsid w:val="008852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97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1jeni</dc:creator>
  <cp:keywords/>
  <dc:description/>
  <cp:lastModifiedBy> </cp:lastModifiedBy>
  <cp:revision>8</cp:revision>
  <dcterms:created xsi:type="dcterms:W3CDTF">2024-07-20T03:50:00Z</dcterms:created>
  <dcterms:modified xsi:type="dcterms:W3CDTF">2024-07-26T05:53:00Z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2024-06-24T09:01:12Z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ace9665e-0f9c-4579-8e2f-d4a87316dbfe</vt:lpwstr>
  </property>
  <property fmtid="{D5CDD505-2E9C-101B-9397-08002B2CF9AE}" pid="8" name="MSIP_Label_0f488380-630a-4f55-a077-a19445e3f360_ContentBits">
    <vt:lpwstr>0</vt:lpwstr>
  </property>
</Properties>
</file>