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EE26B" w14:textId="1C48B12E" w:rsidR="00740584" w:rsidRDefault="00414417" w:rsidP="00E37C76">
      <w:pPr>
        <w:rPr>
          <w:b/>
          <w:bCs/>
          <w:color w:val="ED0000"/>
          <w:sz w:val="24"/>
          <w:szCs w:val="24"/>
          <w:lang w:val="en-GB"/>
        </w:rPr>
      </w:pPr>
      <w:r>
        <w:rPr>
          <w:b/>
          <w:bCs/>
          <w:color w:val="ED0000"/>
          <w:sz w:val="24"/>
          <w:szCs w:val="24"/>
          <w:lang w:val="en-GB"/>
        </w:rPr>
        <w:t xml:space="preserve">Draft </w:t>
      </w:r>
      <w:r w:rsidR="00837E00">
        <w:rPr>
          <w:b/>
          <w:bCs/>
          <w:color w:val="ED0000"/>
          <w:sz w:val="24"/>
          <w:szCs w:val="24"/>
          <w:lang w:val="en-GB"/>
        </w:rPr>
        <w:t>M</w:t>
      </w:r>
      <w:r w:rsidR="00E37C76">
        <w:rPr>
          <w:b/>
          <w:bCs/>
          <w:color w:val="ED0000"/>
          <w:sz w:val="24"/>
          <w:szCs w:val="24"/>
          <w:lang w:val="en-GB"/>
        </w:rPr>
        <w:t xml:space="preserve">edia </w:t>
      </w:r>
      <w:r w:rsidR="00837E00">
        <w:rPr>
          <w:b/>
          <w:bCs/>
          <w:color w:val="ED0000"/>
          <w:sz w:val="24"/>
          <w:szCs w:val="24"/>
          <w:lang w:val="en-GB"/>
        </w:rPr>
        <w:t>R</w:t>
      </w:r>
      <w:r w:rsidR="00E37C76">
        <w:rPr>
          <w:b/>
          <w:bCs/>
          <w:color w:val="ED0000"/>
          <w:sz w:val="24"/>
          <w:szCs w:val="24"/>
          <w:lang w:val="en-GB"/>
        </w:rPr>
        <w:t>elease</w:t>
      </w:r>
      <w:r w:rsidR="00AB7E7F">
        <w:rPr>
          <w:b/>
          <w:bCs/>
          <w:color w:val="ED0000"/>
          <w:sz w:val="24"/>
          <w:szCs w:val="24"/>
          <w:lang w:val="en-GB"/>
        </w:rPr>
        <w:t xml:space="preserve"> – Business and retail </w:t>
      </w:r>
    </w:p>
    <w:p w14:paraId="58CA01F5" w14:textId="31A7EA1C" w:rsidR="00AB7E7F" w:rsidRDefault="00AB7E7F" w:rsidP="00E37C76">
      <w:pPr>
        <w:rPr>
          <w:b/>
          <w:bCs/>
          <w:color w:val="ED0000"/>
          <w:sz w:val="24"/>
          <w:szCs w:val="24"/>
          <w:lang w:val="en-GB"/>
        </w:rPr>
      </w:pPr>
      <w:r w:rsidRPr="00AB7E7F">
        <w:rPr>
          <w:b/>
          <w:bCs/>
          <w:noProof/>
          <w:color w:val="ED0000"/>
          <w:sz w:val="24"/>
          <w:szCs w:val="24"/>
          <w:lang w:val="en-GB"/>
        </w:rPr>
        <w:drawing>
          <wp:inline distT="0" distB="0" distL="0" distR="0" wp14:anchorId="11CD0ED7" wp14:editId="7CA8749D">
            <wp:extent cx="3042834" cy="723900"/>
            <wp:effectExtent l="0" t="0" r="5715" b="0"/>
            <wp:docPr id="1108056201" name="Picture 1" descr="A blue sign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56201" name="Picture 1" descr="A blue sign with yellow letters&#10;&#10;Description automatically generated"/>
                    <pic:cNvPicPr/>
                  </pic:nvPicPr>
                  <pic:blipFill>
                    <a:blip r:embed="rId7"/>
                    <a:stretch>
                      <a:fillRect/>
                    </a:stretch>
                  </pic:blipFill>
                  <pic:spPr>
                    <a:xfrm>
                      <a:off x="0" y="0"/>
                      <a:ext cx="3049546" cy="725497"/>
                    </a:xfrm>
                    <a:prstGeom prst="rect">
                      <a:avLst/>
                    </a:prstGeom>
                  </pic:spPr>
                </pic:pic>
              </a:graphicData>
            </a:graphic>
          </wp:inline>
        </w:drawing>
      </w:r>
    </w:p>
    <w:p w14:paraId="1EA15921" w14:textId="25BE1B8C" w:rsidR="00740584" w:rsidRDefault="00740584" w:rsidP="00740584">
      <w:pPr>
        <w:rPr>
          <w:b/>
          <w:bCs/>
          <w:sz w:val="28"/>
          <w:szCs w:val="28"/>
          <w:lang w:val="en-GB"/>
        </w:rPr>
      </w:pPr>
    </w:p>
    <w:p w14:paraId="196B4211" w14:textId="5CAC6040" w:rsidR="00AB7E7F" w:rsidRDefault="00AB7E7F" w:rsidP="00AB7E7F">
      <w:pPr>
        <w:jc w:val="center"/>
        <w:rPr>
          <w:b/>
          <w:bCs/>
          <w:sz w:val="28"/>
          <w:szCs w:val="28"/>
          <w:lang w:val="en-GB"/>
        </w:rPr>
      </w:pPr>
      <w:bookmarkStart w:id="0" w:name="_Hlk169706487"/>
      <w:r w:rsidRPr="00414417">
        <w:rPr>
          <w:b/>
          <w:bCs/>
          <w:sz w:val="28"/>
          <w:szCs w:val="28"/>
          <w:lang w:val="en-GB"/>
        </w:rPr>
        <w:t xml:space="preserve">From Tech to Tail: How a sick pooch </w:t>
      </w:r>
      <w:r>
        <w:rPr>
          <w:b/>
          <w:bCs/>
          <w:sz w:val="28"/>
          <w:szCs w:val="28"/>
          <w:lang w:val="en-GB"/>
        </w:rPr>
        <w:t xml:space="preserve">filled a hidden gap in the </w:t>
      </w:r>
      <w:r w:rsidRPr="00414417">
        <w:rPr>
          <w:b/>
          <w:bCs/>
          <w:sz w:val="28"/>
          <w:szCs w:val="28"/>
          <w:lang w:val="en-GB"/>
        </w:rPr>
        <w:t xml:space="preserve">Aussie pet </w:t>
      </w:r>
      <w:r>
        <w:rPr>
          <w:b/>
          <w:bCs/>
          <w:sz w:val="28"/>
          <w:szCs w:val="28"/>
          <w:lang w:val="en-GB"/>
        </w:rPr>
        <w:t>health market</w:t>
      </w:r>
    </w:p>
    <w:p w14:paraId="518DC6CB" w14:textId="351875EF" w:rsidR="00E37C76" w:rsidRPr="00871A1C" w:rsidRDefault="008721B1" w:rsidP="00182A66">
      <w:pPr>
        <w:rPr>
          <w:b/>
          <w:bCs/>
          <w:sz w:val="24"/>
          <w:szCs w:val="24"/>
          <w:lang w:val="en-GB"/>
        </w:rPr>
      </w:pPr>
      <w:r w:rsidRPr="00871A1C">
        <w:rPr>
          <w:b/>
          <w:bCs/>
          <w:sz w:val="24"/>
          <w:szCs w:val="24"/>
          <w:lang w:val="en-GB"/>
        </w:rPr>
        <w:t>Sydney, 1</w:t>
      </w:r>
      <w:r w:rsidR="00080083">
        <w:rPr>
          <w:b/>
          <w:bCs/>
          <w:sz w:val="24"/>
          <w:szCs w:val="24"/>
          <w:lang w:val="en-GB"/>
        </w:rPr>
        <w:t>5</w:t>
      </w:r>
      <w:r w:rsidRPr="00871A1C">
        <w:rPr>
          <w:b/>
          <w:bCs/>
          <w:sz w:val="24"/>
          <w:szCs w:val="24"/>
          <w:lang w:val="en-GB"/>
        </w:rPr>
        <w:t xml:space="preserve"> July: </w:t>
      </w:r>
      <w:r w:rsidR="00E37C76" w:rsidRPr="00871A1C">
        <w:rPr>
          <w:b/>
          <w:bCs/>
          <w:sz w:val="24"/>
          <w:szCs w:val="24"/>
          <w:lang w:val="en-GB"/>
        </w:rPr>
        <w:t>A</w:t>
      </w:r>
      <w:r w:rsidR="00AB7E7F">
        <w:rPr>
          <w:b/>
          <w:bCs/>
          <w:sz w:val="24"/>
          <w:szCs w:val="24"/>
          <w:lang w:val="en-GB"/>
        </w:rPr>
        <w:t xml:space="preserve">n Australian </w:t>
      </w:r>
      <w:r w:rsidR="00E37C76" w:rsidRPr="00871A1C">
        <w:rPr>
          <w:b/>
          <w:bCs/>
          <w:sz w:val="24"/>
          <w:szCs w:val="24"/>
          <w:lang w:val="en-GB"/>
        </w:rPr>
        <w:t xml:space="preserve">family’s COVID lockdown experience has spawned a unique new pet </w:t>
      </w:r>
      <w:r w:rsidR="00AB7E7F">
        <w:rPr>
          <w:b/>
          <w:bCs/>
          <w:sz w:val="24"/>
          <w:szCs w:val="24"/>
          <w:lang w:val="en-GB"/>
        </w:rPr>
        <w:t>product</w:t>
      </w:r>
      <w:r w:rsidR="00E37C76" w:rsidRPr="00871A1C">
        <w:rPr>
          <w:b/>
          <w:bCs/>
          <w:sz w:val="24"/>
          <w:szCs w:val="24"/>
          <w:lang w:val="en-GB"/>
        </w:rPr>
        <w:t xml:space="preserve"> </w:t>
      </w:r>
      <w:r w:rsidR="00871A1C" w:rsidRPr="00871A1C">
        <w:rPr>
          <w:b/>
          <w:bCs/>
          <w:sz w:val="24"/>
          <w:szCs w:val="24"/>
          <w:lang w:val="en-GB"/>
        </w:rPr>
        <w:t>that has</w:t>
      </w:r>
      <w:r w:rsidRPr="00871A1C">
        <w:rPr>
          <w:b/>
          <w:bCs/>
          <w:sz w:val="24"/>
          <w:szCs w:val="24"/>
          <w:lang w:val="en-GB"/>
        </w:rPr>
        <w:t xml:space="preserve"> been </w:t>
      </w:r>
      <w:r w:rsidR="00E37C76" w:rsidRPr="00871A1C">
        <w:rPr>
          <w:b/>
          <w:bCs/>
          <w:sz w:val="24"/>
          <w:szCs w:val="24"/>
          <w:lang w:val="en-GB"/>
        </w:rPr>
        <w:t>two years in developmen</w:t>
      </w:r>
      <w:r w:rsidRPr="00871A1C">
        <w:rPr>
          <w:b/>
          <w:bCs/>
          <w:sz w:val="24"/>
          <w:szCs w:val="24"/>
          <w:lang w:val="en-GB"/>
        </w:rPr>
        <w:t>t</w:t>
      </w:r>
      <w:r w:rsidR="00E37C76" w:rsidRPr="00871A1C">
        <w:rPr>
          <w:b/>
          <w:bCs/>
          <w:sz w:val="24"/>
          <w:szCs w:val="24"/>
          <w:lang w:val="en-GB"/>
        </w:rPr>
        <w:t>, as Australia’s pet industry swells to $33 billion annually</w:t>
      </w:r>
      <w:r w:rsidR="00316D74" w:rsidRPr="00871A1C">
        <w:rPr>
          <w:rStyle w:val="EndnoteReference"/>
          <w:b/>
          <w:bCs/>
          <w:sz w:val="24"/>
          <w:szCs w:val="24"/>
          <w:lang w:val="en-GB"/>
        </w:rPr>
        <w:endnoteReference w:id="1"/>
      </w:r>
      <w:r w:rsidR="00E37C76" w:rsidRPr="00871A1C">
        <w:rPr>
          <w:b/>
          <w:bCs/>
          <w:sz w:val="24"/>
          <w:szCs w:val="24"/>
          <w:lang w:val="en-GB"/>
        </w:rPr>
        <w:t>.</w:t>
      </w:r>
    </w:p>
    <w:p w14:paraId="2EA21B39" w14:textId="745BCEE0" w:rsidR="00E828AC" w:rsidRDefault="00AB7E7F" w:rsidP="00182A66">
      <w:pPr>
        <w:rPr>
          <w:lang w:val="en-GB"/>
        </w:rPr>
      </w:pPr>
      <w:r>
        <w:rPr>
          <w:lang w:val="en-GB"/>
        </w:rPr>
        <w:t xml:space="preserve">It was </w:t>
      </w:r>
      <w:r w:rsidR="00174CE8" w:rsidRPr="00837E00">
        <w:rPr>
          <w:lang w:val="en-GB"/>
        </w:rPr>
        <w:t>Lloyd</w:t>
      </w:r>
      <w:r w:rsidR="005152DE">
        <w:rPr>
          <w:lang w:val="en-GB"/>
        </w:rPr>
        <w:t>’</w:t>
      </w:r>
      <w:r w:rsidR="00174CE8" w:rsidRPr="00837E00">
        <w:rPr>
          <w:lang w:val="en-GB"/>
        </w:rPr>
        <w:t xml:space="preserve">s </w:t>
      </w:r>
      <w:r>
        <w:rPr>
          <w:lang w:val="en-GB"/>
        </w:rPr>
        <w:t>first pet dog</w:t>
      </w:r>
      <w:r w:rsidR="00E828AC">
        <w:rPr>
          <w:lang w:val="en-GB"/>
        </w:rPr>
        <w:t xml:space="preserve">, Lucky, acquired during COVID lockdown in 2021, that led </w:t>
      </w:r>
      <w:r w:rsidR="00E828AC" w:rsidRPr="00837E00">
        <w:rPr>
          <w:lang w:val="en-GB"/>
        </w:rPr>
        <w:t xml:space="preserve">to the launch of </w:t>
      </w:r>
      <w:r w:rsidR="00E828AC">
        <w:rPr>
          <w:lang w:val="en-GB"/>
        </w:rPr>
        <w:t>a</w:t>
      </w:r>
      <w:r w:rsidR="00E828AC" w:rsidRPr="00837E00">
        <w:rPr>
          <w:lang w:val="en-GB"/>
        </w:rPr>
        <w:t xml:space="preserve"> brand-new business start-up</w:t>
      </w:r>
      <w:r w:rsidR="00E828AC">
        <w:rPr>
          <w:lang w:val="en-GB"/>
        </w:rPr>
        <w:t xml:space="preserve">. </w:t>
      </w:r>
    </w:p>
    <w:p w14:paraId="18E667B1" w14:textId="7DFEC8D0" w:rsidR="00F96B2E" w:rsidRPr="00837E00" w:rsidRDefault="00E828AC" w:rsidP="00182A66">
      <w:pPr>
        <w:rPr>
          <w:lang w:val="en-GB"/>
        </w:rPr>
      </w:pPr>
      <w:r>
        <w:rPr>
          <w:lang w:val="en-GB"/>
        </w:rPr>
        <w:t>S</w:t>
      </w:r>
      <w:r w:rsidR="00753BAE">
        <w:rPr>
          <w:lang w:val="en-GB"/>
        </w:rPr>
        <w:t>adly, s</w:t>
      </w:r>
      <w:r w:rsidR="00F96B2E" w:rsidRPr="00837E00">
        <w:rPr>
          <w:lang w:val="en-GB"/>
        </w:rPr>
        <w:t xml:space="preserve">oon after </w:t>
      </w:r>
      <w:r w:rsidR="000C54D1" w:rsidRPr="00837E00">
        <w:rPr>
          <w:lang w:val="en-GB"/>
        </w:rPr>
        <w:t>Lucky’s</w:t>
      </w:r>
      <w:r w:rsidR="00F96B2E" w:rsidRPr="00837E00">
        <w:rPr>
          <w:lang w:val="en-GB"/>
        </w:rPr>
        <w:t xml:space="preserve"> arrival</w:t>
      </w:r>
      <w:r w:rsidR="00414417" w:rsidRPr="00837E00">
        <w:rPr>
          <w:lang w:val="en-GB"/>
        </w:rPr>
        <w:t xml:space="preserve"> </w:t>
      </w:r>
      <w:r w:rsidR="000C54D1" w:rsidRPr="00837E00">
        <w:rPr>
          <w:lang w:val="en-GB"/>
        </w:rPr>
        <w:t xml:space="preserve">to the </w:t>
      </w:r>
      <w:r w:rsidR="00414417" w:rsidRPr="00837E00">
        <w:rPr>
          <w:lang w:val="en-GB"/>
        </w:rPr>
        <w:t>household</w:t>
      </w:r>
      <w:r>
        <w:rPr>
          <w:lang w:val="en-GB"/>
        </w:rPr>
        <w:t>, the puppy became quite unwell</w:t>
      </w:r>
      <w:r w:rsidR="00414417" w:rsidRPr="00837E00">
        <w:rPr>
          <w:lang w:val="en-GB"/>
        </w:rPr>
        <w:t>.</w:t>
      </w:r>
    </w:p>
    <w:p w14:paraId="49CE6C1C" w14:textId="064F0FE2" w:rsidR="00414417" w:rsidRPr="00837E00" w:rsidRDefault="00414417" w:rsidP="00182A66">
      <w:pPr>
        <w:rPr>
          <w:lang w:val="en-GB"/>
        </w:rPr>
      </w:pPr>
      <w:r w:rsidRPr="00837E00">
        <w:rPr>
          <w:lang w:val="en-GB"/>
        </w:rPr>
        <w:t>“</w:t>
      </w:r>
      <w:r w:rsidR="00174CE8" w:rsidRPr="00837E00">
        <w:rPr>
          <w:lang w:val="en-GB"/>
        </w:rPr>
        <w:t>Lucky</w:t>
      </w:r>
      <w:r w:rsidRPr="00837E00">
        <w:rPr>
          <w:lang w:val="en-GB"/>
        </w:rPr>
        <w:t xml:space="preserve"> started to have very bad diarrhoea and I was having to get up every night on the hour to attend to</w:t>
      </w:r>
      <w:r w:rsidR="000C54D1" w:rsidRPr="00837E00">
        <w:rPr>
          <w:lang w:val="en-GB"/>
        </w:rPr>
        <w:t xml:space="preserve"> him</w:t>
      </w:r>
      <w:r w:rsidRPr="00837E00">
        <w:rPr>
          <w:lang w:val="en-GB"/>
        </w:rPr>
        <w:t xml:space="preserve"> as</w:t>
      </w:r>
      <w:r w:rsidR="000C54D1" w:rsidRPr="00837E00">
        <w:rPr>
          <w:lang w:val="en-GB"/>
        </w:rPr>
        <w:t xml:space="preserve"> he</w:t>
      </w:r>
      <w:r w:rsidR="00174CE8" w:rsidRPr="00837E00">
        <w:rPr>
          <w:lang w:val="en-GB"/>
        </w:rPr>
        <w:t xml:space="preserve"> </w:t>
      </w:r>
      <w:r w:rsidRPr="00837E00">
        <w:rPr>
          <w:lang w:val="en-GB"/>
        </w:rPr>
        <w:t>was in a fair bit of distress,” he sa</w:t>
      </w:r>
      <w:r w:rsidR="000C54D1" w:rsidRPr="00837E00">
        <w:rPr>
          <w:lang w:val="en-GB"/>
        </w:rPr>
        <w:t>ys</w:t>
      </w:r>
      <w:r w:rsidRPr="00837E00">
        <w:rPr>
          <w:lang w:val="en-GB"/>
        </w:rPr>
        <w:t>.</w:t>
      </w:r>
    </w:p>
    <w:p w14:paraId="1247BAE3" w14:textId="6EE32966" w:rsidR="00414417" w:rsidRPr="00837E00" w:rsidRDefault="00414417" w:rsidP="00182A66">
      <w:pPr>
        <w:rPr>
          <w:lang w:val="en-GB"/>
        </w:rPr>
      </w:pPr>
      <w:r w:rsidRPr="00837E00">
        <w:rPr>
          <w:lang w:val="en-GB"/>
        </w:rPr>
        <w:t xml:space="preserve">“It was very worrying and became worse, leading to a dermatological condition that caused him to constantly scratch, and an ear infection </w:t>
      </w:r>
      <w:r w:rsidR="00471682" w:rsidRPr="00837E00">
        <w:rPr>
          <w:lang w:val="en-GB"/>
        </w:rPr>
        <w:t xml:space="preserve">also </w:t>
      </w:r>
      <w:r w:rsidRPr="00837E00">
        <w:rPr>
          <w:lang w:val="en-GB"/>
        </w:rPr>
        <w:t>developed – it was worse than having a sick child</w:t>
      </w:r>
      <w:r w:rsidR="00471682" w:rsidRPr="00837E00">
        <w:rPr>
          <w:lang w:val="en-GB"/>
        </w:rPr>
        <w:t>,” he explain</w:t>
      </w:r>
      <w:r w:rsidR="000C54D1" w:rsidRPr="00837E00">
        <w:rPr>
          <w:lang w:val="en-GB"/>
        </w:rPr>
        <w:t>s</w:t>
      </w:r>
      <w:r w:rsidR="00471682" w:rsidRPr="00837E00">
        <w:rPr>
          <w:lang w:val="en-GB"/>
        </w:rPr>
        <w:t>.</w:t>
      </w:r>
    </w:p>
    <w:p w14:paraId="477D4443" w14:textId="01DEED5F" w:rsidR="00414417" w:rsidRPr="00837E00" w:rsidRDefault="00414417" w:rsidP="00182A66">
      <w:pPr>
        <w:rPr>
          <w:lang w:val="en-GB"/>
        </w:rPr>
      </w:pPr>
      <w:r w:rsidRPr="00837E00">
        <w:rPr>
          <w:lang w:val="en-GB"/>
        </w:rPr>
        <w:t>After m</w:t>
      </w:r>
      <w:r w:rsidR="00471682" w:rsidRPr="00837E00">
        <w:rPr>
          <w:lang w:val="en-GB"/>
        </w:rPr>
        <w:t>ultiple</w:t>
      </w:r>
      <w:r w:rsidRPr="00837E00">
        <w:rPr>
          <w:lang w:val="en-GB"/>
        </w:rPr>
        <w:t xml:space="preserve"> visits to the vet the diarrhoea </w:t>
      </w:r>
      <w:r w:rsidR="00471682" w:rsidRPr="00837E00">
        <w:rPr>
          <w:lang w:val="en-GB"/>
        </w:rPr>
        <w:t xml:space="preserve">eventually </w:t>
      </w:r>
      <w:r w:rsidRPr="00837E00">
        <w:rPr>
          <w:lang w:val="en-GB"/>
        </w:rPr>
        <w:t>settled</w:t>
      </w:r>
      <w:r w:rsidR="00471682" w:rsidRPr="00837E00">
        <w:rPr>
          <w:lang w:val="en-GB"/>
        </w:rPr>
        <w:t xml:space="preserve">, but not completely and some of the </w:t>
      </w:r>
      <w:r w:rsidRPr="00837E00">
        <w:rPr>
          <w:lang w:val="en-GB"/>
        </w:rPr>
        <w:t>other symptoms still lingered</w:t>
      </w:r>
      <w:r w:rsidR="00471682" w:rsidRPr="00837E00">
        <w:rPr>
          <w:lang w:val="en-GB"/>
        </w:rPr>
        <w:t>. The</w:t>
      </w:r>
      <w:r w:rsidR="00E54F11" w:rsidRPr="00837E00">
        <w:rPr>
          <w:lang w:val="en-GB"/>
        </w:rPr>
        <w:t xml:space="preserve"> experience led </w:t>
      </w:r>
      <w:r w:rsidR="00174CE8" w:rsidRPr="00837E00">
        <w:rPr>
          <w:lang w:val="en-GB"/>
        </w:rPr>
        <w:t>Lloyd</w:t>
      </w:r>
      <w:r w:rsidR="00471682" w:rsidRPr="00837E00">
        <w:rPr>
          <w:lang w:val="en-GB"/>
        </w:rPr>
        <w:t xml:space="preserve"> </w:t>
      </w:r>
      <w:r w:rsidR="00E54F11" w:rsidRPr="00837E00">
        <w:rPr>
          <w:lang w:val="en-GB"/>
        </w:rPr>
        <w:t xml:space="preserve">to the realisation </w:t>
      </w:r>
      <w:r w:rsidR="00471682" w:rsidRPr="00837E00">
        <w:rPr>
          <w:lang w:val="en-GB"/>
        </w:rPr>
        <w:t>that</w:t>
      </w:r>
      <w:r w:rsidRPr="00837E00">
        <w:rPr>
          <w:lang w:val="en-GB"/>
        </w:rPr>
        <w:t xml:space="preserve"> there </w:t>
      </w:r>
      <w:r w:rsidR="00316D74" w:rsidRPr="00837E00">
        <w:rPr>
          <w:lang w:val="en-GB"/>
        </w:rPr>
        <w:t>was</w:t>
      </w:r>
      <w:r w:rsidRPr="00837E00">
        <w:rPr>
          <w:lang w:val="en-GB"/>
        </w:rPr>
        <w:t xml:space="preserve"> no </w:t>
      </w:r>
      <w:r w:rsidR="00471682" w:rsidRPr="00837E00">
        <w:rPr>
          <w:lang w:val="en-GB"/>
        </w:rPr>
        <w:t xml:space="preserve">general health, or preventative nutritional pet </w:t>
      </w:r>
      <w:r w:rsidRPr="00837E00">
        <w:rPr>
          <w:lang w:val="en-GB"/>
        </w:rPr>
        <w:t>product</w:t>
      </w:r>
      <w:r w:rsidR="00471682" w:rsidRPr="00837E00">
        <w:rPr>
          <w:lang w:val="en-GB"/>
        </w:rPr>
        <w:t>s</w:t>
      </w:r>
      <w:r w:rsidRPr="00837E00">
        <w:rPr>
          <w:lang w:val="en-GB"/>
        </w:rPr>
        <w:t xml:space="preserve"> available that </w:t>
      </w:r>
      <w:r w:rsidR="00471682" w:rsidRPr="00837E00">
        <w:rPr>
          <w:lang w:val="en-GB"/>
        </w:rPr>
        <w:t>promote</w:t>
      </w:r>
      <w:r w:rsidR="00E54F11" w:rsidRPr="00837E00">
        <w:rPr>
          <w:lang w:val="en-GB"/>
        </w:rPr>
        <w:t>d</w:t>
      </w:r>
      <w:r w:rsidR="00471682" w:rsidRPr="00837E00">
        <w:rPr>
          <w:lang w:val="en-GB"/>
        </w:rPr>
        <w:t xml:space="preserve"> </w:t>
      </w:r>
      <w:r w:rsidR="00634F79" w:rsidRPr="00837E00">
        <w:rPr>
          <w:lang w:val="en-GB"/>
        </w:rPr>
        <w:t xml:space="preserve">the </w:t>
      </w:r>
      <w:r w:rsidR="00471682" w:rsidRPr="00837E00">
        <w:rPr>
          <w:lang w:val="en-GB"/>
        </w:rPr>
        <w:t>general health</w:t>
      </w:r>
      <w:r w:rsidR="00E54F11" w:rsidRPr="00837E00">
        <w:rPr>
          <w:lang w:val="en-GB"/>
        </w:rPr>
        <w:t xml:space="preserve"> </w:t>
      </w:r>
      <w:r w:rsidR="00634F79" w:rsidRPr="00837E00">
        <w:rPr>
          <w:lang w:val="en-GB"/>
        </w:rPr>
        <w:t>of</w:t>
      </w:r>
      <w:r w:rsidR="00E54F11" w:rsidRPr="00837E00">
        <w:rPr>
          <w:lang w:val="en-GB"/>
        </w:rPr>
        <w:t xml:space="preserve"> their dog</w:t>
      </w:r>
      <w:r w:rsidR="00471682" w:rsidRPr="00837E00">
        <w:rPr>
          <w:lang w:val="en-GB"/>
        </w:rPr>
        <w:t xml:space="preserve">, in particular </w:t>
      </w:r>
      <w:r w:rsidR="00D233C4" w:rsidRPr="00837E00">
        <w:rPr>
          <w:lang w:val="en-GB"/>
        </w:rPr>
        <w:t>for gastrointestinal</w:t>
      </w:r>
      <w:r w:rsidR="00471682" w:rsidRPr="00837E00">
        <w:rPr>
          <w:lang w:val="en-GB"/>
        </w:rPr>
        <w:t xml:space="preserve"> health</w:t>
      </w:r>
      <w:r w:rsidR="00E54F11" w:rsidRPr="00837E00">
        <w:rPr>
          <w:lang w:val="en-GB"/>
        </w:rPr>
        <w:t>.</w:t>
      </w:r>
    </w:p>
    <w:p w14:paraId="4A356782" w14:textId="77777777" w:rsidR="00E828AC" w:rsidRDefault="00E54F11" w:rsidP="00182A66">
      <w:pPr>
        <w:rPr>
          <w:lang w:val="en-GB"/>
        </w:rPr>
      </w:pPr>
      <w:r w:rsidRPr="00837E00">
        <w:rPr>
          <w:lang w:val="en-GB"/>
        </w:rPr>
        <w:t>“We</w:t>
      </w:r>
      <w:r w:rsidR="00471682" w:rsidRPr="00837E00">
        <w:rPr>
          <w:lang w:val="en-GB"/>
        </w:rPr>
        <w:t xml:space="preserve"> had tried feeding </w:t>
      </w:r>
      <w:r w:rsidR="00174CE8" w:rsidRPr="00837E00">
        <w:rPr>
          <w:lang w:val="en-GB"/>
        </w:rPr>
        <w:t>Lucky</w:t>
      </w:r>
      <w:r w:rsidR="00471682" w:rsidRPr="00837E00">
        <w:rPr>
          <w:lang w:val="en-GB"/>
        </w:rPr>
        <w:t xml:space="preserve"> raw foods only, organic foods and even kefir (a fermented milk known to have potential benefits for gut health)</w:t>
      </w:r>
      <w:r w:rsidR="00536732" w:rsidRPr="00837E00">
        <w:rPr>
          <w:lang w:val="en-GB"/>
        </w:rPr>
        <w:t xml:space="preserve"> and this helped</w:t>
      </w:r>
      <w:r w:rsidR="00E828AC">
        <w:rPr>
          <w:lang w:val="en-GB"/>
        </w:rPr>
        <w:t>,” he says.</w:t>
      </w:r>
    </w:p>
    <w:p w14:paraId="11012F4F" w14:textId="31369D87" w:rsidR="00414417" w:rsidRPr="00837E00" w:rsidRDefault="00471682" w:rsidP="00182A66">
      <w:pPr>
        <w:rPr>
          <w:lang w:val="en-GB"/>
        </w:rPr>
      </w:pPr>
      <w:r w:rsidRPr="00837E00">
        <w:rPr>
          <w:lang w:val="en-GB"/>
        </w:rPr>
        <w:t xml:space="preserve">The problem </w:t>
      </w:r>
      <w:r w:rsidR="00D233C4" w:rsidRPr="00837E00">
        <w:rPr>
          <w:lang w:val="en-GB"/>
        </w:rPr>
        <w:t>was</w:t>
      </w:r>
      <w:r w:rsidRPr="00837E00">
        <w:rPr>
          <w:lang w:val="en-GB"/>
        </w:rPr>
        <w:t xml:space="preserve"> that these foods all have a very </w:t>
      </w:r>
      <w:r w:rsidR="00536732" w:rsidRPr="00837E00">
        <w:rPr>
          <w:lang w:val="en-GB"/>
        </w:rPr>
        <w:t>short</w:t>
      </w:r>
      <w:r w:rsidRPr="00837E00">
        <w:rPr>
          <w:lang w:val="en-GB"/>
        </w:rPr>
        <w:t xml:space="preserve"> shelf life, lasting no more than a couple of days, so it was not very practical</w:t>
      </w:r>
      <w:r w:rsidR="00E828AC">
        <w:rPr>
          <w:lang w:val="en-GB"/>
        </w:rPr>
        <w:t>, affordable</w:t>
      </w:r>
      <w:r w:rsidRPr="00837E00">
        <w:rPr>
          <w:lang w:val="en-GB"/>
        </w:rPr>
        <w:t xml:space="preserve"> or convenient for </w:t>
      </w:r>
      <w:r w:rsidR="00E828AC">
        <w:rPr>
          <w:lang w:val="en-GB"/>
        </w:rPr>
        <w:t xml:space="preserve">Lloyd </w:t>
      </w:r>
      <w:r w:rsidRPr="00837E00">
        <w:rPr>
          <w:lang w:val="en-GB"/>
        </w:rPr>
        <w:t xml:space="preserve">to be </w:t>
      </w:r>
      <w:r w:rsidR="00536732" w:rsidRPr="00837E00">
        <w:rPr>
          <w:lang w:val="en-GB"/>
        </w:rPr>
        <w:t xml:space="preserve">endlessly </w:t>
      </w:r>
      <w:r w:rsidRPr="00837E00">
        <w:rPr>
          <w:lang w:val="en-GB"/>
        </w:rPr>
        <w:t>buying them so regularly</w:t>
      </w:r>
      <w:r w:rsidR="000C54D1" w:rsidRPr="00837E00">
        <w:rPr>
          <w:lang w:val="en-GB"/>
        </w:rPr>
        <w:t>.</w:t>
      </w:r>
    </w:p>
    <w:p w14:paraId="7546FCC5" w14:textId="7358B9DF" w:rsidR="00471682" w:rsidRPr="00837E00" w:rsidRDefault="00471682" w:rsidP="00182A66">
      <w:pPr>
        <w:rPr>
          <w:rFonts w:cs="Calibri"/>
          <w:lang w:val="en-GB"/>
        </w:rPr>
      </w:pPr>
      <w:r w:rsidRPr="00837E00">
        <w:rPr>
          <w:rFonts w:cs="Calibri"/>
          <w:lang w:val="en-GB"/>
        </w:rPr>
        <w:t xml:space="preserve">This led to a lightbulb moment for </w:t>
      </w:r>
      <w:r w:rsidR="00174CE8" w:rsidRPr="00837E00">
        <w:rPr>
          <w:rFonts w:cs="Calibri"/>
          <w:lang w:val="en-GB"/>
        </w:rPr>
        <w:t>Lloyd</w:t>
      </w:r>
      <w:r w:rsidR="006D0BCD">
        <w:rPr>
          <w:rFonts w:cs="Calibri"/>
          <w:lang w:val="en-GB"/>
        </w:rPr>
        <w:t xml:space="preserve">, ex-IBM. </w:t>
      </w:r>
      <w:proofErr w:type="gramStart"/>
      <w:r w:rsidR="00E54F11" w:rsidRPr="00837E00">
        <w:rPr>
          <w:rFonts w:cs="Calibri"/>
          <w:lang w:val="en-GB"/>
        </w:rPr>
        <w:t>“</w:t>
      </w:r>
      <w:proofErr w:type="gramEnd"/>
      <w:r w:rsidR="00E54F11" w:rsidRPr="00837E00">
        <w:rPr>
          <w:rFonts w:cs="Calibri"/>
          <w:lang w:val="en-GB"/>
        </w:rPr>
        <w:t xml:space="preserve">I am firmly of the belief that technology can transform lives and so I thought, how can I harness some of these skills to tap into a solution for the gap I identified through my own </w:t>
      </w:r>
      <w:r w:rsidR="00536732" w:rsidRPr="00837E00">
        <w:rPr>
          <w:rFonts w:cs="Calibri"/>
          <w:lang w:val="en-GB"/>
        </w:rPr>
        <w:t>real-life</w:t>
      </w:r>
      <w:r w:rsidR="00E54F11" w:rsidRPr="00837E00">
        <w:rPr>
          <w:rFonts w:cs="Calibri"/>
          <w:lang w:val="en-GB"/>
        </w:rPr>
        <w:t xml:space="preserve"> experience </w:t>
      </w:r>
      <w:r w:rsidR="00536732" w:rsidRPr="00837E00">
        <w:rPr>
          <w:rFonts w:cs="Calibri"/>
          <w:lang w:val="en-GB"/>
        </w:rPr>
        <w:t>with</w:t>
      </w:r>
      <w:r w:rsidR="00E54F11" w:rsidRPr="00837E00">
        <w:rPr>
          <w:rFonts w:cs="Calibri"/>
          <w:lang w:val="en-GB"/>
        </w:rPr>
        <w:t xml:space="preserve"> </w:t>
      </w:r>
      <w:r w:rsidR="00AF19A0">
        <w:rPr>
          <w:rFonts w:cs="Calibri"/>
          <w:lang w:val="en-GB"/>
        </w:rPr>
        <w:t xml:space="preserve">my own </w:t>
      </w:r>
      <w:r w:rsidR="00E54F11" w:rsidRPr="00837E00">
        <w:rPr>
          <w:rFonts w:cs="Calibri"/>
          <w:lang w:val="en-GB"/>
        </w:rPr>
        <w:t>pet</w:t>
      </w:r>
      <w:r w:rsidR="00AF19A0">
        <w:rPr>
          <w:rFonts w:cs="Calibri"/>
          <w:lang w:val="en-GB"/>
        </w:rPr>
        <w:t>’s</w:t>
      </w:r>
      <w:r w:rsidR="00E54F11" w:rsidRPr="00837E00">
        <w:rPr>
          <w:rFonts w:cs="Calibri"/>
          <w:lang w:val="en-GB"/>
        </w:rPr>
        <w:t xml:space="preserve"> </w:t>
      </w:r>
      <w:r w:rsidR="00922B5E" w:rsidRPr="00837E00">
        <w:rPr>
          <w:rFonts w:cs="Calibri"/>
          <w:lang w:val="en-GB"/>
        </w:rPr>
        <w:t xml:space="preserve">digestive </w:t>
      </w:r>
      <w:r w:rsidR="00E54F11" w:rsidRPr="00837E00">
        <w:rPr>
          <w:rFonts w:cs="Calibri"/>
          <w:lang w:val="en-GB"/>
        </w:rPr>
        <w:t>health</w:t>
      </w:r>
      <w:r w:rsidR="00AF19A0">
        <w:rPr>
          <w:rFonts w:cs="Calibri"/>
          <w:lang w:val="en-GB"/>
        </w:rPr>
        <w:t>,</w:t>
      </w:r>
      <w:r w:rsidR="00E54F11" w:rsidRPr="00837E00">
        <w:rPr>
          <w:rFonts w:cs="Calibri"/>
          <w:lang w:val="en-GB"/>
        </w:rPr>
        <w:t>” he explain</w:t>
      </w:r>
      <w:r w:rsidR="00837E00" w:rsidRPr="00837E00">
        <w:rPr>
          <w:rFonts w:cs="Calibri"/>
          <w:lang w:val="en-GB"/>
        </w:rPr>
        <w:t>s</w:t>
      </w:r>
      <w:r w:rsidR="00E54F11" w:rsidRPr="00837E00">
        <w:rPr>
          <w:rFonts w:cs="Calibri"/>
          <w:lang w:val="en-GB"/>
        </w:rPr>
        <w:t>.</w:t>
      </w:r>
    </w:p>
    <w:p w14:paraId="1F839843" w14:textId="505B62FF" w:rsidR="00E54F11" w:rsidRPr="00837E00" w:rsidRDefault="00E54F11" w:rsidP="00182A66">
      <w:pPr>
        <w:rPr>
          <w:rFonts w:cs="Calibri"/>
          <w:lang w:val="en-GB"/>
        </w:rPr>
      </w:pPr>
      <w:r w:rsidRPr="00837E00">
        <w:rPr>
          <w:rFonts w:cs="Calibri"/>
          <w:lang w:val="en-GB"/>
        </w:rPr>
        <w:t xml:space="preserve">So </w:t>
      </w:r>
      <w:r w:rsidR="00871A1C" w:rsidRPr="00837E00">
        <w:rPr>
          <w:rFonts w:cs="Calibri"/>
          <w:lang w:val="en-GB"/>
        </w:rPr>
        <w:t>that is</w:t>
      </w:r>
      <w:r w:rsidRPr="00837E00">
        <w:rPr>
          <w:rFonts w:cs="Calibri"/>
          <w:lang w:val="en-GB"/>
        </w:rPr>
        <w:t xml:space="preserve"> exactly what he’s done. </w:t>
      </w:r>
      <w:r w:rsidR="00536732" w:rsidRPr="00837E00">
        <w:rPr>
          <w:rFonts w:cs="Calibri"/>
          <w:lang w:val="en-GB"/>
        </w:rPr>
        <w:t xml:space="preserve">He </w:t>
      </w:r>
      <w:r w:rsidR="00634F79" w:rsidRPr="00837E00">
        <w:rPr>
          <w:rFonts w:cs="Calibri"/>
          <w:lang w:val="en-GB"/>
        </w:rPr>
        <w:t xml:space="preserve">saw a gap in the </w:t>
      </w:r>
      <w:r w:rsidR="006B5BA8">
        <w:rPr>
          <w:rFonts w:cs="Calibri"/>
          <w:lang w:val="en-GB"/>
        </w:rPr>
        <w:t xml:space="preserve">Australian </w:t>
      </w:r>
      <w:r w:rsidR="00634F79" w:rsidRPr="00837E00">
        <w:rPr>
          <w:rFonts w:cs="Calibri"/>
          <w:lang w:val="en-GB"/>
        </w:rPr>
        <w:t xml:space="preserve">market where most cat and dog treats were meat-based </w:t>
      </w:r>
      <w:r w:rsidR="00316D74" w:rsidRPr="00837E00">
        <w:rPr>
          <w:rFonts w:cs="Calibri"/>
          <w:lang w:val="en-GB"/>
        </w:rPr>
        <w:t xml:space="preserve">and did not address specific health needs. </w:t>
      </w:r>
      <w:r w:rsidR="00E828AC">
        <w:rPr>
          <w:rFonts w:cs="Calibri"/>
          <w:lang w:val="en-GB"/>
        </w:rPr>
        <w:t>After educating himself</w:t>
      </w:r>
      <w:r w:rsidR="00536732" w:rsidRPr="00837E00">
        <w:rPr>
          <w:rFonts w:cs="Calibri"/>
          <w:lang w:val="en-GB"/>
        </w:rPr>
        <w:t xml:space="preserve"> </w:t>
      </w:r>
      <w:r w:rsidR="00E828AC">
        <w:rPr>
          <w:rFonts w:cs="Calibri"/>
          <w:lang w:val="en-GB"/>
        </w:rPr>
        <w:t>about</w:t>
      </w:r>
      <w:r w:rsidR="00536732" w:rsidRPr="00837E00">
        <w:rPr>
          <w:rFonts w:cs="Calibri"/>
          <w:lang w:val="en-GB"/>
        </w:rPr>
        <w:t xml:space="preserve"> the process </w:t>
      </w:r>
      <w:r w:rsidR="00E828AC">
        <w:rPr>
          <w:rFonts w:cs="Calibri"/>
          <w:lang w:val="en-GB"/>
        </w:rPr>
        <w:t>of</w:t>
      </w:r>
      <w:r w:rsidR="00536732" w:rsidRPr="00837E00">
        <w:rPr>
          <w:rFonts w:cs="Calibri"/>
          <w:lang w:val="en-GB"/>
        </w:rPr>
        <w:t xml:space="preserve"> keeping raw ingredients fresh through the freeze-drying process and after extensive consultation and partnership with reputable veterinary surgeons, laboratory scientists and animal nutritionists, Wonderfur was born.</w:t>
      </w:r>
    </w:p>
    <w:p w14:paraId="347A653F" w14:textId="098F4CD3" w:rsidR="00922B5E" w:rsidRPr="00837E00" w:rsidRDefault="00536732" w:rsidP="00182A66">
      <w:pPr>
        <w:rPr>
          <w:rFonts w:cs="Calibri"/>
          <w:lang w:val="en-GB"/>
        </w:rPr>
      </w:pPr>
      <w:r w:rsidRPr="00837E00">
        <w:rPr>
          <w:rFonts w:cs="Calibri"/>
          <w:lang w:val="en-GB"/>
        </w:rPr>
        <w:lastRenderedPageBreak/>
        <w:t xml:space="preserve">The </w:t>
      </w:r>
      <w:r w:rsidR="00164243">
        <w:rPr>
          <w:rFonts w:cs="Calibri"/>
          <w:lang w:val="en-GB"/>
        </w:rPr>
        <w:t xml:space="preserve">supplement </w:t>
      </w:r>
      <w:r w:rsidRPr="00837E00">
        <w:rPr>
          <w:rFonts w:cs="Calibri"/>
          <w:lang w:val="en-GB"/>
        </w:rPr>
        <w:t>is the first-of-its kind</w:t>
      </w:r>
      <w:r w:rsidR="00753BAE">
        <w:rPr>
          <w:rFonts w:cs="Calibri"/>
          <w:lang w:val="en-GB"/>
        </w:rPr>
        <w:t>, evidence-based,</w:t>
      </w:r>
      <w:r w:rsidRPr="00837E00">
        <w:rPr>
          <w:rFonts w:cs="Calibri"/>
          <w:lang w:val="en-GB"/>
        </w:rPr>
        <w:t xml:space="preserve"> patented </w:t>
      </w:r>
      <w:r w:rsidR="00316D74" w:rsidRPr="00837E00">
        <w:rPr>
          <w:rFonts w:cs="Calibri"/>
          <w:lang w:val="en-GB"/>
        </w:rPr>
        <w:t xml:space="preserve">freeze-drying </w:t>
      </w:r>
      <w:r w:rsidRPr="00837E00">
        <w:rPr>
          <w:rFonts w:cs="Calibri"/>
          <w:lang w:val="en-GB"/>
        </w:rPr>
        <w:t xml:space="preserve">technology in Australian animal health, sourced with only Australian </w:t>
      </w:r>
      <w:r w:rsidR="00634F79" w:rsidRPr="00837E00">
        <w:rPr>
          <w:rFonts w:cs="Calibri"/>
          <w:lang w:val="en-GB"/>
        </w:rPr>
        <w:t>farm</w:t>
      </w:r>
      <w:r w:rsidR="00316D74" w:rsidRPr="00837E00">
        <w:rPr>
          <w:rFonts w:cs="Calibri"/>
          <w:lang w:val="en-GB"/>
        </w:rPr>
        <w:t>-fresh</w:t>
      </w:r>
      <w:r w:rsidR="00634F79" w:rsidRPr="00837E00">
        <w:rPr>
          <w:rFonts w:cs="Calibri"/>
          <w:lang w:val="en-GB"/>
        </w:rPr>
        <w:t xml:space="preserve"> </w:t>
      </w:r>
      <w:r w:rsidRPr="00837E00">
        <w:rPr>
          <w:rFonts w:cs="Calibri"/>
          <w:lang w:val="en-GB"/>
        </w:rPr>
        <w:t>ingredients</w:t>
      </w:r>
      <w:r w:rsidR="00922B5E" w:rsidRPr="00837E00">
        <w:rPr>
          <w:rFonts w:cs="Calibri"/>
          <w:lang w:val="en-GB"/>
        </w:rPr>
        <w:t xml:space="preserve"> and prepared in TGA-approved facilities.</w:t>
      </w:r>
    </w:p>
    <w:p w14:paraId="1F94D343" w14:textId="3045E0F0" w:rsidR="00634F79" w:rsidRPr="00837E00" w:rsidRDefault="00634F79" w:rsidP="00325A9A">
      <w:pPr>
        <w:rPr>
          <w:rFonts w:cs="Calibri"/>
          <w:lang w:val="en-GB"/>
        </w:rPr>
      </w:pPr>
      <w:commentRangeStart w:id="1"/>
      <w:r w:rsidRPr="00837E00">
        <w:rPr>
          <w:rFonts w:cs="Calibri"/>
          <w:lang w:val="en-GB"/>
        </w:rPr>
        <w:t xml:space="preserve">Linda Simon, </w:t>
      </w:r>
      <w:commentRangeEnd w:id="1"/>
      <w:r w:rsidR="00174CE8" w:rsidRPr="00837E00">
        <w:rPr>
          <w:rStyle w:val="CommentReference"/>
          <w:sz w:val="22"/>
          <w:szCs w:val="22"/>
        </w:rPr>
        <w:commentReference w:id="1"/>
      </w:r>
      <w:r w:rsidR="00325A9A" w:rsidRPr="00837E00">
        <w:rPr>
          <w:rFonts w:cs="Calibri"/>
          <w:lang w:val="en-GB"/>
        </w:rPr>
        <w:t xml:space="preserve">a </w:t>
      </w:r>
      <w:r w:rsidR="00837E00" w:rsidRPr="00837E00">
        <w:rPr>
          <w:rFonts w:cs="Calibri"/>
          <w:lang w:val="en-GB"/>
        </w:rPr>
        <w:t>veterinarian</w:t>
      </w:r>
      <w:r w:rsidR="00871A1C" w:rsidRPr="00837E00">
        <w:rPr>
          <w:rFonts w:cs="Calibri"/>
          <w:lang w:val="en-GB"/>
        </w:rPr>
        <w:t>,</w:t>
      </w:r>
      <w:r w:rsidR="00325A9A" w:rsidRPr="00837E00">
        <w:rPr>
          <w:rFonts w:cs="Calibri"/>
          <w:lang w:val="en-GB"/>
        </w:rPr>
        <w:t xml:space="preserve"> </w:t>
      </w:r>
      <w:r w:rsidRPr="00837E00">
        <w:rPr>
          <w:rFonts w:cs="Calibri"/>
          <w:lang w:val="en-GB"/>
        </w:rPr>
        <w:t xml:space="preserve">and a member of the Royal College of Veterinary Surgeons, </w:t>
      </w:r>
      <w:r w:rsidR="00325A9A" w:rsidRPr="00837E00">
        <w:rPr>
          <w:rFonts w:cs="Calibri"/>
          <w:lang w:val="en-GB"/>
        </w:rPr>
        <w:t xml:space="preserve">who has </w:t>
      </w:r>
      <w:r w:rsidR="00D233C4" w:rsidRPr="00837E00">
        <w:rPr>
          <w:rFonts w:cs="Calibri"/>
          <w:lang w:val="en-GB"/>
        </w:rPr>
        <w:t xml:space="preserve">partnered with </w:t>
      </w:r>
      <w:r w:rsidR="00174CE8" w:rsidRPr="00837E00">
        <w:rPr>
          <w:rFonts w:cs="Calibri"/>
          <w:lang w:val="en-GB"/>
        </w:rPr>
        <w:t>Lloyd</w:t>
      </w:r>
      <w:r w:rsidR="00325A9A" w:rsidRPr="00837E00">
        <w:rPr>
          <w:rFonts w:cs="Calibri"/>
          <w:lang w:val="en-GB"/>
        </w:rPr>
        <w:t xml:space="preserve"> on the</w:t>
      </w:r>
      <w:r w:rsidR="00D233C4" w:rsidRPr="00837E00">
        <w:rPr>
          <w:rFonts w:cs="Calibri"/>
          <w:lang w:val="en-GB"/>
        </w:rPr>
        <w:t xml:space="preserve"> development of</w:t>
      </w:r>
      <w:r w:rsidR="00325A9A" w:rsidRPr="00837E00">
        <w:rPr>
          <w:rFonts w:cs="Calibri"/>
          <w:lang w:val="en-GB"/>
        </w:rPr>
        <w:t xml:space="preserve"> </w:t>
      </w:r>
      <w:r w:rsidR="00D233C4" w:rsidRPr="00837E00">
        <w:rPr>
          <w:rFonts w:cs="Calibri"/>
          <w:lang w:val="en-GB"/>
        </w:rPr>
        <w:t>the technology,</w:t>
      </w:r>
      <w:r w:rsidR="00325A9A" w:rsidRPr="00837E00">
        <w:rPr>
          <w:rFonts w:cs="Calibri"/>
          <w:lang w:val="en-GB"/>
        </w:rPr>
        <w:t xml:space="preserve"> </w:t>
      </w:r>
      <w:r w:rsidR="00D233C4" w:rsidRPr="00837E00">
        <w:rPr>
          <w:rFonts w:cs="Calibri"/>
          <w:lang w:val="en-GB"/>
        </w:rPr>
        <w:t xml:space="preserve">says Wonderfur Bites are </w:t>
      </w:r>
      <w:r w:rsidRPr="00837E00">
        <w:rPr>
          <w:rFonts w:cs="Calibri"/>
          <w:lang w:val="en-GB"/>
        </w:rPr>
        <w:t>of an unusually high quality</w:t>
      </w:r>
      <w:r w:rsidR="00D233C4" w:rsidRPr="00837E00">
        <w:rPr>
          <w:rFonts w:cs="Calibri"/>
          <w:lang w:val="en-GB"/>
        </w:rPr>
        <w:t>,</w:t>
      </w:r>
      <w:r w:rsidR="00316D74" w:rsidRPr="00837E00">
        <w:rPr>
          <w:rFonts w:cs="Calibri"/>
          <w:lang w:val="en-GB"/>
        </w:rPr>
        <w:t xml:space="preserve"> and dogs and cats also enjoy the taste.</w:t>
      </w:r>
    </w:p>
    <w:p w14:paraId="05FE6090" w14:textId="057363AB" w:rsidR="00325A9A" w:rsidRPr="00837E00" w:rsidRDefault="00D233C4" w:rsidP="00325A9A">
      <w:pPr>
        <w:rPr>
          <w:rFonts w:cs="Calibri"/>
          <w:lang w:val="en-GB"/>
        </w:rPr>
      </w:pPr>
      <w:r w:rsidRPr="00837E00">
        <w:rPr>
          <w:rFonts w:cs="Calibri"/>
          <w:lang w:val="en-GB"/>
        </w:rPr>
        <w:t>“</w:t>
      </w:r>
      <w:r w:rsidR="00325A9A" w:rsidRPr="00837E00">
        <w:rPr>
          <w:rFonts w:cs="Calibri"/>
          <w:lang w:val="en-GB"/>
        </w:rPr>
        <w:t>Wonderfur Bites</w:t>
      </w:r>
      <w:r w:rsidRPr="00837E00">
        <w:rPr>
          <w:rFonts w:cs="Calibri"/>
          <w:lang w:val="en-GB"/>
        </w:rPr>
        <w:t xml:space="preserve"> </w:t>
      </w:r>
      <w:r w:rsidR="00325A9A" w:rsidRPr="00837E00">
        <w:rPr>
          <w:rFonts w:cs="Calibri"/>
          <w:lang w:val="en-GB"/>
        </w:rPr>
        <w:t xml:space="preserve">dog </w:t>
      </w:r>
      <w:r w:rsidR="00164243">
        <w:rPr>
          <w:rFonts w:cs="Calibri"/>
          <w:lang w:val="en-GB"/>
        </w:rPr>
        <w:t xml:space="preserve">and cat </w:t>
      </w:r>
      <w:r w:rsidR="00325A9A" w:rsidRPr="00837E00">
        <w:rPr>
          <w:rFonts w:cs="Calibri"/>
          <w:lang w:val="en-GB"/>
        </w:rPr>
        <w:t>supplement</w:t>
      </w:r>
      <w:r w:rsidR="00164243">
        <w:rPr>
          <w:rFonts w:cs="Calibri"/>
          <w:lang w:val="en-GB"/>
        </w:rPr>
        <w:t>s</w:t>
      </w:r>
      <w:r w:rsidRPr="00837E00">
        <w:rPr>
          <w:rFonts w:cs="Calibri"/>
          <w:lang w:val="en-GB"/>
        </w:rPr>
        <w:t xml:space="preserve"> are</w:t>
      </w:r>
      <w:r w:rsidR="00325A9A" w:rsidRPr="00837E00">
        <w:rPr>
          <w:rFonts w:cs="Calibri"/>
          <w:lang w:val="en-GB"/>
        </w:rPr>
        <w:t xml:space="preserve"> made from all human grade</w:t>
      </w:r>
      <w:r w:rsidRPr="00837E00">
        <w:rPr>
          <w:rFonts w:cs="Calibri"/>
          <w:lang w:val="en-GB"/>
        </w:rPr>
        <w:t xml:space="preserve"> </w:t>
      </w:r>
      <w:r w:rsidR="00325A9A" w:rsidRPr="00837E00">
        <w:rPr>
          <w:rFonts w:cs="Calibri"/>
          <w:lang w:val="en-GB"/>
        </w:rPr>
        <w:t>ingredients. They contain green lip</w:t>
      </w:r>
      <w:r w:rsidR="00634F79" w:rsidRPr="00837E00">
        <w:rPr>
          <w:rFonts w:cs="Calibri"/>
          <w:lang w:val="en-GB"/>
        </w:rPr>
        <w:t>ped</w:t>
      </w:r>
      <w:r w:rsidR="00325A9A" w:rsidRPr="00837E00">
        <w:rPr>
          <w:rFonts w:cs="Calibri"/>
          <w:lang w:val="en-GB"/>
        </w:rPr>
        <w:t xml:space="preserve"> muscles that help with joint pain and</w:t>
      </w:r>
      <w:r w:rsidRPr="00837E00">
        <w:rPr>
          <w:rFonts w:cs="Calibri"/>
          <w:lang w:val="en-GB"/>
        </w:rPr>
        <w:t xml:space="preserve"> </w:t>
      </w:r>
      <w:r w:rsidR="00325A9A" w:rsidRPr="00837E00">
        <w:rPr>
          <w:rFonts w:cs="Calibri"/>
          <w:lang w:val="en-GB"/>
        </w:rPr>
        <w:t xml:space="preserve">inflammation as well as </w:t>
      </w:r>
      <w:r w:rsidR="00837E00" w:rsidRPr="00837E00">
        <w:rPr>
          <w:rFonts w:cs="Calibri"/>
          <w:lang w:val="en-GB"/>
        </w:rPr>
        <w:t>l</w:t>
      </w:r>
      <w:r w:rsidR="00325A9A" w:rsidRPr="00837E00">
        <w:rPr>
          <w:rFonts w:cs="Calibri"/>
          <w:lang w:val="en-GB"/>
        </w:rPr>
        <w:t>actose</w:t>
      </w:r>
      <w:r w:rsidR="00837E00" w:rsidRPr="00837E00">
        <w:rPr>
          <w:rFonts w:cs="Calibri"/>
          <w:lang w:val="en-GB"/>
        </w:rPr>
        <w:t>-</w:t>
      </w:r>
      <w:r w:rsidR="00325A9A" w:rsidRPr="00837E00">
        <w:rPr>
          <w:rFonts w:cs="Calibri"/>
          <w:lang w:val="en-GB"/>
        </w:rPr>
        <w:t xml:space="preserve">free yogurts to support a healthy </w:t>
      </w:r>
      <w:r w:rsidRPr="00837E00">
        <w:rPr>
          <w:rFonts w:cs="Calibri"/>
          <w:lang w:val="en-GB"/>
        </w:rPr>
        <w:t xml:space="preserve">gastrointestinal </w:t>
      </w:r>
      <w:r w:rsidR="00325A9A" w:rsidRPr="00837E00">
        <w:rPr>
          <w:rFonts w:cs="Calibri"/>
          <w:lang w:val="en-GB"/>
        </w:rPr>
        <w:t>system.</w:t>
      </w:r>
    </w:p>
    <w:p w14:paraId="17E2CC94" w14:textId="77BCED4B" w:rsidR="00D233C4" w:rsidRPr="00837E00" w:rsidRDefault="00634F79" w:rsidP="00922B5E">
      <w:pPr>
        <w:rPr>
          <w:rFonts w:cs="Calibri"/>
          <w:lang w:val="en-GB"/>
        </w:rPr>
      </w:pPr>
      <w:r w:rsidRPr="00837E00">
        <w:rPr>
          <w:rFonts w:cs="Calibri"/>
          <w:lang w:val="en-GB"/>
        </w:rPr>
        <w:t xml:space="preserve">“I love how these treats are freeze-dried; preserving the active compounds and ensuring the ingredients retain their natural potency. The colostrum, lactose-free kefir and inulin in these bites all work together to bolster the immune system and improve the body’s natural defences. Over time, this can lead to a smaller chance of getting sick and an improved ability to fight off any infection your dog </w:t>
      </w:r>
      <w:r w:rsidR="00837E00" w:rsidRPr="00837E00">
        <w:rPr>
          <w:rFonts w:cs="Calibri"/>
          <w:lang w:val="en-GB"/>
        </w:rPr>
        <w:t xml:space="preserve">or cat </w:t>
      </w:r>
      <w:r w:rsidRPr="00837E00">
        <w:rPr>
          <w:rFonts w:cs="Calibri"/>
          <w:lang w:val="en-GB"/>
        </w:rPr>
        <w:t>may face,”</w:t>
      </w:r>
      <w:r w:rsidR="00316D74" w:rsidRPr="00837E00">
        <w:rPr>
          <w:rFonts w:cs="Calibri"/>
          <w:lang w:val="en-GB"/>
        </w:rPr>
        <w:t xml:space="preserve"> she said.</w:t>
      </w:r>
    </w:p>
    <w:p w14:paraId="0ABF2EA2" w14:textId="476C493A" w:rsidR="00634F79" w:rsidRDefault="00634F79" w:rsidP="00922B5E">
      <w:pPr>
        <w:rPr>
          <w:rFonts w:cs="Calibri"/>
          <w:lang w:val="en-GB"/>
        </w:rPr>
      </w:pPr>
      <w:r w:rsidRPr="00837E00">
        <w:rPr>
          <w:rFonts w:cs="Calibri"/>
          <w:lang w:val="en-GB"/>
        </w:rPr>
        <w:t xml:space="preserve">Other key active ingredients in the convenient cube-shaped </w:t>
      </w:r>
      <w:r w:rsidR="00164243">
        <w:rPr>
          <w:rFonts w:cs="Calibri"/>
          <w:lang w:val="en-GB"/>
        </w:rPr>
        <w:t>supplement</w:t>
      </w:r>
      <w:r w:rsidR="00837E00" w:rsidRPr="00837E00">
        <w:rPr>
          <w:rFonts w:cs="Calibri"/>
          <w:lang w:val="en-GB"/>
        </w:rPr>
        <w:t>,</w:t>
      </w:r>
      <w:r w:rsidRPr="00837E00">
        <w:rPr>
          <w:rFonts w:cs="Calibri"/>
          <w:lang w:val="en-GB"/>
        </w:rPr>
        <w:t xml:space="preserve"> that can be used as a food topper or treat/reward, </w:t>
      </w:r>
      <w:bookmarkStart w:id="2" w:name="_Hlk169707293"/>
      <w:r w:rsidR="00056B03">
        <w:rPr>
          <w:rFonts w:cs="Calibri"/>
          <w:lang w:val="en-GB"/>
        </w:rPr>
        <w:t xml:space="preserve">include zinc, </w:t>
      </w:r>
      <w:bookmarkEnd w:id="2"/>
      <w:r w:rsidRPr="00837E00">
        <w:rPr>
          <w:rFonts w:cs="Calibri"/>
          <w:lang w:val="en-GB"/>
        </w:rPr>
        <w:t xml:space="preserve">turmeric, which provides inflammatory and skin support and goji berry for immune health, </w:t>
      </w:r>
      <w:r w:rsidR="00871A1C" w:rsidRPr="00837E00">
        <w:rPr>
          <w:rFonts w:cs="Calibri"/>
          <w:lang w:val="en-GB"/>
        </w:rPr>
        <w:t>eye,</w:t>
      </w:r>
      <w:r w:rsidRPr="00837E00">
        <w:rPr>
          <w:rFonts w:cs="Calibri"/>
          <w:lang w:val="en-GB"/>
        </w:rPr>
        <w:t xml:space="preserve"> and skin health.</w:t>
      </w:r>
    </w:p>
    <w:p w14:paraId="68DEDD05" w14:textId="4C655962" w:rsidR="006B5BA8" w:rsidRPr="00753BAE" w:rsidRDefault="006B5BA8" w:rsidP="00922B5E">
      <w:pPr>
        <w:rPr>
          <w:rFonts w:cs="Calibri"/>
          <w:lang w:val="en-GB"/>
        </w:rPr>
      </w:pPr>
      <w:r w:rsidRPr="00753BAE">
        <w:rPr>
          <w:rFonts w:cs="Calibri"/>
          <w:lang w:val="en-GB"/>
        </w:rPr>
        <w:t xml:space="preserve">The launch of Wonderfur comes after a recent Animal Medicines Australia report revealed that </w:t>
      </w:r>
      <w:r w:rsidR="00753BAE" w:rsidRPr="00753BAE">
        <w:rPr>
          <w:rFonts w:cs="Calibri"/>
        </w:rPr>
        <w:t>from 2020 to 2022, pet ownership reached new heights in Australia as new owners took advantage of the opportunity afforded by flexible work from requirements imposed by the COVID pandemic. The report found that</w:t>
      </w:r>
      <w:r w:rsidR="00753BAE" w:rsidRPr="00753BAE">
        <w:rPr>
          <w:lang w:val="en-GB"/>
        </w:rPr>
        <w:t xml:space="preserve"> </w:t>
      </w:r>
      <w:r w:rsidRPr="00753BAE">
        <w:rPr>
          <w:lang w:val="en-GB"/>
        </w:rPr>
        <w:t xml:space="preserve">20% </w:t>
      </w:r>
      <w:r w:rsidR="00753BAE" w:rsidRPr="00753BAE">
        <w:rPr>
          <w:lang w:val="en-GB"/>
        </w:rPr>
        <w:t>of Australians feed</w:t>
      </w:r>
      <w:r w:rsidRPr="00753BAE">
        <w:rPr>
          <w:lang w:val="en-GB"/>
        </w:rPr>
        <w:t xml:space="preserve"> the</w:t>
      </w:r>
      <w:r w:rsidR="00753BAE" w:rsidRPr="00753BAE">
        <w:rPr>
          <w:lang w:val="en-GB"/>
        </w:rPr>
        <w:t xml:space="preserve">ir pets </w:t>
      </w:r>
      <w:r w:rsidRPr="00753BAE">
        <w:rPr>
          <w:lang w:val="en-GB"/>
        </w:rPr>
        <w:t>expensive, premium/human food</w:t>
      </w:r>
      <w:r w:rsidR="00753BAE" w:rsidRPr="00753BAE">
        <w:rPr>
          <w:lang w:val="en-GB"/>
        </w:rPr>
        <w:t xml:space="preserve"> and </w:t>
      </w:r>
      <w:r w:rsidRPr="00753BAE">
        <w:rPr>
          <w:lang w:val="en-GB"/>
        </w:rPr>
        <w:t xml:space="preserve">$2.9 billion a year </w:t>
      </w:r>
      <w:r w:rsidR="00753BAE" w:rsidRPr="00753BAE">
        <w:rPr>
          <w:lang w:val="en-GB"/>
        </w:rPr>
        <w:t xml:space="preserve">is </w:t>
      </w:r>
      <w:r w:rsidRPr="00753BAE">
        <w:rPr>
          <w:lang w:val="en-GB"/>
        </w:rPr>
        <w:t>spent on pet healthcare products</w:t>
      </w:r>
      <w:r w:rsidR="00753BAE" w:rsidRPr="00753BAE">
        <w:rPr>
          <w:lang w:val="en-GB"/>
        </w:rPr>
        <w:t>.</w:t>
      </w:r>
      <w:r w:rsidR="00753BAE" w:rsidRPr="00753BAE">
        <w:rPr>
          <w:rStyle w:val="EndnoteReference"/>
          <w:lang w:val="en-GB"/>
        </w:rPr>
        <w:endnoteReference w:id="2"/>
      </w:r>
    </w:p>
    <w:p w14:paraId="787839FA" w14:textId="7679DCAD" w:rsidR="00922B5E" w:rsidRPr="00837E00" w:rsidRDefault="00174CE8" w:rsidP="00922B5E">
      <w:pPr>
        <w:rPr>
          <w:rFonts w:cs="Calibri"/>
          <w:lang w:val="en-GB"/>
        </w:rPr>
      </w:pPr>
      <w:r w:rsidRPr="00837E00">
        <w:rPr>
          <w:rFonts w:cs="Calibri"/>
          <w:lang w:val="en-GB"/>
        </w:rPr>
        <w:t>Lloyd</w:t>
      </w:r>
      <w:r w:rsidR="00922B5E" w:rsidRPr="00837E00">
        <w:rPr>
          <w:rFonts w:cs="Calibri"/>
          <w:lang w:val="en-GB"/>
        </w:rPr>
        <w:t xml:space="preserve"> hopes that his Wonderfur technology will help address the hidden problem of digestive health in </w:t>
      </w:r>
      <w:r w:rsidR="00D233C4" w:rsidRPr="00837E00">
        <w:rPr>
          <w:rFonts w:cs="Calibri"/>
          <w:lang w:val="en-GB"/>
        </w:rPr>
        <w:t xml:space="preserve">Australian cats and </w:t>
      </w:r>
      <w:r w:rsidR="00316D74" w:rsidRPr="00837E00">
        <w:rPr>
          <w:rFonts w:cs="Calibri"/>
          <w:lang w:val="en-GB"/>
        </w:rPr>
        <w:t>dogs and</w:t>
      </w:r>
      <w:r w:rsidR="00922B5E" w:rsidRPr="00837E00">
        <w:rPr>
          <w:rFonts w:cs="Calibri"/>
          <w:lang w:val="en-GB"/>
        </w:rPr>
        <w:t xml:space="preserve"> hopes that it leads to many more </w:t>
      </w:r>
      <w:r w:rsidR="00D233C4" w:rsidRPr="00837E00">
        <w:rPr>
          <w:rFonts w:cs="Calibri"/>
          <w:lang w:val="en-GB"/>
        </w:rPr>
        <w:t>pets</w:t>
      </w:r>
      <w:r w:rsidR="00837E00" w:rsidRPr="00837E00">
        <w:rPr>
          <w:rFonts w:cs="Calibri"/>
          <w:lang w:val="en-GB"/>
        </w:rPr>
        <w:t xml:space="preserve"> </w:t>
      </w:r>
      <w:r w:rsidR="00922B5E" w:rsidRPr="00837E00">
        <w:rPr>
          <w:rFonts w:cs="Calibri"/>
          <w:lang w:val="en-GB"/>
        </w:rPr>
        <w:t>across Australia feeling much healthier and happier</w:t>
      </w:r>
      <w:r w:rsidR="00837E00" w:rsidRPr="00837E00">
        <w:rPr>
          <w:rFonts w:cs="Calibri"/>
          <w:lang w:val="en-GB"/>
        </w:rPr>
        <w:t xml:space="preserve">, </w:t>
      </w:r>
      <w:r w:rsidRPr="00837E00">
        <w:rPr>
          <w:rFonts w:cs="Calibri"/>
          <w:lang w:val="en-GB"/>
        </w:rPr>
        <w:t>with better gut health</w:t>
      </w:r>
      <w:r w:rsidR="00837E00" w:rsidRPr="00837E00">
        <w:rPr>
          <w:rFonts w:cs="Calibri"/>
          <w:lang w:val="en-GB"/>
        </w:rPr>
        <w:t>.</w:t>
      </w:r>
    </w:p>
    <w:p w14:paraId="6AB78443" w14:textId="5287C9F7" w:rsidR="006B5BA8" w:rsidRDefault="00536732" w:rsidP="00182A66">
      <w:pPr>
        <w:rPr>
          <w:rFonts w:cs="Calibri"/>
          <w:lang w:val="en-GB"/>
        </w:rPr>
      </w:pPr>
      <w:r w:rsidRPr="00837E00">
        <w:rPr>
          <w:rFonts w:cs="Calibri"/>
          <w:lang w:val="en-GB"/>
        </w:rPr>
        <w:t xml:space="preserve">From this week </w:t>
      </w:r>
      <w:r w:rsidR="00164243">
        <w:rPr>
          <w:rFonts w:cs="Calibri"/>
          <w:lang w:val="en-GB"/>
        </w:rPr>
        <w:t>Wonderfur Bites</w:t>
      </w:r>
      <w:r w:rsidRPr="00837E00">
        <w:rPr>
          <w:rFonts w:cs="Calibri"/>
          <w:lang w:val="en-GB"/>
        </w:rPr>
        <w:t xml:space="preserve"> </w:t>
      </w:r>
      <w:r w:rsidR="002479FA">
        <w:rPr>
          <w:rFonts w:cs="Calibri"/>
          <w:lang w:val="en-GB"/>
        </w:rPr>
        <w:t>are</w:t>
      </w:r>
      <w:r w:rsidRPr="00837E00">
        <w:rPr>
          <w:rFonts w:cs="Calibri"/>
          <w:lang w:val="en-GB"/>
        </w:rPr>
        <w:t xml:space="preserve"> available to purchase in Australia online at wonderfur.com.au</w:t>
      </w:r>
      <w:r w:rsidR="00922B5E" w:rsidRPr="00837E00">
        <w:rPr>
          <w:rFonts w:cs="Calibri"/>
          <w:lang w:val="en-GB"/>
        </w:rPr>
        <w:t xml:space="preserve"> and d</w:t>
      </w:r>
      <w:r w:rsidRPr="00837E00">
        <w:rPr>
          <w:rFonts w:cs="Calibri"/>
          <w:lang w:val="en-GB"/>
        </w:rPr>
        <w:t xml:space="preserve">epending on its success </w:t>
      </w:r>
      <w:r w:rsidR="002479FA">
        <w:rPr>
          <w:rFonts w:cs="Calibri"/>
          <w:lang w:val="en-GB"/>
        </w:rPr>
        <w:t>here,</w:t>
      </w:r>
      <w:r w:rsidRPr="00837E00">
        <w:rPr>
          <w:rFonts w:cs="Calibri"/>
          <w:lang w:val="en-GB"/>
        </w:rPr>
        <w:t xml:space="preserve"> </w:t>
      </w:r>
      <w:r w:rsidR="00174CE8" w:rsidRPr="00837E00">
        <w:rPr>
          <w:rFonts w:cs="Calibri"/>
          <w:lang w:val="en-GB"/>
        </w:rPr>
        <w:t xml:space="preserve">Lloyd </w:t>
      </w:r>
      <w:r w:rsidRPr="00837E00">
        <w:rPr>
          <w:rFonts w:cs="Calibri"/>
          <w:lang w:val="en-GB"/>
        </w:rPr>
        <w:t xml:space="preserve">has even bigger plans to roll </w:t>
      </w:r>
      <w:r w:rsidR="002479FA">
        <w:rPr>
          <w:rFonts w:cs="Calibri"/>
          <w:lang w:val="en-GB"/>
        </w:rPr>
        <w:t>the brand</w:t>
      </w:r>
      <w:r w:rsidRPr="00837E00">
        <w:rPr>
          <w:rFonts w:cs="Calibri"/>
          <w:lang w:val="en-GB"/>
        </w:rPr>
        <w:t xml:space="preserve"> out globally. </w:t>
      </w:r>
    </w:p>
    <w:p w14:paraId="28775CE0" w14:textId="127808DE" w:rsidR="002479FA" w:rsidRPr="00837E00" w:rsidRDefault="002479FA" w:rsidP="00182A66">
      <w:pPr>
        <w:rPr>
          <w:rFonts w:cs="Calibri"/>
          <w:lang w:val="en-GB"/>
        </w:rPr>
      </w:pPr>
      <w:r w:rsidRPr="002479FA">
        <w:rPr>
          <w:rFonts w:cs="Calibri"/>
          <w:b/>
          <w:bCs/>
          <w:lang w:val="en-GB"/>
        </w:rPr>
        <w:t>RRP</w:t>
      </w:r>
      <w:r>
        <w:rPr>
          <w:rFonts w:cs="Calibri"/>
          <w:lang w:val="en-GB"/>
        </w:rPr>
        <w:t>: $29.99 for packet of 25 cat and dog single serve packs NET 50g</w:t>
      </w:r>
    </w:p>
    <w:p w14:paraId="79486F26" w14:textId="5D78AAB7" w:rsidR="00AB7E7F" w:rsidRPr="00753BAE" w:rsidRDefault="00316D74" w:rsidP="00753BAE">
      <w:pPr>
        <w:jc w:val="center"/>
        <w:rPr>
          <w:rFonts w:cs="Calibri"/>
          <w:b/>
          <w:bCs/>
          <w:sz w:val="24"/>
          <w:szCs w:val="24"/>
          <w:lang w:val="en-GB"/>
        </w:rPr>
      </w:pPr>
      <w:r w:rsidRPr="00316D74">
        <w:rPr>
          <w:rFonts w:cs="Calibri"/>
          <w:b/>
          <w:bCs/>
          <w:sz w:val="24"/>
          <w:szCs w:val="24"/>
          <w:lang w:val="en-GB"/>
        </w:rPr>
        <w:t>ENDS</w:t>
      </w:r>
    </w:p>
    <w:p w14:paraId="0DD33597" w14:textId="4D6E5539" w:rsidR="00316D74" w:rsidRDefault="00316D74" w:rsidP="00182A66">
      <w:pPr>
        <w:rPr>
          <w:rFonts w:cs="Calibri"/>
          <w:sz w:val="24"/>
          <w:szCs w:val="24"/>
          <w:lang w:val="en-GB"/>
        </w:rPr>
      </w:pPr>
      <w:r w:rsidRPr="00316D74">
        <w:rPr>
          <w:rFonts w:cs="Calibri"/>
          <w:b/>
          <w:bCs/>
          <w:sz w:val="24"/>
          <w:szCs w:val="24"/>
          <w:lang w:val="en-GB"/>
        </w:rPr>
        <w:t>Media enquiries</w:t>
      </w:r>
      <w:r>
        <w:rPr>
          <w:rFonts w:cs="Calibri"/>
          <w:sz w:val="24"/>
          <w:szCs w:val="24"/>
          <w:lang w:val="en-GB"/>
        </w:rPr>
        <w:t>:</w:t>
      </w:r>
    </w:p>
    <w:p w14:paraId="4B03F350" w14:textId="49ECF969" w:rsidR="00316D74" w:rsidRDefault="00316D74" w:rsidP="00182A66">
      <w:pPr>
        <w:rPr>
          <w:rFonts w:cs="Calibri"/>
          <w:sz w:val="24"/>
          <w:szCs w:val="24"/>
          <w:lang w:val="en-GB"/>
        </w:rPr>
      </w:pPr>
      <w:r>
        <w:rPr>
          <w:rFonts w:cs="Calibri"/>
          <w:sz w:val="24"/>
          <w:szCs w:val="24"/>
          <w:lang w:val="en-GB"/>
        </w:rPr>
        <w:t>Daniela Iacono</w:t>
      </w:r>
    </w:p>
    <w:p w14:paraId="33A46C36" w14:textId="752929C7" w:rsidR="00E37C76" w:rsidRPr="00837E00" w:rsidRDefault="00316D74" w:rsidP="00182A66">
      <w:pPr>
        <w:rPr>
          <w:rFonts w:cs="Calibri"/>
          <w:sz w:val="24"/>
          <w:szCs w:val="24"/>
          <w:lang w:val="en-GB"/>
        </w:rPr>
      </w:pPr>
      <w:r>
        <w:rPr>
          <w:rFonts w:cs="Calibri"/>
          <w:sz w:val="24"/>
          <w:szCs w:val="24"/>
          <w:lang w:val="en-GB"/>
        </w:rPr>
        <w:t>M: 0439 083 869 E: iaconodani1984@gmail.com</w:t>
      </w:r>
      <w:bookmarkEnd w:id="0"/>
    </w:p>
    <w:sectPr w:rsidR="00E37C76" w:rsidRPr="00837E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Tarsi L" w:date="2024-06-18T17:46:00Z" w:initials="TL">
    <w:p w14:paraId="6DA8A041" w14:textId="54ECB70C" w:rsidR="00174CE8" w:rsidRDefault="00174CE8" w:rsidP="00174CE8">
      <w:pPr>
        <w:pStyle w:val="CommentText"/>
      </w:pPr>
      <w:r>
        <w:rPr>
          <w:rStyle w:val="CommentReference"/>
        </w:rPr>
        <w:annotationRef/>
      </w:r>
      <w:r>
        <w:t>Linda is not a doctor she is vet, and Sarah is the doctor of veterinary medicine we have two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A8A0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027908" w16cex:dateUtc="2024-06-18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A8A041" w16cid:durableId="470279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C642" w14:textId="77777777" w:rsidR="00804E63" w:rsidRDefault="00804E63" w:rsidP="00883217">
      <w:pPr>
        <w:spacing w:after="0" w:line="240" w:lineRule="auto"/>
      </w:pPr>
      <w:r>
        <w:separator/>
      </w:r>
    </w:p>
  </w:endnote>
  <w:endnote w:type="continuationSeparator" w:id="0">
    <w:p w14:paraId="6E5866DD" w14:textId="77777777" w:rsidR="00804E63" w:rsidRDefault="00804E63" w:rsidP="00883217">
      <w:pPr>
        <w:spacing w:after="0" w:line="240" w:lineRule="auto"/>
      </w:pPr>
      <w:r>
        <w:continuationSeparator/>
      </w:r>
    </w:p>
  </w:endnote>
  <w:endnote w:id="1">
    <w:p w14:paraId="70995369" w14:textId="0D31495A" w:rsidR="00316D74" w:rsidRPr="00316D74" w:rsidRDefault="00000000">
      <w:pPr>
        <w:pStyle w:val="EndnoteText"/>
        <w:rPr>
          <w:lang w:val="en-GB"/>
        </w:rPr>
      </w:pPr>
      <w:hyperlink r:id="rId1" w:history="1">
        <w:r w:rsidR="00316D74" w:rsidRPr="00316D74">
          <w:rPr>
            <w:rStyle w:val="Hyperlink"/>
            <w:vertAlign w:val="superscript"/>
          </w:rPr>
          <w:endnoteRef/>
        </w:r>
        <w:r w:rsidR="00316D74" w:rsidRPr="00316D74">
          <w:rPr>
            <w:rStyle w:val="Hyperlink"/>
          </w:rPr>
          <w:t xml:space="preserve"> https://animalmedicinesaustralia.org.au/report/pets-in-australia-a-national-survey-of-pets-and-people-2/</w:t>
        </w:r>
      </w:hyperlink>
    </w:p>
  </w:endnote>
  <w:endnote w:id="2">
    <w:p w14:paraId="1C2E5EC6" w14:textId="27A76FCC" w:rsidR="00753BAE" w:rsidRPr="00753BAE" w:rsidRDefault="00753BAE">
      <w:pPr>
        <w:pStyle w:val="EndnoteText"/>
        <w:rPr>
          <w:lang w:val="en-GB"/>
        </w:rPr>
      </w:pPr>
      <w:r>
        <w:rPr>
          <w:rStyle w:val="EndnoteReference"/>
        </w:rPr>
        <w:endnoteRef/>
      </w:r>
      <w:r>
        <w:t xml:space="preserve"> </w:t>
      </w:r>
      <w:hyperlink r:id="rId2" w:history="1">
        <w:r w:rsidRPr="00753BAE">
          <w:rPr>
            <w:rStyle w:val="Hyperlink"/>
          </w:rPr>
          <w:t>https://animalmedicinesaustralia.org.au/report/pets-in-australia-a-national-survey-of-pets-and-people-2/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8DF06" w14:textId="77777777" w:rsidR="00804E63" w:rsidRDefault="00804E63" w:rsidP="00883217">
      <w:pPr>
        <w:spacing w:after="0" w:line="240" w:lineRule="auto"/>
      </w:pPr>
      <w:r>
        <w:separator/>
      </w:r>
    </w:p>
  </w:footnote>
  <w:footnote w:type="continuationSeparator" w:id="0">
    <w:p w14:paraId="0029C8FE" w14:textId="77777777" w:rsidR="00804E63" w:rsidRDefault="00804E63" w:rsidP="0088321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rsi L">
    <w15:presenceInfo w15:providerId="Windows Live" w15:userId="fe5e83956b2ab9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66"/>
    <w:rsid w:val="00056B03"/>
    <w:rsid w:val="00080083"/>
    <w:rsid w:val="000C54D1"/>
    <w:rsid w:val="000F72D7"/>
    <w:rsid w:val="001271A9"/>
    <w:rsid w:val="00164243"/>
    <w:rsid w:val="00174CE8"/>
    <w:rsid w:val="00182A66"/>
    <w:rsid w:val="002479FA"/>
    <w:rsid w:val="002C0F85"/>
    <w:rsid w:val="002C4603"/>
    <w:rsid w:val="00316D74"/>
    <w:rsid w:val="00325A9A"/>
    <w:rsid w:val="00340686"/>
    <w:rsid w:val="00414417"/>
    <w:rsid w:val="00471682"/>
    <w:rsid w:val="004E3335"/>
    <w:rsid w:val="005152DE"/>
    <w:rsid w:val="00530F89"/>
    <w:rsid w:val="00536732"/>
    <w:rsid w:val="00536BB1"/>
    <w:rsid w:val="005F5D49"/>
    <w:rsid w:val="00634F79"/>
    <w:rsid w:val="006B5BA8"/>
    <w:rsid w:val="006D0BCD"/>
    <w:rsid w:val="006F0D69"/>
    <w:rsid w:val="006F74EC"/>
    <w:rsid w:val="00731FCA"/>
    <w:rsid w:val="00740584"/>
    <w:rsid w:val="00753BAE"/>
    <w:rsid w:val="007D6D7B"/>
    <w:rsid w:val="00804E63"/>
    <w:rsid w:val="00837E00"/>
    <w:rsid w:val="00871A1C"/>
    <w:rsid w:val="008721B1"/>
    <w:rsid w:val="00883217"/>
    <w:rsid w:val="00922B5E"/>
    <w:rsid w:val="009D25CA"/>
    <w:rsid w:val="00A421B2"/>
    <w:rsid w:val="00A62B31"/>
    <w:rsid w:val="00A63763"/>
    <w:rsid w:val="00AB7E7F"/>
    <w:rsid w:val="00AF19A0"/>
    <w:rsid w:val="00B662A0"/>
    <w:rsid w:val="00C726BF"/>
    <w:rsid w:val="00D233C4"/>
    <w:rsid w:val="00D8166E"/>
    <w:rsid w:val="00D8435E"/>
    <w:rsid w:val="00E37C76"/>
    <w:rsid w:val="00E37CC2"/>
    <w:rsid w:val="00E54F11"/>
    <w:rsid w:val="00E828AC"/>
    <w:rsid w:val="00F80217"/>
    <w:rsid w:val="00F96B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4B63"/>
  <w15:chartTrackingRefBased/>
  <w15:docId w15:val="{27ABC0FE-21FA-44FD-B82C-6218024B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A66"/>
    <w:rPr>
      <w:rFonts w:eastAsiaTheme="majorEastAsia" w:cstheme="majorBidi"/>
      <w:color w:val="272727" w:themeColor="text1" w:themeTint="D8"/>
    </w:rPr>
  </w:style>
  <w:style w:type="paragraph" w:styleId="Title">
    <w:name w:val="Title"/>
    <w:basedOn w:val="Normal"/>
    <w:next w:val="Normal"/>
    <w:link w:val="TitleChar"/>
    <w:uiPriority w:val="10"/>
    <w:qFormat/>
    <w:rsid w:val="00182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A66"/>
    <w:pPr>
      <w:spacing w:before="160"/>
      <w:jc w:val="center"/>
    </w:pPr>
    <w:rPr>
      <w:i/>
      <w:iCs/>
      <w:color w:val="404040" w:themeColor="text1" w:themeTint="BF"/>
    </w:rPr>
  </w:style>
  <w:style w:type="character" w:customStyle="1" w:styleId="QuoteChar">
    <w:name w:val="Quote Char"/>
    <w:basedOn w:val="DefaultParagraphFont"/>
    <w:link w:val="Quote"/>
    <w:uiPriority w:val="29"/>
    <w:rsid w:val="00182A66"/>
    <w:rPr>
      <w:i/>
      <w:iCs/>
      <w:color w:val="404040" w:themeColor="text1" w:themeTint="BF"/>
    </w:rPr>
  </w:style>
  <w:style w:type="paragraph" w:styleId="ListParagraph">
    <w:name w:val="List Paragraph"/>
    <w:basedOn w:val="Normal"/>
    <w:uiPriority w:val="34"/>
    <w:qFormat/>
    <w:rsid w:val="00182A66"/>
    <w:pPr>
      <w:ind w:left="720"/>
      <w:contextualSpacing/>
    </w:pPr>
  </w:style>
  <w:style w:type="character" w:styleId="IntenseEmphasis">
    <w:name w:val="Intense Emphasis"/>
    <w:basedOn w:val="DefaultParagraphFont"/>
    <w:uiPriority w:val="21"/>
    <w:qFormat/>
    <w:rsid w:val="00182A66"/>
    <w:rPr>
      <w:i/>
      <w:iCs/>
      <w:color w:val="0F4761" w:themeColor="accent1" w:themeShade="BF"/>
    </w:rPr>
  </w:style>
  <w:style w:type="paragraph" w:styleId="IntenseQuote">
    <w:name w:val="Intense Quote"/>
    <w:basedOn w:val="Normal"/>
    <w:next w:val="Normal"/>
    <w:link w:val="IntenseQuoteChar"/>
    <w:uiPriority w:val="30"/>
    <w:qFormat/>
    <w:rsid w:val="00182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A66"/>
    <w:rPr>
      <w:i/>
      <w:iCs/>
      <w:color w:val="0F4761" w:themeColor="accent1" w:themeShade="BF"/>
    </w:rPr>
  </w:style>
  <w:style w:type="character" w:styleId="IntenseReference">
    <w:name w:val="Intense Reference"/>
    <w:basedOn w:val="DefaultParagraphFont"/>
    <w:uiPriority w:val="32"/>
    <w:qFormat/>
    <w:rsid w:val="00182A66"/>
    <w:rPr>
      <w:b/>
      <w:bCs/>
      <w:smallCaps/>
      <w:color w:val="0F4761" w:themeColor="accent1" w:themeShade="BF"/>
      <w:spacing w:val="5"/>
    </w:rPr>
  </w:style>
  <w:style w:type="paragraph" w:styleId="NormalWeb">
    <w:name w:val="Normal (Web)"/>
    <w:basedOn w:val="Normal"/>
    <w:uiPriority w:val="99"/>
    <w:semiHidden/>
    <w:unhideWhenUsed/>
    <w:rsid w:val="0088321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EndnoteText">
    <w:name w:val="endnote text"/>
    <w:basedOn w:val="Normal"/>
    <w:link w:val="EndnoteTextChar"/>
    <w:uiPriority w:val="99"/>
    <w:semiHidden/>
    <w:unhideWhenUsed/>
    <w:rsid w:val="008832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3217"/>
    <w:rPr>
      <w:sz w:val="20"/>
      <w:szCs w:val="20"/>
    </w:rPr>
  </w:style>
  <w:style w:type="character" w:styleId="EndnoteReference">
    <w:name w:val="endnote reference"/>
    <w:basedOn w:val="DefaultParagraphFont"/>
    <w:uiPriority w:val="99"/>
    <w:semiHidden/>
    <w:unhideWhenUsed/>
    <w:rsid w:val="00883217"/>
    <w:rPr>
      <w:vertAlign w:val="superscript"/>
    </w:rPr>
  </w:style>
  <w:style w:type="character" w:styleId="Hyperlink">
    <w:name w:val="Hyperlink"/>
    <w:basedOn w:val="DefaultParagraphFont"/>
    <w:uiPriority w:val="99"/>
    <w:unhideWhenUsed/>
    <w:rsid w:val="00883217"/>
    <w:rPr>
      <w:color w:val="467886" w:themeColor="hyperlink"/>
      <w:u w:val="single"/>
    </w:rPr>
  </w:style>
  <w:style w:type="character" w:styleId="UnresolvedMention">
    <w:name w:val="Unresolved Mention"/>
    <w:basedOn w:val="DefaultParagraphFont"/>
    <w:uiPriority w:val="99"/>
    <w:semiHidden/>
    <w:unhideWhenUsed/>
    <w:rsid w:val="00883217"/>
    <w:rPr>
      <w:color w:val="605E5C"/>
      <w:shd w:val="clear" w:color="auto" w:fill="E1DFDD"/>
    </w:rPr>
  </w:style>
  <w:style w:type="character" w:styleId="CommentReference">
    <w:name w:val="annotation reference"/>
    <w:basedOn w:val="DefaultParagraphFont"/>
    <w:uiPriority w:val="99"/>
    <w:semiHidden/>
    <w:unhideWhenUsed/>
    <w:rsid w:val="00E37C76"/>
    <w:rPr>
      <w:sz w:val="16"/>
      <w:szCs w:val="16"/>
    </w:rPr>
  </w:style>
  <w:style w:type="paragraph" w:styleId="CommentText">
    <w:name w:val="annotation text"/>
    <w:basedOn w:val="Normal"/>
    <w:link w:val="CommentTextChar"/>
    <w:uiPriority w:val="99"/>
    <w:unhideWhenUsed/>
    <w:rsid w:val="00E37C76"/>
    <w:pPr>
      <w:spacing w:line="240" w:lineRule="auto"/>
    </w:pPr>
    <w:rPr>
      <w:sz w:val="20"/>
      <w:szCs w:val="20"/>
    </w:rPr>
  </w:style>
  <w:style w:type="character" w:customStyle="1" w:styleId="CommentTextChar">
    <w:name w:val="Comment Text Char"/>
    <w:basedOn w:val="DefaultParagraphFont"/>
    <w:link w:val="CommentText"/>
    <w:uiPriority w:val="99"/>
    <w:rsid w:val="00E37C76"/>
    <w:rPr>
      <w:sz w:val="20"/>
      <w:szCs w:val="20"/>
    </w:rPr>
  </w:style>
  <w:style w:type="paragraph" w:styleId="CommentSubject">
    <w:name w:val="annotation subject"/>
    <w:basedOn w:val="CommentText"/>
    <w:next w:val="CommentText"/>
    <w:link w:val="CommentSubjectChar"/>
    <w:uiPriority w:val="99"/>
    <w:semiHidden/>
    <w:unhideWhenUsed/>
    <w:rsid w:val="00E37C76"/>
    <w:rPr>
      <w:b/>
      <w:bCs/>
    </w:rPr>
  </w:style>
  <w:style w:type="character" w:customStyle="1" w:styleId="CommentSubjectChar">
    <w:name w:val="Comment Subject Char"/>
    <w:basedOn w:val="CommentTextChar"/>
    <w:link w:val="CommentSubject"/>
    <w:uiPriority w:val="99"/>
    <w:semiHidden/>
    <w:rsid w:val="00E37C76"/>
    <w:rPr>
      <w:b/>
      <w:bCs/>
      <w:sz w:val="20"/>
      <w:szCs w:val="20"/>
    </w:rPr>
  </w:style>
  <w:style w:type="paragraph" w:styleId="Revision">
    <w:name w:val="Revision"/>
    <w:hidden/>
    <w:uiPriority w:val="99"/>
    <w:semiHidden/>
    <w:rsid w:val="00174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1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animalmedicinesaustralia.org.au/report/pets-in-australia-a-national-survey-of-pets-and-people-2/" TargetMode="External"/><Relationship Id="rId1" Type="http://schemas.openxmlformats.org/officeDocument/2006/relationships/hyperlink" Target="https://animalmedicinesaustralia.org.au/report/pets-in-australia-a-national-survey-of-pets-and-peop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FBDEC-23BB-4DCB-B63A-A5AD2B19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Iacono</dc:creator>
  <cp:keywords/>
  <dc:description/>
  <cp:lastModifiedBy>Tarsi L</cp:lastModifiedBy>
  <cp:revision>3</cp:revision>
  <dcterms:created xsi:type="dcterms:W3CDTF">2024-06-25T07:32:00Z</dcterms:created>
  <dcterms:modified xsi:type="dcterms:W3CDTF">2024-06-25T12:16:00Z</dcterms:modified>
</cp:coreProperties>
</file>