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both"/>
        <w:rPr>
          <w:sz w:val="35"/>
          <w:szCs w:val="35"/>
          <w:highlight w:val="white"/>
        </w:rPr>
      </w:pPr>
      <w:r w:rsidDel="00000000" w:rsidR="00000000" w:rsidRPr="00000000">
        <w:rPr>
          <w:rtl w:val="0"/>
        </w:rPr>
      </w:r>
    </w:p>
    <w:p w:rsidR="00000000" w:rsidDel="00000000" w:rsidP="00000000" w:rsidRDefault="00000000" w:rsidRPr="00000000" w14:paraId="00000002">
      <w:pPr>
        <w:spacing w:line="276" w:lineRule="auto"/>
        <w:jc w:val="both"/>
        <w:rPr/>
      </w:pPr>
      <w:r w:rsidDel="00000000" w:rsidR="00000000" w:rsidRPr="00000000">
        <w:rPr>
          <w:rtl w:val="0"/>
        </w:rPr>
      </w:r>
    </w:p>
    <w:p w:rsidR="00000000" w:rsidDel="00000000" w:rsidP="00000000" w:rsidRDefault="00000000" w:rsidRPr="00000000" w14:paraId="00000003">
      <w:pPr>
        <w:spacing w:line="276" w:lineRule="auto"/>
        <w:jc w:val="both"/>
        <w:rPr/>
      </w:pPr>
      <w:r w:rsidDel="00000000" w:rsidR="00000000" w:rsidRPr="00000000">
        <w:rPr>
          <w:rtl w:val="0"/>
        </w:rPr>
      </w:r>
    </w:p>
    <w:tbl>
      <w:tblPr>
        <w:tblStyle w:val="Table1"/>
        <w:tblW w:w="9270.0" w:type="dxa"/>
        <w:jc w:val="left"/>
        <w:tblInd w:w="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35"/>
        <w:gridCol w:w="4635"/>
        <w:tblGridChange w:id="0">
          <w:tblGrid>
            <w:gridCol w:w="4635"/>
            <w:gridCol w:w="4635"/>
          </w:tblGrid>
        </w:tblGridChange>
      </w:tblGrid>
      <w:tr>
        <w:trPr>
          <w:cantSplit w:val="0"/>
          <w:trHeight w:val="54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4">
            <w:pPr>
              <w:spacing w:line="240" w:lineRule="auto"/>
              <w:jc w:val="both"/>
              <w:rPr>
                <w:b w:val="1"/>
              </w:rPr>
            </w:pPr>
            <w:r w:rsidDel="00000000" w:rsidR="00000000" w:rsidRPr="00000000">
              <w:rPr>
                <w:b w:val="1"/>
                <w:rtl w:val="0"/>
              </w:rPr>
              <w:t xml:space="preserve">Content-Type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5">
            <w:pPr>
              <w:spacing w:line="240" w:lineRule="auto"/>
              <w:jc w:val="both"/>
              <w:rPr/>
            </w:pPr>
            <w:r w:rsidDel="00000000" w:rsidR="00000000" w:rsidRPr="00000000">
              <w:rPr>
                <w:rtl w:val="0"/>
              </w:rPr>
              <w:t xml:space="preserve">PR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6">
            <w:pPr>
              <w:spacing w:line="240" w:lineRule="auto"/>
              <w:jc w:val="both"/>
              <w:rPr>
                <w:b w:val="1"/>
              </w:rPr>
            </w:pPr>
            <w:r w:rsidDel="00000000" w:rsidR="00000000" w:rsidRPr="00000000">
              <w:rPr>
                <w:b w:val="1"/>
                <w:rtl w:val="0"/>
              </w:rPr>
              <w:t xml:space="preserve">Suggested Topic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7">
            <w:pPr>
              <w:spacing w:line="240" w:lineRule="auto"/>
              <w:jc w:val="both"/>
              <w:rPr>
                <w:b w:val="1"/>
                <w:i w:val="1"/>
              </w:rPr>
            </w:pPr>
            <w:r w:rsidDel="00000000" w:rsidR="00000000" w:rsidRPr="00000000">
              <w:rPr>
                <w:rFonts w:ascii="Roboto" w:cs="Roboto" w:eastAsia="Roboto" w:hAnsi="Roboto"/>
                <w:b w:val="1"/>
                <w:color w:val="0f0f0f"/>
                <w:sz w:val="24"/>
                <w:szCs w:val="24"/>
                <w:rtl w:val="0"/>
              </w:rPr>
              <w:t xml:space="preserve">Aussies Opting for Natural Swimming Pools Over Traditional Pool</w:t>
            </w:r>
            <w:r w:rsidDel="00000000" w:rsidR="00000000" w:rsidRPr="00000000">
              <w:rPr>
                <w:rFonts w:ascii="Roboto" w:cs="Roboto" w:eastAsia="Roboto" w:hAnsi="Roboto"/>
                <w:b w:val="1"/>
                <w:i w:val="1"/>
                <w:color w:val="0f0f0f"/>
                <w:sz w:val="24"/>
                <w:szCs w:val="24"/>
                <w:rtl w:val="0"/>
              </w:rPr>
              <w:t xml:space="preserve">s</w:t>
            </w:r>
            <w:r w:rsidDel="00000000" w:rsidR="00000000" w:rsidRPr="00000000">
              <w:rPr>
                <w:rtl w:val="0"/>
              </w:rPr>
            </w:r>
          </w:p>
        </w:tc>
      </w:tr>
    </w:tbl>
    <w:p w:rsidR="00000000" w:rsidDel="00000000" w:rsidP="00000000" w:rsidRDefault="00000000" w:rsidRPr="00000000" w14:paraId="00000008">
      <w:pPr>
        <w:shd w:fill="ffffff" w:val="clear"/>
        <w:spacing w:after="220" w:lineRule="auto"/>
        <w:rPr>
          <w:b w:val="1"/>
          <w:color w:val="ff0000"/>
          <w:sz w:val="24"/>
          <w:szCs w:val="24"/>
          <w:highlight w:val="white"/>
        </w:rPr>
      </w:pPr>
      <w:r w:rsidDel="00000000" w:rsidR="00000000" w:rsidRPr="00000000">
        <w:rPr>
          <w:b w:val="1"/>
          <w:sz w:val="24"/>
          <w:szCs w:val="24"/>
          <w:highlight w:val="white"/>
          <w:rtl w:val="0"/>
        </w:rPr>
        <w:br w:type="textWrapping"/>
      </w:r>
      <w:r w:rsidDel="00000000" w:rsidR="00000000" w:rsidRPr="00000000">
        <w:rPr>
          <w:b w:val="1"/>
          <w:color w:val="ff0000"/>
          <w:sz w:val="24"/>
          <w:szCs w:val="24"/>
          <w:highlight w:val="white"/>
          <w:rtl w:val="0"/>
        </w:rPr>
        <w:t xml:space="preserve">Must be reviewed and approved as these will appear in news media </w:t>
      </w:r>
    </w:p>
    <w:p w:rsidR="00000000" w:rsidDel="00000000" w:rsidP="00000000" w:rsidRDefault="00000000" w:rsidRPr="00000000" w14:paraId="00000009">
      <w:pPr>
        <w:pStyle w:val="Heading1"/>
        <w:pBdr>
          <w:top w:color="d9d9e3" w:space="0" w:sz="0" w:val="none"/>
          <w:left w:color="d9d9e3" w:space="0" w:sz="0" w:val="none"/>
          <w:bottom w:color="d9d9e3" w:space="0" w:sz="0" w:val="none"/>
          <w:right w:color="d9d9e3" w:space="0" w:sz="0" w:val="none"/>
          <w:between w:color="d9d9e3" w:space="0" w:sz="0" w:val="none"/>
        </w:pBdr>
        <w:shd w:fill="ffffff" w:val="clear"/>
        <w:spacing w:after="300" w:before="300" w:lineRule="auto"/>
        <w:rPr/>
      </w:pPr>
      <w:bookmarkStart w:colFirst="0" w:colLast="0" w:name="_gpjsc6ixiqc2" w:id="0"/>
      <w:bookmarkEnd w:id="0"/>
      <w:r w:rsidDel="00000000" w:rsidR="00000000" w:rsidRPr="00000000">
        <w:rPr>
          <w:rtl w:val="0"/>
        </w:rPr>
        <w:t xml:space="preserve">Headline: Aussies Opting for Natural Swimming Pools Over Traditional Pools</w:t>
      </w:r>
    </w:p>
    <w:p w:rsidR="00000000" w:rsidDel="00000000" w:rsidP="00000000" w:rsidRDefault="00000000" w:rsidRPr="00000000" w14:paraId="0000000A">
      <w:pPr>
        <w:pBdr>
          <w:top w:color="d9d9e3" w:space="0" w:sz="0" w:val="none"/>
          <w:left w:color="d9d9e3" w:space="0" w:sz="0" w:val="none"/>
          <w:bottom w:color="d9d9e3" w:space="0" w:sz="0" w:val="none"/>
          <w:right w:color="d9d9e3" w:space="0" w:sz="0" w:val="none"/>
          <w:between w:color="d9d9e3" w:space="0" w:sz="0" w:val="none"/>
        </w:pBdr>
        <w:shd w:fill="ffffff" w:val="clear"/>
        <w:spacing w:after="300" w:before="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Dateline: Perth, Australia], 20 Nov 2023</w:t>
      </w:r>
    </w:p>
    <w:p w:rsidR="00000000" w:rsidDel="00000000" w:rsidP="00000000" w:rsidRDefault="00000000" w:rsidRPr="00000000" w14:paraId="0000000B">
      <w:pPr>
        <w:pBdr>
          <w:top w:color="d9d9e3" w:space="0" w:sz="0" w:val="none"/>
          <w:left w:color="d9d9e3" w:space="0" w:sz="0" w:val="none"/>
          <w:bottom w:color="d9d9e3" w:space="0" w:sz="0" w:val="none"/>
          <w:right w:color="d9d9e3" w:space="0" w:sz="0" w:val="none"/>
          <w:between w:color="d9d9e3" w:space="0" w:sz="0" w:val="none"/>
        </w:pBdr>
        <w:shd w:fill="ffffff" w:val="clear"/>
        <w:spacing w:after="300" w:before="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Australians are increasingly choosing natural swimming pools over conventional pools, embracing a more eco-friendly and visually stunning backyard experience.</w:t>
      </w:r>
    </w:p>
    <w:p w:rsidR="00000000" w:rsidDel="00000000" w:rsidP="00000000" w:rsidRDefault="00000000" w:rsidRPr="00000000" w14:paraId="0000000C">
      <w:pPr>
        <w:pBdr>
          <w:top w:color="d9d9e3" w:space="0" w:sz="0" w:val="none"/>
          <w:left w:color="d9d9e3" w:space="0" w:sz="0" w:val="none"/>
          <w:bottom w:color="d9d9e3" w:space="0" w:sz="0" w:val="none"/>
          <w:right w:color="d9d9e3" w:space="0" w:sz="0" w:val="none"/>
          <w:between w:color="d9d9e3" w:space="0" w:sz="0" w:val="none"/>
        </w:pBdr>
        <w:shd w:fill="ffffff" w:val="clear"/>
        <w:spacing w:after="300" w:before="300" w:lineRule="auto"/>
        <w:rPr>
          <w:rFonts w:ascii="Roboto" w:cs="Roboto" w:eastAsia="Roboto" w:hAnsi="Roboto"/>
          <w:sz w:val="24"/>
          <w:szCs w:val="24"/>
          <w:highlight w:val="white"/>
        </w:rPr>
      </w:pPr>
      <w:hyperlink r:id="rId6">
        <w:r w:rsidDel="00000000" w:rsidR="00000000" w:rsidRPr="00000000">
          <w:rPr>
            <w:rFonts w:ascii="Roboto" w:cs="Roboto" w:eastAsia="Roboto" w:hAnsi="Roboto"/>
            <w:color w:val="1155cc"/>
            <w:sz w:val="24"/>
            <w:szCs w:val="24"/>
            <w:highlight w:val="white"/>
            <w:u w:val="single"/>
            <w:rtl w:val="0"/>
          </w:rPr>
          <w:t xml:space="preserve">Natural swimming pools,</w:t>
        </w:r>
      </w:hyperlink>
      <w:r w:rsidDel="00000000" w:rsidR="00000000" w:rsidRPr="00000000">
        <w:rPr>
          <w:rFonts w:ascii="Roboto" w:cs="Roboto" w:eastAsia="Roboto" w:hAnsi="Roboto"/>
          <w:sz w:val="24"/>
          <w:szCs w:val="24"/>
          <w:highlight w:val="white"/>
          <w:rtl w:val="0"/>
        </w:rPr>
        <w:t xml:space="preserve"> a concept that originated in Europe, are now trending in Australia. These pools use freshwater and native vegetation for filtration, eliminating the need for harsh chemicals. </w:t>
        <w:br w:type="textWrapping"/>
        <w:br w:type="textWrapping"/>
        <w:t xml:space="preserve">Dr. Dulana Herath, a leading biologist and Managing Director of PASES Aqua, comments, "Natural swimming pools are not just about swimming; they are about creating a sustainable and harmonious ecosystem in your backyard. They offer a unique blend of organisms, functionality and natural beauty, making them an attractive choice for environmentally conscious Australians."</w:t>
      </w:r>
    </w:p>
    <w:p w:rsidR="00000000" w:rsidDel="00000000" w:rsidP="00000000" w:rsidRDefault="00000000" w:rsidRPr="00000000" w14:paraId="0000000D">
      <w:pPr>
        <w:pBdr>
          <w:top w:color="d9d9e3" w:space="0" w:sz="0" w:val="none"/>
          <w:left w:color="d9d9e3" w:space="0" w:sz="0" w:val="none"/>
          <w:bottom w:color="d9d9e3" w:space="0" w:sz="0" w:val="none"/>
          <w:right w:color="d9d9e3" w:space="0" w:sz="0" w:val="none"/>
          <w:between w:color="d9d9e3" w:space="0" w:sz="0" w:val="none"/>
        </w:pBdr>
        <w:shd w:fill="ffffff" w:val="clear"/>
        <w:spacing w:after="300" w:before="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Herath further emphasises the health and environmental benefits of these pools. The absence of chlorine and salt in the water prevents skin and eye irritation, while the presence of native plants and wildlife enhances biodiversity. Moreover, these pools are cost-effective in the long run due to lower maintenance and electricity expenses.</w:t>
      </w:r>
    </w:p>
    <w:p w:rsidR="00000000" w:rsidDel="00000000" w:rsidP="00000000" w:rsidRDefault="00000000" w:rsidRPr="00000000" w14:paraId="0000000E">
      <w:pPr>
        <w:pBdr>
          <w:top w:color="d9d9e3" w:space="0" w:sz="0" w:val="none"/>
          <w:left w:color="d9d9e3" w:space="0" w:sz="0" w:val="none"/>
          <w:bottom w:color="d9d9e3" w:space="0" w:sz="0" w:val="none"/>
          <w:right w:color="d9d9e3" w:space="0" w:sz="0" w:val="none"/>
          <w:between w:color="d9d9e3" w:space="0" w:sz="0" w:val="none"/>
        </w:pBdr>
        <w:shd w:fill="ffffff" w:val="clear"/>
        <w:spacing w:after="300" w:before="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The shift towards natural swimming pools reflects a growing awareness and preference for eco-friendly lifestyles among Australians. Snorkelling with fish, turtles, plants and macroinvertebrates is just what we do when we go camping and travelling,, so why not create these ecosystems at home at a similar price to traditional pools. These pools offer a sustainable alternative to traditional swimming pools, combining aesthetics, environmental responsibility, and wellness.</w:t>
      </w:r>
    </w:p>
    <w:p w:rsidR="00000000" w:rsidDel="00000000" w:rsidP="00000000" w:rsidRDefault="00000000" w:rsidRPr="00000000" w14:paraId="0000000F">
      <w:pPr>
        <w:pBdr>
          <w:top w:color="d9d9e3" w:space="0" w:sz="0" w:val="none"/>
          <w:left w:color="d9d9e3" w:space="0" w:sz="0" w:val="none"/>
          <w:bottom w:color="d9d9e3" w:space="0" w:sz="0" w:val="none"/>
          <w:right w:color="d9d9e3" w:space="0" w:sz="0" w:val="none"/>
          <w:between w:color="d9d9e3" w:space="0" w:sz="0" w:val="none"/>
        </w:pBdr>
        <w:shd w:fill="ffffff" w:val="clear"/>
        <w:spacing w:after="300" w:before="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br w:type="textWrapping"/>
      </w:r>
      <w:r w:rsidDel="00000000" w:rsidR="00000000" w:rsidRPr="00000000">
        <w:rPr>
          <w:rFonts w:ascii="Roboto" w:cs="Roboto" w:eastAsia="Roboto" w:hAnsi="Roboto"/>
          <w:sz w:val="24"/>
          <w:szCs w:val="24"/>
          <w:rtl w:val="0"/>
        </w:rPr>
        <w:t xml:space="preserve">Contact Information: For more information, contact Pases Aqua, 08 9414 8040, 02 </w:t>
      </w:r>
      <w:r w:rsidDel="00000000" w:rsidR="00000000" w:rsidRPr="00000000">
        <w:rPr>
          <w:sz w:val="24"/>
          <w:szCs w:val="24"/>
          <w:rtl w:val="0"/>
        </w:rPr>
        <w:t xml:space="preserve">8379 2086 </w:t>
      </w:r>
      <w:r w:rsidDel="00000000" w:rsidR="00000000" w:rsidRPr="00000000">
        <w:rPr>
          <w:sz w:val="21"/>
          <w:szCs w:val="21"/>
          <w:rtl w:val="0"/>
        </w:rPr>
        <w:t xml:space="preserve"> </w:t>
      </w:r>
      <w:hyperlink r:id="rId7">
        <w:r w:rsidDel="00000000" w:rsidR="00000000" w:rsidRPr="00000000">
          <w:rPr>
            <w:rFonts w:ascii="Roboto" w:cs="Roboto" w:eastAsia="Roboto" w:hAnsi="Roboto"/>
            <w:color w:val="1155cc"/>
            <w:sz w:val="24"/>
            <w:szCs w:val="24"/>
            <w:highlight w:val="white"/>
            <w:u w:val="single"/>
            <w:rtl w:val="0"/>
          </w:rPr>
          <w:t xml:space="preserve">admin@pases.com.au</w:t>
        </w:r>
      </w:hyperlink>
      <w:r w:rsidDel="00000000" w:rsidR="00000000" w:rsidRPr="00000000">
        <w:rPr>
          <w:rFonts w:ascii="Roboto" w:cs="Roboto" w:eastAsia="Roboto" w:hAnsi="Roboto"/>
          <w:sz w:val="24"/>
          <w:szCs w:val="24"/>
          <w:highlight w:val="white"/>
          <w:rtl w:val="0"/>
        </w:rPr>
        <w:t xml:space="preserve">. Website : </w:t>
      </w:r>
      <w:hyperlink r:id="rId8">
        <w:r w:rsidDel="00000000" w:rsidR="00000000" w:rsidRPr="00000000">
          <w:rPr>
            <w:rFonts w:ascii="Roboto" w:cs="Roboto" w:eastAsia="Roboto" w:hAnsi="Roboto"/>
            <w:color w:val="1155cc"/>
            <w:sz w:val="24"/>
            <w:szCs w:val="24"/>
            <w:highlight w:val="white"/>
            <w:u w:val="single"/>
            <w:rtl w:val="0"/>
          </w:rPr>
          <w:t xml:space="preserve">https://www.pasesaqua.com.au/</w:t>
        </w:r>
      </w:hyperlink>
      <w:r w:rsidDel="00000000" w:rsidR="00000000" w:rsidRPr="00000000">
        <w:rPr>
          <w:rFonts w:ascii="Roboto" w:cs="Roboto" w:eastAsia="Roboto" w:hAnsi="Roboto"/>
          <w:sz w:val="24"/>
          <w:szCs w:val="24"/>
          <w:highlight w:val="white"/>
          <w:rtl w:val="0"/>
        </w:rPr>
        <w:t xml:space="preserve"> </w:t>
      </w:r>
    </w:p>
    <w:p w:rsidR="00000000" w:rsidDel="00000000" w:rsidP="00000000" w:rsidRDefault="00000000" w:rsidRPr="00000000" w14:paraId="00000010">
      <w:pPr>
        <w:pBdr>
          <w:top w:color="d9d9e3" w:space="0" w:sz="0" w:val="none"/>
          <w:left w:color="d9d9e3" w:space="0" w:sz="0" w:val="none"/>
          <w:bottom w:color="d9d9e3" w:space="0" w:sz="0" w:val="none"/>
          <w:right w:color="d9d9e3" w:space="0" w:sz="0" w:val="none"/>
          <w:between w:color="d9d9e3" w:space="0" w:sz="0" w:val="none"/>
        </w:pBdr>
        <w:shd w:fill="ffffff" w:val="clear"/>
        <w:spacing w:after="300" w:before="300" w:lineRule="auto"/>
        <w:rPr>
          <w:rFonts w:ascii="Roboto" w:cs="Roboto" w:eastAsia="Roboto" w:hAnsi="Roboto"/>
          <w:sz w:val="24"/>
          <w:szCs w:val="24"/>
          <w:highlight w:val="white"/>
        </w:rPr>
      </w:pPr>
      <w:hyperlink r:id="rId9">
        <w:r w:rsidDel="00000000" w:rsidR="00000000" w:rsidRPr="00000000">
          <w:rPr>
            <w:rFonts w:ascii="Roboto" w:cs="Roboto" w:eastAsia="Roboto" w:hAnsi="Roboto"/>
            <w:color w:val="1155cc"/>
            <w:sz w:val="24"/>
            <w:szCs w:val="24"/>
            <w:highlight w:val="white"/>
            <w:u w:val="single"/>
            <w:rtl w:val="0"/>
          </w:rPr>
          <w:t xml:space="preserve">PASES Aqua</w:t>
        </w:r>
      </w:hyperlink>
      <w:r w:rsidDel="00000000" w:rsidR="00000000" w:rsidRPr="00000000">
        <w:rPr>
          <w:rFonts w:ascii="Roboto" w:cs="Roboto" w:eastAsia="Roboto" w:hAnsi="Roboto"/>
          <w:sz w:val="24"/>
          <w:szCs w:val="24"/>
          <w:highlight w:val="white"/>
          <w:rtl w:val="0"/>
        </w:rPr>
        <w:t xml:space="preserve">, led by Dr. Dulana Herath, specialises in creating natural swimming pools and ponds, focusing on ecological sustainability and innovative design.</w:t>
      </w:r>
    </w:p>
    <w:p w:rsidR="00000000" w:rsidDel="00000000" w:rsidP="00000000" w:rsidRDefault="00000000" w:rsidRPr="00000000" w14:paraId="00000011">
      <w:pPr>
        <w:pBdr>
          <w:top w:color="d9d9e3" w:space="0" w:sz="0" w:val="none"/>
          <w:left w:color="d9d9e3" w:space="0" w:sz="0" w:val="none"/>
          <w:bottom w:color="d9d9e3" w:space="0" w:sz="0" w:val="none"/>
          <w:right w:color="d9d9e3" w:space="0" w:sz="0" w:val="none"/>
          <w:between w:color="d9d9e3" w:space="0" w:sz="0" w:val="none"/>
        </w:pBdr>
        <w:shd w:fill="ffffff" w:val="clear"/>
        <w:spacing w:after="300" w:before="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Images:</w:t>
      </w:r>
    </w:p>
    <w:p w:rsidR="00000000" w:rsidDel="00000000" w:rsidP="00000000" w:rsidRDefault="00000000" w:rsidRPr="00000000" w14:paraId="00000012">
      <w:pPr>
        <w:pBdr>
          <w:top w:color="d9d9e3" w:space="0" w:sz="0" w:val="none"/>
          <w:left w:color="d9d9e3" w:space="0" w:sz="0" w:val="none"/>
          <w:bottom w:color="d9d9e3" w:space="0" w:sz="0" w:val="none"/>
          <w:right w:color="d9d9e3" w:space="0" w:sz="0" w:val="none"/>
          <w:between w:color="d9d9e3" w:space="0" w:sz="0" w:val="none"/>
        </w:pBdr>
        <w:shd w:fill="ffffff" w:val="clear"/>
        <w:spacing w:after="300" w:before="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Pr>
        <w:drawing>
          <wp:inline distB="114300" distT="114300" distL="114300" distR="114300">
            <wp:extent cx="5943600" cy="4457700"/>
            <wp:effectExtent b="0" l="0" r="0" t="0"/>
            <wp:docPr id="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pBdr>
          <w:top w:color="d9d9e3" w:space="0" w:sz="0" w:val="none"/>
          <w:left w:color="d9d9e3" w:space="0" w:sz="0" w:val="none"/>
          <w:bottom w:color="d9d9e3" w:space="0" w:sz="0" w:val="none"/>
          <w:right w:color="d9d9e3" w:space="0" w:sz="0" w:val="none"/>
          <w:between w:color="d9d9e3" w:space="0" w:sz="0" w:val="none"/>
        </w:pBdr>
        <w:shd w:fill="ffffff" w:val="clear"/>
        <w:spacing w:after="300" w:before="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Pr>
        <w:drawing>
          <wp:inline distB="114300" distT="114300" distL="114300" distR="114300">
            <wp:extent cx="5943600" cy="2781300"/>
            <wp:effectExtent b="0" l="0" r="0" t="0"/>
            <wp:docPr id="4"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594360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pBdr>
          <w:top w:color="d9d9e3" w:space="0" w:sz="0" w:val="none"/>
          <w:left w:color="d9d9e3" w:space="0" w:sz="0" w:val="none"/>
          <w:bottom w:color="d9d9e3" w:space="0" w:sz="0" w:val="none"/>
          <w:right w:color="d9d9e3" w:space="0" w:sz="0" w:val="none"/>
          <w:between w:color="d9d9e3" w:space="0" w:sz="0" w:val="none"/>
        </w:pBdr>
        <w:shd w:fill="ffffff" w:val="clear"/>
        <w:spacing w:after="300" w:before="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Pr>
        <w:drawing>
          <wp:inline distB="114300" distT="114300" distL="114300" distR="114300">
            <wp:extent cx="5943600" cy="2781300"/>
            <wp:effectExtent b="0" l="0" r="0" t="0"/>
            <wp:docPr id="3"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594360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hd w:fill="ffffff" w:val="clear"/>
        <w:spacing w:after="220" w:lineRule="auto"/>
        <w:rPr>
          <w:sz w:val="24"/>
          <w:szCs w:val="24"/>
          <w:highlight w:val="white"/>
        </w:rPr>
      </w:pPr>
      <w:r w:rsidDel="00000000" w:rsidR="00000000" w:rsidRPr="00000000">
        <w:rPr>
          <w:sz w:val="24"/>
          <w:szCs w:val="24"/>
          <w:highlight w:val="white"/>
          <w:rtl w:val="0"/>
        </w:rPr>
        <w:br w:type="textWrapping"/>
        <w:t xml:space="preserve">Links - </w:t>
      </w:r>
      <w:hyperlink r:id="rId13">
        <w:r w:rsidDel="00000000" w:rsidR="00000000" w:rsidRPr="00000000">
          <w:rPr>
            <w:color w:val="1155cc"/>
            <w:sz w:val="24"/>
            <w:szCs w:val="24"/>
            <w:highlight w:val="white"/>
            <w:u w:val="single"/>
            <w:rtl w:val="0"/>
          </w:rPr>
          <w:t xml:space="preserve">https://www.pasesaqua.com.au/</w:t>
        </w:r>
      </w:hyperlink>
      <w:r w:rsidDel="00000000" w:rsidR="00000000" w:rsidRPr="00000000">
        <w:rPr>
          <w:sz w:val="24"/>
          <w:szCs w:val="24"/>
          <w:highlight w:val="white"/>
          <w:rtl w:val="0"/>
        </w:rPr>
        <w:t xml:space="preserve"> </w:t>
      </w:r>
    </w:p>
    <w:p w:rsidR="00000000" w:rsidDel="00000000" w:rsidP="00000000" w:rsidRDefault="00000000" w:rsidRPr="00000000" w14:paraId="00000016">
      <w:pPr>
        <w:shd w:fill="ffffff" w:val="clear"/>
        <w:spacing w:after="220" w:lineRule="auto"/>
        <w:rPr>
          <w:sz w:val="24"/>
          <w:szCs w:val="24"/>
          <w:highlight w:val="white"/>
        </w:rPr>
      </w:pPr>
      <w:hyperlink r:id="rId14">
        <w:r w:rsidDel="00000000" w:rsidR="00000000" w:rsidRPr="00000000">
          <w:rPr>
            <w:color w:val="1155cc"/>
            <w:sz w:val="24"/>
            <w:szCs w:val="24"/>
            <w:highlight w:val="white"/>
            <w:u w:val="single"/>
            <w:rtl w:val="0"/>
          </w:rPr>
          <w:t xml:space="preserve">https://www.pasesaqua.com.au/natural-swimming-pools-dams/natural-swimming-pools/</w:t>
        </w:r>
      </w:hyperlink>
      <w:r w:rsidDel="00000000" w:rsidR="00000000" w:rsidRPr="00000000">
        <w:rPr>
          <w:sz w:val="24"/>
          <w:szCs w:val="24"/>
          <w:highlight w:val="white"/>
          <w:rtl w:val="0"/>
        </w:rPr>
        <w:t xml:space="preserve"> </w:t>
      </w:r>
      <w:r w:rsidDel="00000000" w:rsidR="00000000" w:rsidRPr="00000000">
        <w:rPr>
          <w:rtl w:val="0"/>
        </w:rPr>
      </w:r>
    </w:p>
    <w:sectPr>
      <w:head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spacing w:line="276" w:lineRule="auto"/>
      <w:jc w:val="both"/>
      <w:rPr/>
    </w:pPr>
    <w:r w:rsidDel="00000000" w:rsidR="00000000" w:rsidRPr="00000000">
      <w:rPr/>
      <w:drawing>
        <wp:inline distB="114300" distT="114300" distL="114300" distR="114300">
          <wp:extent cx="2852738" cy="570548"/>
          <wp:effectExtent b="0" l="0" r="0" t="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852738" cy="57054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1.jpg"/><Relationship Id="rId13" Type="http://schemas.openxmlformats.org/officeDocument/2006/relationships/hyperlink" Target="https://www.pasesaqua.com.au/" TargetMode="External"/><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asesaqua.com.au/" TargetMode="External"/><Relationship Id="rId15" Type="http://schemas.openxmlformats.org/officeDocument/2006/relationships/header" Target="header1.xml"/><Relationship Id="rId14" Type="http://schemas.openxmlformats.org/officeDocument/2006/relationships/hyperlink" Target="https://www.pasesaqua.com.au/natural-swimming-pools-dams/natural-swimming-pools/" TargetMode="External"/><Relationship Id="rId5" Type="http://schemas.openxmlformats.org/officeDocument/2006/relationships/styles" Target="styles.xml"/><Relationship Id="rId6" Type="http://schemas.openxmlformats.org/officeDocument/2006/relationships/hyperlink" Target="https://www.pasesaqua.com.au/natural-swimming-pools-dams/natural-swimming-pools/" TargetMode="External"/><Relationship Id="rId7" Type="http://schemas.openxmlformats.org/officeDocument/2006/relationships/hyperlink" Target="mailto:admin@pases.com.au" TargetMode="External"/><Relationship Id="rId8" Type="http://schemas.openxmlformats.org/officeDocument/2006/relationships/hyperlink" Target="https://www.pasesaqua.com.a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