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C249" w14:textId="45B75C42" w:rsidR="00CF6372" w:rsidRPr="00663AF0" w:rsidRDefault="00CF6372" w:rsidP="00D9208B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63AF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PRESS </w:t>
      </w:r>
      <w:r w:rsidR="002B28E5" w:rsidRPr="00663AF0">
        <w:rPr>
          <w:rFonts w:asciiTheme="minorHAnsi" w:hAnsiTheme="minorHAnsi" w:cstheme="minorHAnsi"/>
          <w:b/>
          <w:color w:val="FF0000"/>
          <w:sz w:val="28"/>
          <w:szCs w:val="28"/>
        </w:rPr>
        <w:t>ALERT</w:t>
      </w:r>
    </w:p>
    <w:p w14:paraId="2005DBA5" w14:textId="77777777" w:rsidR="00781873" w:rsidRDefault="00A1600D" w:rsidP="0078187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3AF0">
        <w:rPr>
          <w:rFonts w:asciiTheme="minorHAnsi" w:hAnsiTheme="minorHAnsi" w:cstheme="minorHAnsi"/>
          <w:b/>
          <w:bCs/>
          <w:sz w:val="28"/>
          <w:szCs w:val="28"/>
        </w:rPr>
        <w:t xml:space="preserve">Safe Handling of LPG Gas Cylinders During Bushfire Season: </w:t>
      </w:r>
    </w:p>
    <w:p w14:paraId="7C607357" w14:textId="2F851866" w:rsidR="00A1600D" w:rsidRPr="00663AF0" w:rsidRDefault="00A1600D" w:rsidP="0078187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3AF0">
        <w:rPr>
          <w:rFonts w:asciiTheme="minorHAnsi" w:hAnsiTheme="minorHAnsi" w:cstheme="minorHAnsi"/>
          <w:b/>
          <w:bCs/>
          <w:sz w:val="28"/>
          <w:szCs w:val="28"/>
        </w:rPr>
        <w:t>Seven Essential Tips</w:t>
      </w:r>
    </w:p>
    <w:p w14:paraId="794AF5F2" w14:textId="77777777" w:rsidR="00A1600D" w:rsidRPr="00663AF0" w:rsidRDefault="00A1600D" w:rsidP="00987562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97B3B9F" w14:textId="77777777" w:rsidR="00733EAB" w:rsidRDefault="00733EAB" w:rsidP="00663AF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401946B2" w14:textId="039BB451" w:rsidR="00733EAB" w:rsidRDefault="00733EAB" w:rsidP="00733EAB">
      <w:r w:rsidRPr="00733EAB">
        <w:rPr>
          <w:b/>
          <w:bCs/>
          <w:i/>
          <w:iCs/>
        </w:rPr>
        <w:t>November 2023</w:t>
      </w:r>
      <w:r>
        <w:t xml:space="preserve">: With another bushfire season fast approaching, ELGAS, a trusted LPG gas </w:t>
      </w:r>
      <w:r w:rsidRPr="00733EAB">
        <w:t>supplier,</w:t>
      </w:r>
      <w:r w:rsidRPr="00733EAB">
        <w:rPr>
          <w:rStyle w:val="apple-converted-space"/>
        </w:rPr>
        <w:t> </w:t>
      </w:r>
      <w:r w:rsidRPr="00733EAB">
        <w:t>has provided advice on how to manage your gas cylinder</w:t>
      </w:r>
      <w:r w:rsidRPr="00733EAB">
        <w:rPr>
          <w:rStyle w:val="apple-converted-space"/>
        </w:rPr>
        <w:t> </w:t>
      </w:r>
      <w:r w:rsidRPr="00733EAB">
        <w:t>when facing</w:t>
      </w:r>
      <w:r>
        <w:t xml:space="preserve"> the threat of bushfires.</w:t>
      </w:r>
    </w:p>
    <w:p w14:paraId="0B1F9EF9" w14:textId="1A0BBE93" w:rsidR="00733EAB" w:rsidRDefault="00733EAB" w:rsidP="00733EAB">
      <w:r>
        <w:t>Edith Butterfield, General Manager of Marketing at ELGAS, emphasizes the importance of being prepared and adopting safe practices:</w:t>
      </w:r>
    </w:p>
    <w:p w14:paraId="5E0D4A15" w14:textId="5BF027AA" w:rsidR="00733EAB" w:rsidRDefault="00733EAB" w:rsidP="00733EAB">
      <w:r>
        <w:t>"As we head into summer, it’s important to be prepared so that if a Bushfire emergency arises you know what needs to be done. It will help you act quickly and stay safe. That's why we've compiled these straightforward, memorable tips."</w:t>
      </w:r>
    </w:p>
    <w:p w14:paraId="3EDFE6B7" w14:textId="59A87B60" w:rsidR="00733EAB" w:rsidRDefault="00733EAB" w:rsidP="00733EAB">
      <w:pPr>
        <w:pStyle w:val="ListParagraph"/>
        <w:numPr>
          <w:ilvl w:val="0"/>
          <w:numId w:val="19"/>
        </w:numPr>
      </w:pPr>
      <w:r>
        <w:t>Rotate the cylinder's valve in a clockwise direction to turn it off.</w:t>
      </w:r>
    </w:p>
    <w:p w14:paraId="2EA2C137" w14:textId="2033417C" w:rsidR="00733EAB" w:rsidRDefault="00733EAB" w:rsidP="00733EAB">
      <w:pPr>
        <w:pStyle w:val="ListParagraph"/>
        <w:numPr>
          <w:ilvl w:val="0"/>
          <w:numId w:val="19"/>
        </w:numPr>
      </w:pPr>
      <w:r>
        <w:t>Always keep the cylinder in an upright position.</w:t>
      </w:r>
    </w:p>
    <w:p w14:paraId="34DB2071" w14:textId="6C0A9412" w:rsidR="00733EAB" w:rsidRDefault="00733EAB" w:rsidP="00733EAB">
      <w:pPr>
        <w:pStyle w:val="ListParagraph"/>
        <w:numPr>
          <w:ilvl w:val="0"/>
          <w:numId w:val="19"/>
        </w:numPr>
      </w:pPr>
      <w:r>
        <w:t>Clear the area around the cylinder of dry grass, leaves, or any potential ignition sources.</w:t>
      </w:r>
    </w:p>
    <w:p w14:paraId="55785123" w14:textId="23190D99" w:rsidR="00733EAB" w:rsidRDefault="00733EAB" w:rsidP="00733EAB">
      <w:pPr>
        <w:pStyle w:val="ListParagraph"/>
        <w:numPr>
          <w:ilvl w:val="0"/>
          <w:numId w:val="19"/>
        </w:numPr>
      </w:pPr>
      <w:r>
        <w:t>Ensure that safety valves remain clear of any flammable materials.</w:t>
      </w:r>
    </w:p>
    <w:p w14:paraId="03CD8D80" w14:textId="0265E248" w:rsidR="00733EAB" w:rsidRDefault="00733EAB" w:rsidP="00733EAB">
      <w:pPr>
        <w:pStyle w:val="ListParagraph"/>
        <w:numPr>
          <w:ilvl w:val="0"/>
          <w:numId w:val="19"/>
        </w:numPr>
      </w:pPr>
      <w:r>
        <w:t>Turn off all household gas appliances.</w:t>
      </w:r>
    </w:p>
    <w:p w14:paraId="7FBA1C8C" w14:textId="2F622ADA" w:rsidR="00733EAB" w:rsidRDefault="00733EAB" w:rsidP="00733EAB">
      <w:pPr>
        <w:pStyle w:val="ListParagraph"/>
        <w:numPr>
          <w:ilvl w:val="0"/>
          <w:numId w:val="19"/>
        </w:numPr>
      </w:pPr>
      <w:r>
        <w:t>Never lay the cylinders on their sides.</w:t>
      </w:r>
    </w:p>
    <w:p w14:paraId="132AFCF2" w14:textId="35527641" w:rsidR="00733EAB" w:rsidRDefault="00733EAB" w:rsidP="00733EAB">
      <w:pPr>
        <w:pStyle w:val="ListParagraph"/>
        <w:numPr>
          <w:ilvl w:val="0"/>
          <w:numId w:val="19"/>
        </w:numPr>
      </w:pPr>
      <w:r>
        <w:t>Do not attempt to submerge or roll tanks in dams, pools, or any body of water.</w:t>
      </w:r>
    </w:p>
    <w:p w14:paraId="0DD6FF71" w14:textId="7414D357" w:rsidR="00733EAB" w:rsidRDefault="00733EAB" w:rsidP="00733EAB">
      <w:r>
        <w:t>Edith further explains, "</w:t>
      </w:r>
      <w:r w:rsidRPr="00733EAB">
        <w:rPr>
          <w:i/>
          <w:iCs/>
        </w:rPr>
        <w:t>All LPG cylinders come equipped with safety release valves. Thus, keeping your cylinder upright and switched off guarantees these safety valves' proper and safe operation</w:t>
      </w:r>
      <w:r>
        <w:t>."</w:t>
      </w:r>
    </w:p>
    <w:p w14:paraId="36244525" w14:textId="351C804F" w:rsidR="00733EAB" w:rsidRDefault="00733EAB" w:rsidP="00733EAB">
      <w:r>
        <w:t xml:space="preserve">If you have any doubts or questions about your LPG cylinder's safety, please do not hesitate to contact your local </w:t>
      </w:r>
      <w:r w:rsidRPr="00733EAB">
        <w:rPr>
          <w:b/>
          <w:bCs/>
        </w:rPr>
        <w:t xml:space="preserve">ELGAS </w:t>
      </w:r>
      <w:r>
        <w:t xml:space="preserve">on </w:t>
      </w:r>
      <w:r w:rsidRPr="00733EAB">
        <w:rPr>
          <w:b/>
          <w:bCs/>
        </w:rPr>
        <w:t>131 161</w:t>
      </w:r>
      <w:r>
        <w:t>.</w:t>
      </w:r>
    </w:p>
    <w:p w14:paraId="287D6619" w14:textId="77777777" w:rsidR="00733EAB" w:rsidRDefault="00733EAB" w:rsidP="00733EAB">
      <w:r>
        <w:t>For additional information, kindly reach out to Amanda Kuhn at</w:t>
      </w:r>
      <w:r>
        <w:rPr>
          <w:rStyle w:val="apple-converted-space"/>
        </w:rPr>
        <w:t> </w:t>
      </w:r>
      <w:hyperlink r:id="rId8" w:history="1">
        <w:r>
          <w:rPr>
            <w:rStyle w:val="Hyperlink"/>
          </w:rPr>
          <w:t>amanda@missymischief.com</w:t>
        </w:r>
      </w:hyperlink>
      <w:r>
        <w:rPr>
          <w:rStyle w:val="apple-converted-space"/>
        </w:rPr>
        <w:t> </w:t>
      </w:r>
      <w:r>
        <w:t>or 0410 570 993.</w:t>
      </w:r>
    </w:p>
    <w:p w14:paraId="7D111DF6" w14:textId="77777777" w:rsidR="00987562" w:rsidRPr="00663AF0" w:rsidRDefault="00987562" w:rsidP="00987562">
      <w:pPr>
        <w:spacing w:after="0" w:line="240" w:lineRule="auto"/>
        <w:rPr>
          <w:rFonts w:asciiTheme="minorHAnsi" w:hAnsiTheme="minorHAnsi" w:cstheme="minorHAnsi"/>
          <w:color w:val="0E101A"/>
        </w:rPr>
      </w:pPr>
    </w:p>
    <w:p w14:paraId="2A26C259" w14:textId="77777777" w:rsidR="00CF6372" w:rsidRPr="00663AF0" w:rsidRDefault="00CF6372" w:rsidP="00773A82">
      <w:pPr>
        <w:jc w:val="center"/>
        <w:rPr>
          <w:rFonts w:asciiTheme="minorHAnsi" w:hAnsiTheme="minorHAnsi" w:cstheme="minorHAnsi"/>
          <w:b/>
          <w:u w:val="single"/>
        </w:rPr>
      </w:pPr>
      <w:r w:rsidRPr="00663AF0">
        <w:rPr>
          <w:rFonts w:asciiTheme="minorHAnsi" w:hAnsiTheme="minorHAnsi" w:cstheme="minorHAnsi"/>
          <w:b/>
          <w:u w:val="single"/>
        </w:rPr>
        <w:t>www.elgas.com.au</w:t>
      </w:r>
    </w:p>
    <w:sectPr w:rsidR="00CF6372" w:rsidRPr="00663AF0" w:rsidSect="002B28E5">
      <w:headerReference w:type="default" r:id="rId9"/>
      <w:footerReference w:type="default" r:id="rId10"/>
      <w:pgSz w:w="11906" w:h="16838"/>
      <w:pgMar w:top="1980" w:right="1558" w:bottom="1440" w:left="1701" w:header="426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E763" w14:textId="77777777" w:rsidR="00452546" w:rsidRDefault="00452546" w:rsidP="00CF6372">
      <w:pPr>
        <w:spacing w:after="0" w:line="240" w:lineRule="auto"/>
      </w:pPr>
      <w:r>
        <w:separator/>
      </w:r>
    </w:p>
  </w:endnote>
  <w:endnote w:type="continuationSeparator" w:id="0">
    <w:p w14:paraId="7971B676" w14:textId="77777777" w:rsidR="00452546" w:rsidRDefault="00452546" w:rsidP="00C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C25F" w14:textId="63C60AF8" w:rsidR="00773A82" w:rsidRPr="001A279A" w:rsidRDefault="00773A82" w:rsidP="00773A82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b/>
        <w:i/>
        <w:color w:val="000000"/>
        <w:sz w:val="16"/>
        <w:szCs w:val="16"/>
      </w:rPr>
    </w:pPr>
    <w:r w:rsidRPr="001A279A">
      <w:rPr>
        <w:b/>
        <w:i/>
        <w:color w:val="000000"/>
        <w:sz w:val="16"/>
        <w:szCs w:val="16"/>
      </w:rPr>
      <w:t xml:space="preserve">Prepared on behalf of </w:t>
    </w:r>
    <w:r>
      <w:rPr>
        <w:b/>
        <w:i/>
        <w:color w:val="000000"/>
        <w:sz w:val="16"/>
        <w:szCs w:val="16"/>
      </w:rPr>
      <w:t>Elgas</w:t>
    </w:r>
    <w:r w:rsidRPr="001A279A">
      <w:rPr>
        <w:b/>
        <w:i/>
        <w:color w:val="000000"/>
        <w:sz w:val="16"/>
        <w:szCs w:val="16"/>
      </w:rPr>
      <w:t xml:space="preserve"> by </w:t>
    </w:r>
    <w:r w:rsidR="002B28E5">
      <w:rPr>
        <w:b/>
        <w:i/>
        <w:color w:val="000000"/>
        <w:sz w:val="16"/>
        <w:szCs w:val="16"/>
      </w:rPr>
      <w:t>MMPR</w:t>
    </w:r>
    <w:r w:rsidRPr="001A279A">
      <w:rPr>
        <w:b/>
        <w:i/>
        <w:color w:val="000000"/>
        <w:sz w:val="16"/>
        <w:szCs w:val="16"/>
      </w:rPr>
      <w:t xml:space="preserve">. For more </w:t>
    </w:r>
    <w:proofErr w:type="gramStart"/>
    <w:r w:rsidRPr="001A279A">
      <w:rPr>
        <w:b/>
        <w:i/>
        <w:color w:val="000000"/>
        <w:sz w:val="16"/>
        <w:szCs w:val="16"/>
      </w:rPr>
      <w:t>information</w:t>
    </w:r>
    <w:proofErr w:type="gramEnd"/>
    <w:r w:rsidRPr="001A279A">
      <w:rPr>
        <w:b/>
        <w:i/>
        <w:color w:val="000000"/>
        <w:sz w:val="16"/>
        <w:szCs w:val="16"/>
      </w:rPr>
      <w:t xml:space="preserve"> please contact</w:t>
    </w:r>
  </w:p>
  <w:p w14:paraId="2A26C260" w14:textId="036CCBD7" w:rsidR="00773A82" w:rsidRDefault="00000000" w:rsidP="00773A82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i/>
        <w:color w:val="000000"/>
        <w:sz w:val="16"/>
        <w:szCs w:val="16"/>
      </w:rPr>
    </w:pPr>
    <w:hyperlink r:id="rId1" w:history="1">
      <w:r w:rsidR="002B28E5" w:rsidRPr="00573384">
        <w:rPr>
          <w:rStyle w:val="Hyperlink"/>
          <w:b/>
          <w:i/>
          <w:sz w:val="16"/>
          <w:szCs w:val="16"/>
        </w:rPr>
        <w:t>amanda@missymischief.com</w:t>
      </w:r>
    </w:hyperlink>
    <w:r w:rsidR="002B28E5">
      <w:rPr>
        <w:b/>
        <w:i/>
        <w:sz w:val="16"/>
        <w:szCs w:val="16"/>
      </w:rPr>
      <w:t xml:space="preserve"> </w:t>
    </w:r>
    <w:r w:rsidR="00773A82" w:rsidRPr="001A279A">
      <w:rPr>
        <w:b/>
        <w:i/>
        <w:color w:val="000000"/>
        <w:sz w:val="16"/>
        <w:szCs w:val="16"/>
      </w:rPr>
      <w:t>or 0410 570 993</w:t>
    </w:r>
  </w:p>
  <w:p w14:paraId="2A26C261" w14:textId="2538CB09" w:rsidR="00773A82" w:rsidRPr="00773A82" w:rsidRDefault="00773A82" w:rsidP="00773A82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9C3B" w14:textId="77777777" w:rsidR="00452546" w:rsidRDefault="00452546" w:rsidP="00CF6372">
      <w:pPr>
        <w:spacing w:after="0" w:line="240" w:lineRule="auto"/>
      </w:pPr>
      <w:r>
        <w:separator/>
      </w:r>
    </w:p>
  </w:footnote>
  <w:footnote w:type="continuationSeparator" w:id="0">
    <w:p w14:paraId="795D10CD" w14:textId="77777777" w:rsidR="00452546" w:rsidRDefault="00452546" w:rsidP="00CF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C25E" w14:textId="77777777" w:rsidR="00CF6372" w:rsidRDefault="002548D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2A26C262" wp14:editId="347A0F37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2610485" cy="1181100"/>
          <wp:effectExtent l="0" t="0" r="0" b="0"/>
          <wp:wrapSquare wrapText="bothSides"/>
          <wp:docPr id="11" name="Picture 1" descr="E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8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F47"/>
    <w:multiLevelType w:val="multilevel"/>
    <w:tmpl w:val="732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E6CD2"/>
    <w:multiLevelType w:val="multilevel"/>
    <w:tmpl w:val="284C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F37B5"/>
    <w:multiLevelType w:val="multilevel"/>
    <w:tmpl w:val="A19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53590"/>
    <w:multiLevelType w:val="hybridMultilevel"/>
    <w:tmpl w:val="33F25C8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3453A68"/>
    <w:multiLevelType w:val="hybridMultilevel"/>
    <w:tmpl w:val="377CFE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6B45"/>
    <w:multiLevelType w:val="multilevel"/>
    <w:tmpl w:val="0C0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9321D"/>
    <w:multiLevelType w:val="multilevel"/>
    <w:tmpl w:val="642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41B06"/>
    <w:multiLevelType w:val="multilevel"/>
    <w:tmpl w:val="CE42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E2502"/>
    <w:multiLevelType w:val="multilevel"/>
    <w:tmpl w:val="FDE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751DC"/>
    <w:multiLevelType w:val="multilevel"/>
    <w:tmpl w:val="5B02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52255"/>
    <w:multiLevelType w:val="hybridMultilevel"/>
    <w:tmpl w:val="9BF0F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C4563"/>
    <w:multiLevelType w:val="multilevel"/>
    <w:tmpl w:val="2EC8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D0CDA"/>
    <w:multiLevelType w:val="hybridMultilevel"/>
    <w:tmpl w:val="8F84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312F"/>
    <w:multiLevelType w:val="multilevel"/>
    <w:tmpl w:val="140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B3738"/>
    <w:multiLevelType w:val="hybridMultilevel"/>
    <w:tmpl w:val="4C22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65062"/>
    <w:multiLevelType w:val="hybridMultilevel"/>
    <w:tmpl w:val="E6CEFD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21085"/>
    <w:multiLevelType w:val="multilevel"/>
    <w:tmpl w:val="E24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05179"/>
    <w:multiLevelType w:val="hybridMultilevel"/>
    <w:tmpl w:val="AF7A5858"/>
    <w:lvl w:ilvl="0" w:tplc="0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8" w15:restartNumberingAfterBreak="0">
    <w:nsid w:val="71AA6748"/>
    <w:multiLevelType w:val="multilevel"/>
    <w:tmpl w:val="04B6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654872">
    <w:abstractNumId w:val="10"/>
  </w:num>
  <w:num w:numId="2" w16cid:durableId="209734706">
    <w:abstractNumId w:val="9"/>
  </w:num>
  <w:num w:numId="3" w16cid:durableId="710886548">
    <w:abstractNumId w:val="5"/>
  </w:num>
  <w:num w:numId="4" w16cid:durableId="385295704">
    <w:abstractNumId w:val="17"/>
  </w:num>
  <w:num w:numId="5" w16cid:durableId="1166092330">
    <w:abstractNumId w:val="0"/>
  </w:num>
  <w:num w:numId="6" w16cid:durableId="341055306">
    <w:abstractNumId w:val="6"/>
  </w:num>
  <w:num w:numId="7" w16cid:durableId="1212379000">
    <w:abstractNumId w:val="11"/>
  </w:num>
  <w:num w:numId="8" w16cid:durableId="801533548">
    <w:abstractNumId w:val="13"/>
  </w:num>
  <w:num w:numId="9" w16cid:durableId="338241773">
    <w:abstractNumId w:val="7"/>
  </w:num>
  <w:num w:numId="10" w16cid:durableId="1089814907">
    <w:abstractNumId w:val="18"/>
  </w:num>
  <w:num w:numId="11" w16cid:durableId="1005212458">
    <w:abstractNumId w:val="8"/>
  </w:num>
  <w:num w:numId="12" w16cid:durableId="462886121">
    <w:abstractNumId w:val="2"/>
  </w:num>
  <w:num w:numId="13" w16cid:durableId="1400709114">
    <w:abstractNumId w:val="3"/>
  </w:num>
  <w:num w:numId="14" w16cid:durableId="495657244">
    <w:abstractNumId w:val="14"/>
  </w:num>
  <w:num w:numId="15" w16cid:durableId="759838828">
    <w:abstractNumId w:val="12"/>
  </w:num>
  <w:num w:numId="16" w16cid:durableId="717238734">
    <w:abstractNumId w:val="16"/>
  </w:num>
  <w:num w:numId="17" w16cid:durableId="1571575318">
    <w:abstractNumId w:val="1"/>
  </w:num>
  <w:num w:numId="18" w16cid:durableId="737938921">
    <w:abstractNumId w:val="15"/>
  </w:num>
  <w:num w:numId="19" w16cid:durableId="4059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E"/>
    <w:rsid w:val="00004364"/>
    <w:rsid w:val="00005E3E"/>
    <w:rsid w:val="00024DD8"/>
    <w:rsid w:val="00074EE7"/>
    <w:rsid w:val="000A6219"/>
    <w:rsid w:val="000F687A"/>
    <w:rsid w:val="00113684"/>
    <w:rsid w:val="00113CDC"/>
    <w:rsid w:val="00131877"/>
    <w:rsid w:val="00137256"/>
    <w:rsid w:val="00171659"/>
    <w:rsid w:val="0018334A"/>
    <w:rsid w:val="001873F8"/>
    <w:rsid w:val="001D6F7A"/>
    <w:rsid w:val="001F2A91"/>
    <w:rsid w:val="0022050B"/>
    <w:rsid w:val="002548D0"/>
    <w:rsid w:val="002562CC"/>
    <w:rsid w:val="002750FD"/>
    <w:rsid w:val="002B28E5"/>
    <w:rsid w:val="003947D4"/>
    <w:rsid w:val="003F260D"/>
    <w:rsid w:val="00424DF1"/>
    <w:rsid w:val="00443D80"/>
    <w:rsid w:val="00452546"/>
    <w:rsid w:val="004A1649"/>
    <w:rsid w:val="004B4412"/>
    <w:rsid w:val="004D5F64"/>
    <w:rsid w:val="004F1AE5"/>
    <w:rsid w:val="004F4E16"/>
    <w:rsid w:val="004F782D"/>
    <w:rsid w:val="005463DD"/>
    <w:rsid w:val="00600BD3"/>
    <w:rsid w:val="00620CAE"/>
    <w:rsid w:val="00663AF0"/>
    <w:rsid w:val="00682520"/>
    <w:rsid w:val="006904C7"/>
    <w:rsid w:val="00733EAB"/>
    <w:rsid w:val="007733D8"/>
    <w:rsid w:val="00773A82"/>
    <w:rsid w:val="00781873"/>
    <w:rsid w:val="00802EFA"/>
    <w:rsid w:val="00820992"/>
    <w:rsid w:val="00845DF2"/>
    <w:rsid w:val="008C058E"/>
    <w:rsid w:val="008C120A"/>
    <w:rsid w:val="00922215"/>
    <w:rsid w:val="00974692"/>
    <w:rsid w:val="00987562"/>
    <w:rsid w:val="00A1572A"/>
    <w:rsid w:val="00A1600D"/>
    <w:rsid w:val="00A20BC3"/>
    <w:rsid w:val="00A60FC0"/>
    <w:rsid w:val="00AA336F"/>
    <w:rsid w:val="00AF78E6"/>
    <w:rsid w:val="00B3573E"/>
    <w:rsid w:val="00B52231"/>
    <w:rsid w:val="00C462FD"/>
    <w:rsid w:val="00CF6372"/>
    <w:rsid w:val="00D65FD2"/>
    <w:rsid w:val="00D776A8"/>
    <w:rsid w:val="00D9208B"/>
    <w:rsid w:val="00DA04F8"/>
    <w:rsid w:val="00E4200E"/>
    <w:rsid w:val="00E54693"/>
    <w:rsid w:val="00EE4845"/>
    <w:rsid w:val="00F824FC"/>
    <w:rsid w:val="00F85082"/>
    <w:rsid w:val="00F91AA2"/>
    <w:rsid w:val="00F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6C249"/>
  <w15:docId w15:val="{2772E903-F431-4FEB-9717-B5B4FBF5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E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20C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0B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372"/>
  </w:style>
  <w:style w:type="paragraph" w:styleId="Footer">
    <w:name w:val="footer"/>
    <w:basedOn w:val="Normal"/>
    <w:link w:val="FooterChar"/>
    <w:uiPriority w:val="99"/>
    <w:unhideWhenUsed/>
    <w:rsid w:val="00CF6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372"/>
  </w:style>
  <w:style w:type="character" w:styleId="Strong">
    <w:name w:val="Strong"/>
    <w:uiPriority w:val="22"/>
    <w:qFormat/>
    <w:rsid w:val="00CF6372"/>
    <w:rPr>
      <w:b/>
      <w:bCs/>
    </w:rPr>
  </w:style>
  <w:style w:type="character" w:customStyle="1" w:styleId="yagendooproductprice">
    <w:name w:val="yagendoo_productprice"/>
    <w:basedOn w:val="DefaultParagraphFont"/>
    <w:rsid w:val="00CF637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637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semiHidden/>
    <w:rsid w:val="00CF637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637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CF637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B28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7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6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2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9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0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3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missymischie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nda@missymischie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FD772-BA00-47BD-A0DA-9491DDFF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1305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Links>
    <vt:vector size="60" baseType="variant">
      <vt:variant>
        <vt:i4>6619196</vt:i4>
      </vt:variant>
      <vt:variant>
        <vt:i4>27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http://www.elgas.com.au/appliances/gas-heaters-gas-fireplaces-a-gas-log-fires/gas-fireplaces-a-gas-log-fires/rinnai-752</vt:lpwstr>
      </vt:variant>
      <vt:variant>
        <vt:lpwstr/>
      </vt:variant>
      <vt:variant>
        <vt:i4>4915306</vt:i4>
      </vt:variant>
      <vt:variant>
        <vt:i4>24</vt:i4>
      </vt:variant>
      <vt:variant>
        <vt:i4>0</vt:i4>
      </vt:variant>
      <vt:variant>
        <vt:i4>5</vt:i4>
      </vt:variant>
      <vt:variant>
        <vt:lpwstr>mailto:Amanda.kuhn@accelmedia.com.au</vt:lpwstr>
      </vt:variant>
      <vt:variant>
        <vt:lpwstr/>
      </vt:variant>
      <vt:variant>
        <vt:i4>8257634</vt:i4>
      </vt:variant>
      <vt:variant>
        <vt:i4>18</vt:i4>
      </vt:variant>
      <vt:variant>
        <vt:i4>0</vt:i4>
      </vt:variant>
      <vt:variant>
        <vt:i4>5</vt:i4>
      </vt:variant>
      <vt:variant>
        <vt:lpwstr>http://www.elgas.com.au/for-home/gas-fireplaces-gas-log-fires-heater-sydney-melbourne-brisbane-adelaide-perth/how-to-install-lpg-gas-fireplace-home</vt:lpwstr>
      </vt:variant>
      <vt:variant>
        <vt:lpwstr/>
      </vt:variant>
      <vt:variant>
        <vt:i4>7209069</vt:i4>
      </vt:variant>
      <vt:variant>
        <vt:i4>15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http://www.elgas.com.au/appliances/gas-heaters-gas-fireplaces-a-gas-log-fires/gas-fireplaces-a-gas-log-fires/rinnai-symmetry-gas-log-flame-fire-heater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http://www.elgas.com.au/appliances/gas-heaters-gas-fireplaces-a-gas-log-fires/gas-fireplaces-a-gas-log-fires/rinnai-752-stainless-on-black</vt:lpwstr>
      </vt:variant>
      <vt:variant>
        <vt:lpwstr/>
      </vt:variant>
      <vt:variant>
        <vt:i4>1900625</vt:i4>
      </vt:variant>
      <vt:variant>
        <vt:i4>9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http://www.elgas.com.au/appliances/gas-heaters-gas-fireplaces-a-gas-log-fires/gas-fireplaces-a-gas-log-fires/cannon-canterbury-freestanding-black</vt:lpwstr>
      </vt:variant>
      <vt:variant>
        <vt:lpwstr/>
      </vt:variant>
      <vt:variant>
        <vt:i4>720986</vt:i4>
      </vt:variant>
      <vt:variant>
        <vt:i4>6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http://www.elgas.com.au/appliances/gas-heaters-gas-fireplaces-a-gas-log-fires/gas-fireplaces-a-gas-log-fires/rinnai-royale-etr-gas-log-flame-fire-heater</vt:lpwstr>
      </vt:variant>
      <vt:variant>
        <vt:lpwstr/>
      </vt:variant>
      <vt:variant>
        <vt:i4>524365</vt:i4>
      </vt:variant>
      <vt:variant>
        <vt:i4>3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http://www.elgas.com.au/appliances/gas-heaters-gas-fireplaces-a-gas-log-fires/gas-fireplaces-a-gas-log-fires/cannon-fitzroy-inbuilt-gas-log-fire-heater-black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http://www.elgas.com.au/appliances/gas-heaters-gas-fireplaces-a-gas-log-fires/gas-fireplaces-a-gas-log-fires/rinnai-slimfire-252-stainless-steel</vt:lpwstr>
      </vt:variant>
      <vt:variant>
        <vt:lpwstr/>
      </vt:variant>
      <vt:variant>
        <vt:i4>4915306</vt:i4>
      </vt:variant>
      <vt:variant>
        <vt:i4>0</vt:i4>
      </vt:variant>
      <vt:variant>
        <vt:i4>0</vt:i4>
      </vt:variant>
      <vt:variant>
        <vt:i4>5</vt:i4>
      </vt:variant>
      <vt:variant>
        <vt:lpwstr>mailto:Amanda.kuhn@accelmedia.com.au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</dc:creator>
  <cp:lastModifiedBy>Amanda Kuhn MMPR</cp:lastModifiedBy>
  <cp:revision>11</cp:revision>
  <cp:lastPrinted>2013-06-20T05:51:00Z</cp:lastPrinted>
  <dcterms:created xsi:type="dcterms:W3CDTF">2023-11-02T00:27:00Z</dcterms:created>
  <dcterms:modified xsi:type="dcterms:W3CDTF">2023-11-15T03:33:00Z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22d633cccd0b433add9a5adbadd01a0319f29f6a5bc8ee93e1c2028089f2a352</vt:lpwstr>
  </property>
</Properties>
</file>