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329E" w14:textId="0243D235" w:rsidR="00546115" w:rsidRPr="009F577A" w:rsidRDefault="008F770F" w:rsidP="0047718A">
      <w:pPr>
        <w:pStyle w:val="Heading1"/>
        <w:shd w:val="clear" w:color="auto" w:fill="FFFFFF"/>
        <w:rPr>
          <w:rFonts w:ascii="Arial" w:hAnsi="Arial" w:cs="Arial"/>
          <w:b/>
          <w:color w:val="auto"/>
          <w:sz w:val="24"/>
          <w:szCs w:val="24"/>
          <w:lang w:val="en"/>
        </w:rPr>
      </w:pPr>
      <w:bookmarkStart w:id="0" w:name="_Hlk26972729"/>
      <w:r>
        <w:rPr>
          <w:rFonts w:ascii="Arial" w:hAnsi="Arial" w:cs="Arial"/>
          <w:b/>
          <w:color w:val="auto"/>
          <w:sz w:val="24"/>
          <w:szCs w:val="24"/>
          <w:lang w:val="en"/>
        </w:rPr>
        <w:t xml:space="preserve">9 </w:t>
      </w:r>
      <w:r w:rsidR="009D3900">
        <w:rPr>
          <w:rFonts w:ascii="Arial" w:hAnsi="Arial" w:cs="Arial"/>
          <w:b/>
          <w:color w:val="auto"/>
          <w:sz w:val="24"/>
          <w:szCs w:val="24"/>
          <w:lang w:val="en"/>
        </w:rPr>
        <w:t>March</w:t>
      </w:r>
      <w:r w:rsidR="00C8336A">
        <w:rPr>
          <w:rFonts w:ascii="Arial" w:hAnsi="Arial" w:cs="Arial"/>
          <w:b/>
          <w:color w:val="auto"/>
          <w:sz w:val="24"/>
          <w:szCs w:val="24"/>
          <w:lang w:val="en"/>
        </w:rPr>
        <w:t xml:space="preserve"> 2023</w:t>
      </w:r>
    </w:p>
    <w:p w14:paraId="5D95BC3D" w14:textId="164DF6A6" w:rsidR="0097528B" w:rsidRPr="0097528B" w:rsidRDefault="00A2292D" w:rsidP="007245AF">
      <w:pPr>
        <w:jc w:val="center"/>
        <w:rPr>
          <w:rFonts w:ascii="Arial" w:hAnsi="Arial" w:cs="Arial"/>
          <w:b/>
          <w:bCs/>
        </w:rPr>
      </w:pPr>
      <w:r>
        <w:rPr>
          <w:rFonts w:ascii="Arial" w:eastAsiaTheme="majorEastAsia" w:hAnsi="Arial" w:cs="Arial"/>
          <w:b/>
          <w:sz w:val="32"/>
          <w:szCs w:val="32"/>
          <w:lang w:val="en"/>
        </w:rPr>
        <w:br/>
      </w:r>
      <w:bookmarkStart w:id="1" w:name="_Hlk26550140"/>
      <w:r w:rsidR="00C8336A" w:rsidRPr="00C8336A">
        <w:rPr>
          <w:rFonts w:ascii="Arial" w:hAnsi="Arial" w:cs="Arial"/>
          <w:b/>
          <w:bCs/>
          <w:sz w:val="36"/>
          <w:szCs w:val="36"/>
        </w:rPr>
        <w:t>Ventia selects Asseti for Reality Digital Twins</w:t>
      </w:r>
    </w:p>
    <w:p w14:paraId="02F2A042" w14:textId="2004AD14" w:rsidR="00C8336A" w:rsidRPr="00C8336A" w:rsidRDefault="00175B75" w:rsidP="00C8336A">
      <w:pPr>
        <w:rPr>
          <w:rFonts w:ascii="Arial" w:hAnsi="Arial" w:cs="Arial"/>
        </w:rPr>
      </w:pPr>
      <w:r>
        <w:rPr>
          <w:rFonts w:ascii="Arial" w:hAnsi="Arial" w:cs="Arial"/>
        </w:rPr>
        <w:br/>
      </w:r>
      <w:r w:rsidR="00C8336A" w:rsidRPr="00C8336A">
        <w:rPr>
          <w:rFonts w:ascii="Arial" w:hAnsi="Arial" w:cs="Arial"/>
        </w:rPr>
        <w:t>Ventia, one of the largest essential services providers in Australia and New Zealand, has selected Asseti as its enterprise-wide partner for reality digital twins and spatial data. Designed for managers of data-rich assets, the partnership will drive contextual insights for the assets that Ventia maintains on behalf of its clients.</w:t>
      </w:r>
    </w:p>
    <w:p w14:paraId="2FFCE67C" w14:textId="56BAA6B7" w:rsidR="00B83A24" w:rsidRDefault="00B83A24" w:rsidP="00C8336A">
      <w:pPr>
        <w:rPr>
          <w:rFonts w:ascii="Arial" w:hAnsi="Arial" w:cs="Arial"/>
        </w:rPr>
      </w:pPr>
      <w:r>
        <w:rPr>
          <w:rFonts w:ascii="Arial" w:hAnsi="Arial" w:cs="Arial"/>
        </w:rPr>
        <w:t xml:space="preserve">Ventia </w:t>
      </w:r>
      <w:r w:rsidR="009D3900">
        <w:rPr>
          <w:rFonts w:ascii="Arial" w:hAnsi="Arial" w:cs="Arial"/>
        </w:rPr>
        <w:t xml:space="preserve">sought a </w:t>
      </w:r>
      <w:r>
        <w:rPr>
          <w:rFonts w:ascii="Arial" w:hAnsi="Arial" w:cs="Arial"/>
        </w:rPr>
        <w:t xml:space="preserve">solution that </w:t>
      </w:r>
      <w:r w:rsidR="009D3900">
        <w:rPr>
          <w:rFonts w:ascii="Arial" w:hAnsi="Arial" w:cs="Arial"/>
        </w:rPr>
        <w:t xml:space="preserve">offered </w:t>
      </w:r>
      <w:r>
        <w:rPr>
          <w:rFonts w:ascii="Arial" w:hAnsi="Arial" w:cs="Arial"/>
        </w:rPr>
        <w:t xml:space="preserve">intelligence at scale to drive real-time insights into its asset management portfolio. Following a detailed pilot phase at </w:t>
      </w:r>
      <w:r w:rsidR="009D3900">
        <w:rPr>
          <w:rFonts w:ascii="Arial" w:hAnsi="Arial" w:cs="Arial"/>
        </w:rPr>
        <w:t xml:space="preserve">Ventia </w:t>
      </w:r>
      <w:r>
        <w:rPr>
          <w:rFonts w:ascii="Arial" w:hAnsi="Arial" w:cs="Arial"/>
        </w:rPr>
        <w:t xml:space="preserve">key sites, Asseti will be rolled-out as a core component of Ventia’s next-generation digital ‘metabase’ concept. It will integrate into Ventia’s existing asset management framework and provide enhanced real-time site management. </w:t>
      </w:r>
    </w:p>
    <w:p w14:paraId="72C1554C" w14:textId="42863100" w:rsidR="00C8336A" w:rsidRPr="00C8336A" w:rsidRDefault="00C8336A" w:rsidP="00C8336A">
      <w:pPr>
        <w:rPr>
          <w:rFonts w:ascii="Arial" w:hAnsi="Arial" w:cs="Arial"/>
        </w:rPr>
      </w:pPr>
      <w:r w:rsidRPr="00C8336A">
        <w:rPr>
          <w:rFonts w:ascii="Arial" w:hAnsi="Arial" w:cs="Arial"/>
        </w:rPr>
        <w:t xml:space="preserve">By pushing the boundaries of asset performance management using geospatial data, Asseti’s platform supports a diverse range of asset classes, supported by automated asset registers, componentisation, defect reporting, and change tracking over time, including from satellite, as well as enterprise security features. </w:t>
      </w:r>
    </w:p>
    <w:p w14:paraId="405312C4" w14:textId="0A97BDB3" w:rsidR="009D3900" w:rsidRDefault="00C8336A" w:rsidP="00C8336A">
      <w:pPr>
        <w:rPr>
          <w:rFonts w:ascii="Arial" w:hAnsi="Arial" w:cs="Arial"/>
        </w:rPr>
      </w:pPr>
      <w:r w:rsidRPr="00C8336A">
        <w:rPr>
          <w:rFonts w:ascii="Arial" w:hAnsi="Arial" w:cs="Arial"/>
        </w:rPr>
        <w:t xml:space="preserve">Gary Dring, </w:t>
      </w:r>
      <w:r w:rsidR="009D3900">
        <w:rPr>
          <w:rFonts w:ascii="Arial" w:hAnsi="Arial" w:cs="Arial"/>
        </w:rPr>
        <w:t xml:space="preserve">Ventia </w:t>
      </w:r>
      <w:r w:rsidRPr="00C8336A">
        <w:rPr>
          <w:rFonts w:ascii="Arial" w:hAnsi="Arial" w:cs="Arial"/>
        </w:rPr>
        <w:t>Group Manager Innovation</w:t>
      </w:r>
      <w:r w:rsidR="009D3900">
        <w:rPr>
          <w:rFonts w:ascii="Arial" w:hAnsi="Arial" w:cs="Arial"/>
        </w:rPr>
        <w:t xml:space="preserve"> </w:t>
      </w:r>
      <w:r w:rsidRPr="00C8336A">
        <w:rPr>
          <w:rFonts w:ascii="Arial" w:hAnsi="Arial" w:cs="Arial"/>
        </w:rPr>
        <w:t>said</w:t>
      </w:r>
      <w:r w:rsidR="009D3900">
        <w:rPr>
          <w:rFonts w:ascii="Arial" w:hAnsi="Arial" w:cs="Arial"/>
        </w:rPr>
        <w:t xml:space="preserve"> </w:t>
      </w:r>
      <w:r w:rsidRPr="00C8336A">
        <w:rPr>
          <w:rFonts w:ascii="Arial" w:hAnsi="Arial" w:cs="Arial"/>
        </w:rPr>
        <w:t xml:space="preserve">Ventia assessed many solutions in the market before </w:t>
      </w:r>
      <w:r w:rsidR="009D3900">
        <w:rPr>
          <w:rFonts w:ascii="Arial" w:hAnsi="Arial" w:cs="Arial"/>
        </w:rPr>
        <w:t>selection.</w:t>
      </w:r>
    </w:p>
    <w:p w14:paraId="505287D0" w14:textId="6C2F6AB6" w:rsidR="00C8336A" w:rsidRPr="00C8336A" w:rsidRDefault="009D3900" w:rsidP="00C8336A">
      <w:pPr>
        <w:rPr>
          <w:rFonts w:ascii="Arial" w:hAnsi="Arial" w:cs="Arial"/>
        </w:rPr>
      </w:pPr>
      <w:r>
        <w:rPr>
          <w:rFonts w:ascii="Arial" w:hAnsi="Arial" w:cs="Arial"/>
        </w:rPr>
        <w:t>“</w:t>
      </w:r>
      <w:r w:rsidR="00C8336A" w:rsidRPr="00C8336A">
        <w:rPr>
          <w:rFonts w:ascii="Arial" w:hAnsi="Arial" w:cs="Arial"/>
        </w:rPr>
        <w:t xml:space="preserve">Asseti’s ability to generate detailed and insightful information across large asset networks in close-to-real-time was a standout feature for us. </w:t>
      </w:r>
      <w:r w:rsidR="00C8336A" w:rsidRPr="00C8336A">
        <w:rPr>
          <w:rFonts w:ascii="Arial" w:hAnsi="Arial" w:cs="Arial"/>
        </w:rPr>
        <w:tab/>
        <w:t xml:space="preserve"> </w:t>
      </w:r>
    </w:p>
    <w:p w14:paraId="3985DA25" w14:textId="159F485D" w:rsidR="00C8336A" w:rsidRPr="00C8336A" w:rsidRDefault="00C8336A" w:rsidP="00C8336A">
      <w:pPr>
        <w:rPr>
          <w:rFonts w:ascii="Arial" w:hAnsi="Arial" w:cs="Arial"/>
        </w:rPr>
      </w:pPr>
      <w:r w:rsidRPr="00C8336A">
        <w:rPr>
          <w:rFonts w:ascii="Arial" w:hAnsi="Arial" w:cs="Arial"/>
        </w:rPr>
        <w:t>“By augmenting Ventia’s strong service delivery and digital innovation with Asseti’s proprietary data model, we see Asseti as being core to further our digitised service offering</w:t>
      </w:r>
      <w:r w:rsidR="009D3900">
        <w:rPr>
          <w:rFonts w:ascii="Arial" w:hAnsi="Arial" w:cs="Arial"/>
        </w:rPr>
        <w:t xml:space="preserve">,” Mr Dring said. </w:t>
      </w:r>
    </w:p>
    <w:p w14:paraId="4AFA176B" w14:textId="60D89556" w:rsidR="00C8336A" w:rsidRPr="00C8336A" w:rsidRDefault="00C8336A" w:rsidP="00C8336A">
      <w:pPr>
        <w:rPr>
          <w:rFonts w:ascii="Arial" w:hAnsi="Arial" w:cs="Arial"/>
        </w:rPr>
      </w:pPr>
      <w:r w:rsidRPr="00C8336A">
        <w:rPr>
          <w:rFonts w:ascii="Arial" w:hAnsi="Arial" w:cs="Arial"/>
        </w:rPr>
        <w:t xml:space="preserve">Aonghus Stevens, CEO of Asseti, said that he was excited to work with Ventia. </w:t>
      </w:r>
    </w:p>
    <w:p w14:paraId="68DF7CE8" w14:textId="6FE5F408" w:rsidR="00C8336A" w:rsidRPr="00C8336A" w:rsidRDefault="00C8336A" w:rsidP="00C8336A">
      <w:pPr>
        <w:rPr>
          <w:rFonts w:ascii="Arial" w:hAnsi="Arial" w:cs="Arial"/>
        </w:rPr>
      </w:pPr>
      <w:r w:rsidRPr="00C8336A">
        <w:rPr>
          <w:rFonts w:ascii="Arial" w:hAnsi="Arial" w:cs="Arial"/>
        </w:rPr>
        <w:t xml:space="preserve">“We’re thrilled to partner with Ventia and to be implementing Asseti across the diverse range of contracts within the Ventia business. </w:t>
      </w:r>
    </w:p>
    <w:p w14:paraId="6B3D063C" w14:textId="29ED8FCD" w:rsidR="00C8336A" w:rsidRDefault="00C8336A" w:rsidP="00C8336A">
      <w:pPr>
        <w:rPr>
          <w:rFonts w:ascii="Arial" w:hAnsi="Arial" w:cs="Arial"/>
        </w:rPr>
      </w:pPr>
      <w:r w:rsidRPr="00C8336A">
        <w:rPr>
          <w:rFonts w:ascii="Arial" w:hAnsi="Arial" w:cs="Arial"/>
        </w:rPr>
        <w:t>“Ventia is a clear market-leader across the entire essential services sector. We look forward to working together to help Ventia deliver innovative digital transformation in the way assets are managed, using big data, and to provide an even better outcome for Ventia and its clients</w:t>
      </w:r>
      <w:r w:rsidR="009D3900">
        <w:rPr>
          <w:rFonts w:ascii="Arial" w:hAnsi="Arial" w:cs="Arial"/>
        </w:rPr>
        <w:t>,</w:t>
      </w:r>
      <w:r w:rsidRPr="00C8336A">
        <w:rPr>
          <w:rFonts w:ascii="Arial" w:hAnsi="Arial" w:cs="Arial"/>
        </w:rPr>
        <w:t xml:space="preserve">” </w:t>
      </w:r>
      <w:r w:rsidR="009D3900">
        <w:rPr>
          <w:rFonts w:ascii="Arial" w:hAnsi="Arial" w:cs="Arial"/>
        </w:rPr>
        <w:t>said Mr Stevens.</w:t>
      </w:r>
    </w:p>
    <w:p w14:paraId="6DE6E24E" w14:textId="3D2FBCC8" w:rsidR="009D3900" w:rsidRDefault="00CE0919" w:rsidP="00C8336A">
      <w:pPr>
        <w:rPr>
          <w:rFonts w:ascii="Arial" w:hAnsi="Arial" w:cs="Arial"/>
        </w:rPr>
      </w:pPr>
      <w:r>
        <w:rPr>
          <w:rFonts w:ascii="Arial" w:hAnsi="Arial" w:cs="Arial"/>
          <w:b/>
          <w:bCs/>
          <w:noProof/>
          <w:sz w:val="19"/>
          <w:szCs w:val="19"/>
        </w:rPr>
        <w:lastRenderedPageBreak/>
        <w:drawing>
          <wp:inline distT="0" distB="0" distL="0" distR="0" wp14:anchorId="6B6A28AF" wp14:editId="62A7AE38">
            <wp:extent cx="6330950" cy="3562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0950" cy="3562350"/>
                    </a:xfrm>
                    <a:prstGeom prst="rect">
                      <a:avLst/>
                    </a:prstGeom>
                    <a:noFill/>
                    <a:ln>
                      <a:noFill/>
                    </a:ln>
                  </pic:spPr>
                </pic:pic>
              </a:graphicData>
            </a:graphic>
          </wp:inline>
        </w:drawing>
      </w:r>
    </w:p>
    <w:p w14:paraId="68D4A54A" w14:textId="6BC6CE13" w:rsidR="00C8336A" w:rsidRPr="007245AF" w:rsidRDefault="00C8336A" w:rsidP="00C8336A">
      <w:pPr>
        <w:jc w:val="center"/>
        <w:rPr>
          <w:rFonts w:ascii="Arial" w:hAnsi="Arial" w:cs="Arial"/>
          <w:b/>
          <w:bCs/>
        </w:rPr>
      </w:pPr>
      <w:r w:rsidRPr="007245AF">
        <w:rPr>
          <w:rFonts w:ascii="Arial" w:hAnsi="Arial" w:cs="Arial"/>
          <w:b/>
          <w:bCs/>
        </w:rPr>
        <w:t>- ENDS -</w:t>
      </w:r>
    </w:p>
    <w:p w14:paraId="192908D5" w14:textId="77777777" w:rsidR="007245AF" w:rsidRDefault="007245AF" w:rsidP="00C8336A">
      <w:pPr>
        <w:rPr>
          <w:rFonts w:ascii="Arial" w:hAnsi="Arial" w:cs="Arial"/>
          <w:b/>
          <w:bCs/>
        </w:rPr>
      </w:pPr>
    </w:p>
    <w:p w14:paraId="5A755386" w14:textId="734E1469" w:rsidR="00C8336A" w:rsidRPr="00175B75" w:rsidRDefault="00C8336A" w:rsidP="00C8336A">
      <w:pPr>
        <w:rPr>
          <w:rFonts w:ascii="Arial" w:hAnsi="Arial" w:cs="Arial"/>
          <w:sz w:val="20"/>
          <w:szCs w:val="20"/>
        </w:rPr>
      </w:pPr>
      <w:r w:rsidRPr="00175B75">
        <w:rPr>
          <w:rFonts w:ascii="Arial" w:hAnsi="Arial" w:cs="Arial"/>
          <w:b/>
          <w:bCs/>
          <w:sz w:val="20"/>
          <w:szCs w:val="20"/>
        </w:rPr>
        <w:t xml:space="preserve">About Asseti </w:t>
      </w:r>
      <w:r w:rsidR="00175B75">
        <w:rPr>
          <w:rFonts w:ascii="Arial" w:hAnsi="Arial" w:cs="Arial"/>
          <w:b/>
          <w:bCs/>
          <w:sz w:val="20"/>
          <w:szCs w:val="20"/>
        </w:rPr>
        <w:br/>
      </w:r>
      <w:r w:rsidRPr="00175B75">
        <w:rPr>
          <w:rFonts w:ascii="Arial" w:hAnsi="Arial" w:cs="Arial"/>
          <w:sz w:val="20"/>
          <w:szCs w:val="20"/>
        </w:rPr>
        <w:t xml:space="preserve">Asseti is a cloud-based platform that enables the management of enterprise asset portfolios to be safe, compliant and operational throughout the life of the assets. Asseti intelligently monitors thousands of sites from resources and government infrastructure to telecommunications and healthcare. Asseti’s turn-key data to asset insights powers decisions around maintenance and upkeep across real assets on a global scale. Learn more at </w:t>
      </w:r>
      <w:hyperlink r:id="rId14" w:history="1">
        <w:r w:rsidRPr="00175B75">
          <w:rPr>
            <w:rStyle w:val="Hyperlink"/>
            <w:rFonts w:ascii="Arial" w:hAnsi="Arial" w:cs="Arial"/>
            <w:sz w:val="20"/>
            <w:szCs w:val="20"/>
          </w:rPr>
          <w:t>www.asseti.co</w:t>
        </w:r>
      </w:hyperlink>
      <w:r w:rsidRPr="00175B75">
        <w:rPr>
          <w:rFonts w:ascii="Arial" w:hAnsi="Arial" w:cs="Arial"/>
          <w:sz w:val="20"/>
          <w:szCs w:val="20"/>
        </w:rPr>
        <w:t xml:space="preserve"> </w:t>
      </w:r>
    </w:p>
    <w:p w14:paraId="621214EB" w14:textId="77777777" w:rsidR="00C8336A" w:rsidRPr="00175B75" w:rsidRDefault="00C8336A" w:rsidP="00C8336A">
      <w:pPr>
        <w:rPr>
          <w:rFonts w:ascii="Arial" w:hAnsi="Arial" w:cs="Arial"/>
          <w:sz w:val="20"/>
          <w:szCs w:val="20"/>
        </w:rPr>
      </w:pPr>
    </w:p>
    <w:p w14:paraId="0F0ED4AE" w14:textId="03B83FAB" w:rsidR="007848A3" w:rsidRPr="00175B75" w:rsidRDefault="00C8336A" w:rsidP="00C8336A">
      <w:pPr>
        <w:rPr>
          <w:rFonts w:ascii="Arial" w:hAnsi="Arial" w:cs="Arial"/>
          <w:sz w:val="20"/>
          <w:szCs w:val="20"/>
        </w:rPr>
      </w:pPr>
      <w:r w:rsidRPr="00175B75">
        <w:rPr>
          <w:rFonts w:ascii="Arial" w:hAnsi="Arial" w:cs="Arial"/>
          <w:b/>
          <w:bCs/>
          <w:sz w:val="20"/>
          <w:szCs w:val="20"/>
        </w:rPr>
        <w:t>About Ventia</w:t>
      </w:r>
      <w:r w:rsidR="00175B75">
        <w:rPr>
          <w:rFonts w:ascii="Arial" w:hAnsi="Arial" w:cs="Arial"/>
          <w:b/>
          <w:bCs/>
          <w:sz w:val="20"/>
          <w:szCs w:val="20"/>
        </w:rPr>
        <w:br/>
      </w:r>
      <w:r w:rsidRPr="00175B75">
        <w:rPr>
          <w:rFonts w:ascii="Arial" w:hAnsi="Arial" w:cs="Arial"/>
          <w:sz w:val="20"/>
          <w:szCs w:val="20"/>
        </w:rPr>
        <w:t>Ventia is a leading essential infrastructure services provider in Australia and New Zealand, proudly providing the services that keeps infrastructure working for our communities. Ventia has access to a combined workforce of more than 35,000 people, operating in over 400 sites across Australia and New Zealand. With a strategy to redefine service excellence by being client</w:t>
      </w:r>
      <w:r w:rsidR="002B16FF">
        <w:rPr>
          <w:rFonts w:ascii="Arial" w:hAnsi="Arial" w:cs="Arial"/>
          <w:sz w:val="20"/>
          <w:szCs w:val="20"/>
        </w:rPr>
        <w:t xml:space="preserve"> </w:t>
      </w:r>
      <w:r w:rsidRPr="00175B75">
        <w:rPr>
          <w:rFonts w:ascii="Arial" w:hAnsi="Arial" w:cs="Arial"/>
          <w:sz w:val="20"/>
          <w:szCs w:val="20"/>
        </w:rPr>
        <w:t xml:space="preserve">focused, innovative and sustainable, Ventia operates across a broad range of industry segments, including defence, social infrastructure, water, electricity and gas, resources, environmental services, telecommunications and transport. Learn more at </w:t>
      </w:r>
      <w:hyperlink r:id="rId15" w:history="1">
        <w:r w:rsidRPr="00175B75">
          <w:rPr>
            <w:rStyle w:val="Hyperlink"/>
            <w:rFonts w:ascii="Arial" w:hAnsi="Arial" w:cs="Arial"/>
            <w:sz w:val="20"/>
            <w:szCs w:val="20"/>
          </w:rPr>
          <w:t>www.ventia.com</w:t>
        </w:r>
      </w:hyperlink>
      <w:r w:rsidRPr="00175B75">
        <w:rPr>
          <w:rFonts w:ascii="Arial" w:hAnsi="Arial" w:cs="Arial"/>
          <w:sz w:val="20"/>
          <w:szCs w:val="20"/>
        </w:rPr>
        <w:t xml:space="preserve">. </w:t>
      </w:r>
    </w:p>
    <w:p w14:paraId="0EFA9B29" w14:textId="77777777" w:rsidR="007848A3" w:rsidRDefault="007848A3" w:rsidP="0097528B">
      <w:pPr>
        <w:rPr>
          <w:rFonts w:ascii="Arial" w:hAnsi="Arial" w:cs="Arial"/>
          <w:b/>
          <w:bCs/>
          <w:sz w:val="19"/>
          <w:szCs w:val="19"/>
        </w:rPr>
      </w:pPr>
    </w:p>
    <w:p w14:paraId="0B6FA587" w14:textId="60364B6C" w:rsidR="00D624F5" w:rsidRPr="007245AF" w:rsidRDefault="00B25C81" w:rsidP="007245AF">
      <w:pPr>
        <w:rPr>
          <w:rFonts w:ascii="Arial" w:hAnsi="Arial" w:cs="Arial"/>
          <w:sz w:val="19"/>
          <w:szCs w:val="19"/>
        </w:rPr>
      </w:pPr>
      <w:r>
        <w:rPr>
          <w:rFonts w:ascii="Arial" w:hAnsi="Arial" w:cs="Arial"/>
          <w:sz w:val="19"/>
          <w:szCs w:val="19"/>
        </w:rPr>
        <w:br/>
      </w:r>
      <w:bookmarkEnd w:id="0"/>
      <w:bookmarkEnd w:id="1"/>
    </w:p>
    <w:sectPr w:rsidR="00D624F5" w:rsidRPr="007245AF" w:rsidSect="00B25C81">
      <w:headerReference w:type="default" r:id="rId16"/>
      <w:pgSz w:w="11907" w:h="16839" w:code="9"/>
      <w:pgMar w:top="964" w:right="964" w:bottom="624"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F1AA" w14:textId="77777777" w:rsidR="00FC797C" w:rsidRDefault="00FC797C" w:rsidP="00487597">
      <w:pPr>
        <w:spacing w:after="0" w:line="240" w:lineRule="auto"/>
      </w:pPr>
      <w:r>
        <w:separator/>
      </w:r>
    </w:p>
  </w:endnote>
  <w:endnote w:type="continuationSeparator" w:id="0">
    <w:p w14:paraId="43FA8B06" w14:textId="77777777" w:rsidR="00FC797C" w:rsidRDefault="00FC797C" w:rsidP="0048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D34C" w14:textId="77777777" w:rsidR="00FC797C" w:rsidRDefault="00FC797C" w:rsidP="00487597">
      <w:pPr>
        <w:spacing w:after="0" w:line="240" w:lineRule="auto"/>
      </w:pPr>
      <w:r>
        <w:separator/>
      </w:r>
    </w:p>
  </w:footnote>
  <w:footnote w:type="continuationSeparator" w:id="0">
    <w:p w14:paraId="70D74819" w14:textId="77777777" w:rsidR="00FC797C" w:rsidRDefault="00FC797C" w:rsidP="00487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4F81BD" w:themeColor="accent1"/>
        <w:right w:val="none" w:sz="0" w:space="0" w:color="auto"/>
        <w:insideH w:val="none" w:sz="0" w:space="0" w:color="auto"/>
        <w:insideV w:val="none" w:sz="0" w:space="0" w:color="auto"/>
      </w:tblBorders>
      <w:tblLook w:val="04A0" w:firstRow="1" w:lastRow="0" w:firstColumn="1" w:lastColumn="0" w:noHBand="0" w:noVBand="1"/>
    </w:tblPr>
    <w:tblGrid>
      <w:gridCol w:w="6763"/>
      <w:gridCol w:w="3216"/>
    </w:tblGrid>
    <w:tr w:rsidR="0047718A" w:rsidRPr="002953C0" w14:paraId="5D464EE1" w14:textId="77777777" w:rsidTr="0047718A">
      <w:trPr>
        <w:trHeight w:val="1134"/>
      </w:trPr>
      <w:tc>
        <w:tcPr>
          <w:tcW w:w="6841" w:type="dxa"/>
          <w:vAlign w:val="center"/>
        </w:tcPr>
        <w:p w14:paraId="492856E5" w14:textId="0FFFE818" w:rsidR="0047718A" w:rsidRPr="00806054" w:rsidRDefault="00806054" w:rsidP="002953C0">
          <w:pPr>
            <w:keepNext/>
            <w:spacing w:before="240"/>
            <w:rPr>
              <w:rFonts w:ascii="Arial" w:hAnsi="Arial" w:cs="Arial"/>
              <w:b/>
              <w:color w:val="34A055"/>
              <w:sz w:val="36"/>
              <w:szCs w:val="32"/>
            </w:rPr>
          </w:pPr>
          <w:r w:rsidRPr="00806054">
            <w:rPr>
              <w:rFonts w:ascii="Arial" w:hAnsi="Arial" w:cs="Arial"/>
              <w:b/>
              <w:noProof/>
              <w:sz w:val="44"/>
              <w:szCs w:val="40"/>
            </w:rPr>
            <w:drawing>
              <wp:anchor distT="0" distB="0" distL="114300" distR="114300" simplePos="0" relativeHeight="251659264" behindDoc="0" locked="0" layoutInCell="1" allowOverlap="1" wp14:anchorId="1F12BB1C" wp14:editId="1C5F010E">
                <wp:simplePos x="0" y="0"/>
                <wp:positionH relativeFrom="column">
                  <wp:posOffset>2310130</wp:posOffset>
                </wp:positionH>
                <wp:positionV relativeFrom="paragraph">
                  <wp:posOffset>80010</wp:posOffset>
                </wp:positionV>
                <wp:extent cx="1676400" cy="4699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48A3" w:rsidRPr="00806054">
            <w:rPr>
              <w:rFonts w:ascii="Arial" w:hAnsi="Arial" w:cs="Arial"/>
              <w:b/>
              <w:sz w:val="44"/>
              <w:szCs w:val="40"/>
            </w:rPr>
            <w:t>Media Release</w:t>
          </w:r>
        </w:p>
      </w:tc>
      <w:tc>
        <w:tcPr>
          <w:tcW w:w="3080" w:type="dxa"/>
          <w:vAlign w:val="center"/>
        </w:tcPr>
        <w:p w14:paraId="2B9A65F6" w14:textId="77777777" w:rsidR="0047718A" w:rsidRPr="002953C0" w:rsidRDefault="0047718A" w:rsidP="002953C0">
          <w:pPr>
            <w:spacing w:before="240" w:after="0"/>
            <w:ind w:right="284"/>
            <w:rPr>
              <w:rFonts w:ascii="Trebuchet MS" w:hAnsi="Trebuchet MS"/>
              <w:color w:val="666666"/>
              <w:sz w:val="32"/>
              <w:szCs w:val="18"/>
            </w:rPr>
          </w:pPr>
          <w:r w:rsidRPr="002953C0">
            <w:rPr>
              <w:rFonts w:ascii="Trebuchet MS" w:hAnsi="Trebuchet MS"/>
              <w:noProof/>
              <w:color w:val="666666"/>
              <w:sz w:val="32"/>
              <w:szCs w:val="18"/>
            </w:rPr>
            <w:drawing>
              <wp:anchor distT="0" distB="0" distL="114300" distR="114300" simplePos="0" relativeHeight="251658240" behindDoc="0" locked="0" layoutInCell="1" allowOverlap="1" wp14:anchorId="73833A1D" wp14:editId="3FED516B">
                <wp:simplePos x="4932680" y="340360"/>
                <wp:positionH relativeFrom="margin">
                  <wp:posOffset>39370</wp:posOffset>
                </wp:positionH>
                <wp:positionV relativeFrom="margin">
                  <wp:posOffset>179070</wp:posOffset>
                </wp:positionV>
                <wp:extent cx="1901190" cy="539750"/>
                <wp:effectExtent l="0" t="0" r="381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ia-h_rgb_noB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1190" cy="539750"/>
                        </a:xfrm>
                        <a:prstGeom prst="rect">
                          <a:avLst/>
                        </a:prstGeom>
                      </pic:spPr>
                    </pic:pic>
                  </a:graphicData>
                </a:graphic>
                <wp14:sizeRelH relativeFrom="margin">
                  <wp14:pctWidth>0</wp14:pctWidth>
                </wp14:sizeRelH>
                <wp14:sizeRelV relativeFrom="margin">
                  <wp14:pctHeight>0</wp14:pctHeight>
                </wp14:sizeRelV>
              </wp:anchor>
            </w:drawing>
          </w:r>
        </w:p>
      </w:tc>
    </w:tr>
  </w:tbl>
  <w:p w14:paraId="6D4CF6A3" w14:textId="5C119E5A" w:rsidR="0047718A" w:rsidRDefault="0047718A" w:rsidP="004875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967"/>
    <w:multiLevelType w:val="hybridMultilevel"/>
    <w:tmpl w:val="77847040"/>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B45204"/>
    <w:multiLevelType w:val="hybridMultilevel"/>
    <w:tmpl w:val="6396EBA2"/>
    <w:lvl w:ilvl="0" w:tplc="BD062918">
      <w:start w:val="1"/>
      <w:numFmt w:val="bullet"/>
      <w:lvlText w:val="•"/>
      <w:lvlJc w:val="left"/>
      <w:pPr>
        <w:ind w:left="360" w:hanging="360"/>
      </w:pPr>
      <w:rPr>
        <w:rFonts w:ascii="Arial" w:hAnsi="Arial" w:hint="default"/>
        <w:color w:val="00B05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4D47B9"/>
    <w:multiLevelType w:val="hybridMultilevel"/>
    <w:tmpl w:val="AB6E34B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3205ECD"/>
    <w:multiLevelType w:val="hybridMultilevel"/>
    <w:tmpl w:val="6B28587A"/>
    <w:lvl w:ilvl="0" w:tplc="C226A9E8">
      <w:start w:val="1"/>
      <w:numFmt w:val="bullet"/>
      <w:lvlText w:val="•"/>
      <w:lvlJc w:val="left"/>
      <w:pPr>
        <w:tabs>
          <w:tab w:val="num" w:pos="720"/>
        </w:tabs>
        <w:ind w:left="720" w:hanging="360"/>
      </w:pPr>
      <w:rPr>
        <w:rFonts w:ascii="Arial" w:hAnsi="Arial" w:hint="default"/>
      </w:rPr>
    </w:lvl>
    <w:lvl w:ilvl="1" w:tplc="AF96A63A" w:tentative="1">
      <w:start w:val="1"/>
      <w:numFmt w:val="bullet"/>
      <w:lvlText w:val="•"/>
      <w:lvlJc w:val="left"/>
      <w:pPr>
        <w:tabs>
          <w:tab w:val="num" w:pos="1440"/>
        </w:tabs>
        <w:ind w:left="1440" w:hanging="360"/>
      </w:pPr>
      <w:rPr>
        <w:rFonts w:ascii="Arial" w:hAnsi="Arial" w:hint="default"/>
      </w:rPr>
    </w:lvl>
    <w:lvl w:ilvl="2" w:tplc="91502150" w:tentative="1">
      <w:start w:val="1"/>
      <w:numFmt w:val="bullet"/>
      <w:lvlText w:val="•"/>
      <w:lvlJc w:val="left"/>
      <w:pPr>
        <w:tabs>
          <w:tab w:val="num" w:pos="2160"/>
        </w:tabs>
        <w:ind w:left="2160" w:hanging="360"/>
      </w:pPr>
      <w:rPr>
        <w:rFonts w:ascii="Arial" w:hAnsi="Arial" w:hint="default"/>
      </w:rPr>
    </w:lvl>
    <w:lvl w:ilvl="3" w:tplc="4D96D99C" w:tentative="1">
      <w:start w:val="1"/>
      <w:numFmt w:val="bullet"/>
      <w:lvlText w:val="•"/>
      <w:lvlJc w:val="left"/>
      <w:pPr>
        <w:tabs>
          <w:tab w:val="num" w:pos="2880"/>
        </w:tabs>
        <w:ind w:left="2880" w:hanging="360"/>
      </w:pPr>
      <w:rPr>
        <w:rFonts w:ascii="Arial" w:hAnsi="Arial" w:hint="default"/>
      </w:rPr>
    </w:lvl>
    <w:lvl w:ilvl="4" w:tplc="F692C3A4" w:tentative="1">
      <w:start w:val="1"/>
      <w:numFmt w:val="bullet"/>
      <w:lvlText w:val="•"/>
      <w:lvlJc w:val="left"/>
      <w:pPr>
        <w:tabs>
          <w:tab w:val="num" w:pos="3600"/>
        </w:tabs>
        <w:ind w:left="3600" w:hanging="360"/>
      </w:pPr>
      <w:rPr>
        <w:rFonts w:ascii="Arial" w:hAnsi="Arial" w:hint="default"/>
      </w:rPr>
    </w:lvl>
    <w:lvl w:ilvl="5" w:tplc="E8B87F88" w:tentative="1">
      <w:start w:val="1"/>
      <w:numFmt w:val="bullet"/>
      <w:lvlText w:val="•"/>
      <w:lvlJc w:val="left"/>
      <w:pPr>
        <w:tabs>
          <w:tab w:val="num" w:pos="4320"/>
        </w:tabs>
        <w:ind w:left="4320" w:hanging="360"/>
      </w:pPr>
      <w:rPr>
        <w:rFonts w:ascii="Arial" w:hAnsi="Arial" w:hint="default"/>
      </w:rPr>
    </w:lvl>
    <w:lvl w:ilvl="6" w:tplc="2B7482AE" w:tentative="1">
      <w:start w:val="1"/>
      <w:numFmt w:val="bullet"/>
      <w:lvlText w:val="•"/>
      <w:lvlJc w:val="left"/>
      <w:pPr>
        <w:tabs>
          <w:tab w:val="num" w:pos="5040"/>
        </w:tabs>
        <w:ind w:left="5040" w:hanging="360"/>
      </w:pPr>
      <w:rPr>
        <w:rFonts w:ascii="Arial" w:hAnsi="Arial" w:hint="default"/>
      </w:rPr>
    </w:lvl>
    <w:lvl w:ilvl="7" w:tplc="B9209BB8" w:tentative="1">
      <w:start w:val="1"/>
      <w:numFmt w:val="bullet"/>
      <w:lvlText w:val="•"/>
      <w:lvlJc w:val="left"/>
      <w:pPr>
        <w:tabs>
          <w:tab w:val="num" w:pos="5760"/>
        </w:tabs>
        <w:ind w:left="5760" w:hanging="360"/>
      </w:pPr>
      <w:rPr>
        <w:rFonts w:ascii="Arial" w:hAnsi="Arial" w:hint="default"/>
      </w:rPr>
    </w:lvl>
    <w:lvl w:ilvl="8" w:tplc="5FB060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7576A6"/>
    <w:multiLevelType w:val="hybridMultilevel"/>
    <w:tmpl w:val="BE9E45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FE5541A"/>
    <w:multiLevelType w:val="hybridMultilevel"/>
    <w:tmpl w:val="829048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53A4AD9"/>
    <w:multiLevelType w:val="hybridMultilevel"/>
    <w:tmpl w:val="6510AED6"/>
    <w:lvl w:ilvl="0" w:tplc="BD062918">
      <w:start w:val="1"/>
      <w:numFmt w:val="bullet"/>
      <w:lvlText w:val="•"/>
      <w:lvlJc w:val="left"/>
      <w:pPr>
        <w:ind w:left="360" w:hanging="360"/>
      </w:pPr>
      <w:rPr>
        <w:rFonts w:ascii="Arial" w:hAnsi="Arial" w:hint="default"/>
        <w:color w:val="00B050"/>
        <w:sz w:val="24"/>
      </w:r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70900AA"/>
    <w:multiLevelType w:val="hybridMultilevel"/>
    <w:tmpl w:val="705AC50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8C945CA"/>
    <w:multiLevelType w:val="hybridMultilevel"/>
    <w:tmpl w:val="8F2A9F62"/>
    <w:lvl w:ilvl="0" w:tplc="5CFE05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FC2E38"/>
    <w:multiLevelType w:val="hybridMultilevel"/>
    <w:tmpl w:val="AC46713E"/>
    <w:lvl w:ilvl="0" w:tplc="BD062918">
      <w:start w:val="1"/>
      <w:numFmt w:val="bullet"/>
      <w:lvlText w:val="•"/>
      <w:lvlJc w:val="left"/>
      <w:pPr>
        <w:ind w:left="360" w:hanging="360"/>
      </w:pPr>
      <w:rPr>
        <w:rFonts w:ascii="Arial" w:hAnsi="Arial" w:hint="default"/>
        <w:color w:val="00B05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FF6DF6"/>
    <w:multiLevelType w:val="hybridMultilevel"/>
    <w:tmpl w:val="00CC0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FD0216"/>
    <w:multiLevelType w:val="hybridMultilevel"/>
    <w:tmpl w:val="628AA93E"/>
    <w:lvl w:ilvl="0" w:tplc="022A5CCC">
      <w:start w:val="27"/>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D97398E"/>
    <w:multiLevelType w:val="hybridMultilevel"/>
    <w:tmpl w:val="7B54E9DA"/>
    <w:lvl w:ilvl="0" w:tplc="BD062918">
      <w:start w:val="1"/>
      <w:numFmt w:val="bullet"/>
      <w:lvlText w:val="•"/>
      <w:lvlJc w:val="left"/>
      <w:pPr>
        <w:ind w:left="360" w:hanging="360"/>
      </w:pPr>
      <w:rPr>
        <w:rFonts w:ascii="Arial" w:hAnsi="Arial" w:hint="default"/>
        <w:color w:val="00B05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8B00194"/>
    <w:multiLevelType w:val="hybridMultilevel"/>
    <w:tmpl w:val="96EEAECE"/>
    <w:lvl w:ilvl="0" w:tplc="BD062918">
      <w:start w:val="1"/>
      <w:numFmt w:val="bullet"/>
      <w:lvlText w:val="•"/>
      <w:lvlJc w:val="left"/>
      <w:pPr>
        <w:tabs>
          <w:tab w:val="num" w:pos="360"/>
        </w:tabs>
        <w:ind w:left="360" w:hanging="360"/>
      </w:pPr>
      <w:rPr>
        <w:rFonts w:ascii="Arial" w:hAnsi="Arial" w:hint="default"/>
        <w:color w:val="00B050"/>
        <w:sz w:val="24"/>
      </w:rPr>
    </w:lvl>
    <w:lvl w:ilvl="1" w:tplc="AF96A63A" w:tentative="1">
      <w:start w:val="1"/>
      <w:numFmt w:val="bullet"/>
      <w:lvlText w:val="•"/>
      <w:lvlJc w:val="left"/>
      <w:pPr>
        <w:tabs>
          <w:tab w:val="num" w:pos="1080"/>
        </w:tabs>
        <w:ind w:left="1080" w:hanging="360"/>
      </w:pPr>
      <w:rPr>
        <w:rFonts w:ascii="Arial" w:hAnsi="Arial" w:hint="default"/>
      </w:rPr>
    </w:lvl>
    <w:lvl w:ilvl="2" w:tplc="91502150" w:tentative="1">
      <w:start w:val="1"/>
      <w:numFmt w:val="bullet"/>
      <w:lvlText w:val="•"/>
      <w:lvlJc w:val="left"/>
      <w:pPr>
        <w:tabs>
          <w:tab w:val="num" w:pos="1800"/>
        </w:tabs>
        <w:ind w:left="1800" w:hanging="360"/>
      </w:pPr>
      <w:rPr>
        <w:rFonts w:ascii="Arial" w:hAnsi="Arial" w:hint="default"/>
      </w:rPr>
    </w:lvl>
    <w:lvl w:ilvl="3" w:tplc="4D96D99C" w:tentative="1">
      <w:start w:val="1"/>
      <w:numFmt w:val="bullet"/>
      <w:lvlText w:val="•"/>
      <w:lvlJc w:val="left"/>
      <w:pPr>
        <w:tabs>
          <w:tab w:val="num" w:pos="2520"/>
        </w:tabs>
        <w:ind w:left="2520" w:hanging="360"/>
      </w:pPr>
      <w:rPr>
        <w:rFonts w:ascii="Arial" w:hAnsi="Arial" w:hint="default"/>
      </w:rPr>
    </w:lvl>
    <w:lvl w:ilvl="4" w:tplc="F692C3A4" w:tentative="1">
      <w:start w:val="1"/>
      <w:numFmt w:val="bullet"/>
      <w:lvlText w:val="•"/>
      <w:lvlJc w:val="left"/>
      <w:pPr>
        <w:tabs>
          <w:tab w:val="num" w:pos="3240"/>
        </w:tabs>
        <w:ind w:left="3240" w:hanging="360"/>
      </w:pPr>
      <w:rPr>
        <w:rFonts w:ascii="Arial" w:hAnsi="Arial" w:hint="default"/>
      </w:rPr>
    </w:lvl>
    <w:lvl w:ilvl="5" w:tplc="E8B87F88" w:tentative="1">
      <w:start w:val="1"/>
      <w:numFmt w:val="bullet"/>
      <w:lvlText w:val="•"/>
      <w:lvlJc w:val="left"/>
      <w:pPr>
        <w:tabs>
          <w:tab w:val="num" w:pos="3960"/>
        </w:tabs>
        <w:ind w:left="3960" w:hanging="360"/>
      </w:pPr>
      <w:rPr>
        <w:rFonts w:ascii="Arial" w:hAnsi="Arial" w:hint="default"/>
      </w:rPr>
    </w:lvl>
    <w:lvl w:ilvl="6" w:tplc="2B7482AE" w:tentative="1">
      <w:start w:val="1"/>
      <w:numFmt w:val="bullet"/>
      <w:lvlText w:val="•"/>
      <w:lvlJc w:val="left"/>
      <w:pPr>
        <w:tabs>
          <w:tab w:val="num" w:pos="4680"/>
        </w:tabs>
        <w:ind w:left="4680" w:hanging="360"/>
      </w:pPr>
      <w:rPr>
        <w:rFonts w:ascii="Arial" w:hAnsi="Arial" w:hint="default"/>
      </w:rPr>
    </w:lvl>
    <w:lvl w:ilvl="7" w:tplc="B9209BB8" w:tentative="1">
      <w:start w:val="1"/>
      <w:numFmt w:val="bullet"/>
      <w:lvlText w:val="•"/>
      <w:lvlJc w:val="left"/>
      <w:pPr>
        <w:tabs>
          <w:tab w:val="num" w:pos="5400"/>
        </w:tabs>
        <w:ind w:left="5400" w:hanging="360"/>
      </w:pPr>
      <w:rPr>
        <w:rFonts w:ascii="Arial" w:hAnsi="Arial" w:hint="default"/>
      </w:rPr>
    </w:lvl>
    <w:lvl w:ilvl="8" w:tplc="5FB0609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74E70857"/>
    <w:multiLevelType w:val="hybridMultilevel"/>
    <w:tmpl w:val="3CF2861C"/>
    <w:lvl w:ilvl="0" w:tplc="0C090015">
      <w:start w:val="1"/>
      <w:numFmt w:val="upperLetter"/>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7510408A"/>
    <w:multiLevelType w:val="hybridMultilevel"/>
    <w:tmpl w:val="77847040"/>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21276395">
    <w:abstractNumId w:val="3"/>
  </w:num>
  <w:num w:numId="2" w16cid:durableId="1756856196">
    <w:abstractNumId w:val="13"/>
  </w:num>
  <w:num w:numId="3" w16cid:durableId="1404913210">
    <w:abstractNumId w:val="10"/>
  </w:num>
  <w:num w:numId="4" w16cid:durableId="465661742">
    <w:abstractNumId w:val="0"/>
  </w:num>
  <w:num w:numId="5" w16cid:durableId="197593965">
    <w:abstractNumId w:val="2"/>
  </w:num>
  <w:num w:numId="6" w16cid:durableId="1865438306">
    <w:abstractNumId w:val="5"/>
  </w:num>
  <w:num w:numId="7" w16cid:durableId="650988225">
    <w:abstractNumId w:val="7"/>
  </w:num>
  <w:num w:numId="8" w16cid:durableId="1262227747">
    <w:abstractNumId w:val="15"/>
  </w:num>
  <w:num w:numId="9" w16cid:durableId="1139179450">
    <w:abstractNumId w:val="6"/>
  </w:num>
  <w:num w:numId="10" w16cid:durableId="1227228314">
    <w:abstractNumId w:val="14"/>
  </w:num>
  <w:num w:numId="11" w16cid:durableId="1822848439">
    <w:abstractNumId w:val="12"/>
  </w:num>
  <w:num w:numId="12" w16cid:durableId="1355571337">
    <w:abstractNumId w:val="1"/>
  </w:num>
  <w:num w:numId="13" w16cid:durableId="2123524639">
    <w:abstractNumId w:val="9"/>
  </w:num>
  <w:num w:numId="14" w16cid:durableId="1122308885">
    <w:abstractNumId w:val="11"/>
  </w:num>
  <w:num w:numId="15" w16cid:durableId="1510944114">
    <w:abstractNumId w:val="4"/>
  </w:num>
  <w:num w:numId="16" w16cid:durableId="1703244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D7"/>
    <w:rsid w:val="000115D4"/>
    <w:rsid w:val="000206D8"/>
    <w:rsid w:val="00031728"/>
    <w:rsid w:val="00041885"/>
    <w:rsid w:val="00051822"/>
    <w:rsid w:val="00067383"/>
    <w:rsid w:val="000679F5"/>
    <w:rsid w:val="00072381"/>
    <w:rsid w:val="00075CFF"/>
    <w:rsid w:val="0008170F"/>
    <w:rsid w:val="000947F1"/>
    <w:rsid w:val="0009742F"/>
    <w:rsid w:val="000A1831"/>
    <w:rsid w:val="000A2899"/>
    <w:rsid w:val="000D0061"/>
    <w:rsid w:val="000D33B1"/>
    <w:rsid w:val="000D3EC4"/>
    <w:rsid w:val="000F0F54"/>
    <w:rsid w:val="00107989"/>
    <w:rsid w:val="00124A62"/>
    <w:rsid w:val="00137E26"/>
    <w:rsid w:val="00146F4C"/>
    <w:rsid w:val="001527CA"/>
    <w:rsid w:val="00172963"/>
    <w:rsid w:val="00175B75"/>
    <w:rsid w:val="00177F0E"/>
    <w:rsid w:val="001808BF"/>
    <w:rsid w:val="001837F6"/>
    <w:rsid w:val="00184896"/>
    <w:rsid w:val="00195EF4"/>
    <w:rsid w:val="001A618C"/>
    <w:rsid w:val="001C477E"/>
    <w:rsid w:val="001D3955"/>
    <w:rsid w:val="001E1D82"/>
    <w:rsid w:val="001E3B65"/>
    <w:rsid w:val="001F4406"/>
    <w:rsid w:val="001F5B35"/>
    <w:rsid w:val="0021514D"/>
    <w:rsid w:val="002402AB"/>
    <w:rsid w:val="0025034D"/>
    <w:rsid w:val="00267244"/>
    <w:rsid w:val="0026779E"/>
    <w:rsid w:val="0027399A"/>
    <w:rsid w:val="00274214"/>
    <w:rsid w:val="002907BA"/>
    <w:rsid w:val="002953C0"/>
    <w:rsid w:val="0029689A"/>
    <w:rsid w:val="002B0515"/>
    <w:rsid w:val="002B16FF"/>
    <w:rsid w:val="002B1830"/>
    <w:rsid w:val="002C099C"/>
    <w:rsid w:val="002C3F95"/>
    <w:rsid w:val="002C40D2"/>
    <w:rsid w:val="002C7046"/>
    <w:rsid w:val="002E2481"/>
    <w:rsid w:val="002F5129"/>
    <w:rsid w:val="00323A3B"/>
    <w:rsid w:val="0034409E"/>
    <w:rsid w:val="003524E8"/>
    <w:rsid w:val="00356931"/>
    <w:rsid w:val="00360387"/>
    <w:rsid w:val="00363076"/>
    <w:rsid w:val="00363BE2"/>
    <w:rsid w:val="00365197"/>
    <w:rsid w:val="00366101"/>
    <w:rsid w:val="00375E62"/>
    <w:rsid w:val="0038601B"/>
    <w:rsid w:val="00391488"/>
    <w:rsid w:val="003C12BF"/>
    <w:rsid w:val="003C1AAB"/>
    <w:rsid w:val="003D7003"/>
    <w:rsid w:val="003E3604"/>
    <w:rsid w:val="003F3EE5"/>
    <w:rsid w:val="003F74AA"/>
    <w:rsid w:val="00424789"/>
    <w:rsid w:val="004447EB"/>
    <w:rsid w:val="0044578F"/>
    <w:rsid w:val="00446833"/>
    <w:rsid w:val="0047718A"/>
    <w:rsid w:val="00481457"/>
    <w:rsid w:val="00483221"/>
    <w:rsid w:val="00487597"/>
    <w:rsid w:val="004A01F5"/>
    <w:rsid w:val="004B0F05"/>
    <w:rsid w:val="004B2F4D"/>
    <w:rsid w:val="004B31D2"/>
    <w:rsid w:val="004B41A5"/>
    <w:rsid w:val="004C69EE"/>
    <w:rsid w:val="004E1569"/>
    <w:rsid w:val="004F7BCE"/>
    <w:rsid w:val="00501731"/>
    <w:rsid w:val="00510C52"/>
    <w:rsid w:val="00514A3B"/>
    <w:rsid w:val="00540425"/>
    <w:rsid w:val="005406AB"/>
    <w:rsid w:val="005455FA"/>
    <w:rsid w:val="00546115"/>
    <w:rsid w:val="0055067B"/>
    <w:rsid w:val="00562D08"/>
    <w:rsid w:val="005812B8"/>
    <w:rsid w:val="005C2CB9"/>
    <w:rsid w:val="005C7A17"/>
    <w:rsid w:val="005D6709"/>
    <w:rsid w:val="005E0EA9"/>
    <w:rsid w:val="005F44A9"/>
    <w:rsid w:val="005F5D54"/>
    <w:rsid w:val="0060716B"/>
    <w:rsid w:val="0061307B"/>
    <w:rsid w:val="0062526C"/>
    <w:rsid w:val="00630854"/>
    <w:rsid w:val="00634719"/>
    <w:rsid w:val="00652C09"/>
    <w:rsid w:val="00653C29"/>
    <w:rsid w:val="0068101E"/>
    <w:rsid w:val="00691689"/>
    <w:rsid w:val="00693BB4"/>
    <w:rsid w:val="00696FCA"/>
    <w:rsid w:val="006A28CF"/>
    <w:rsid w:val="006B5CB6"/>
    <w:rsid w:val="006C01D1"/>
    <w:rsid w:val="006C5A69"/>
    <w:rsid w:val="006D6D42"/>
    <w:rsid w:val="006E7EE3"/>
    <w:rsid w:val="006F43A6"/>
    <w:rsid w:val="006F5201"/>
    <w:rsid w:val="006F697D"/>
    <w:rsid w:val="00703B01"/>
    <w:rsid w:val="00711ABF"/>
    <w:rsid w:val="00720D80"/>
    <w:rsid w:val="00721D8C"/>
    <w:rsid w:val="007245AF"/>
    <w:rsid w:val="007314FA"/>
    <w:rsid w:val="007349E3"/>
    <w:rsid w:val="00742673"/>
    <w:rsid w:val="0074331C"/>
    <w:rsid w:val="007635C4"/>
    <w:rsid w:val="0077603A"/>
    <w:rsid w:val="00777244"/>
    <w:rsid w:val="00781D6C"/>
    <w:rsid w:val="0078432B"/>
    <w:rsid w:val="007848A3"/>
    <w:rsid w:val="00796D57"/>
    <w:rsid w:val="007C2AE3"/>
    <w:rsid w:val="007D17BD"/>
    <w:rsid w:val="007D1C01"/>
    <w:rsid w:val="007D40FD"/>
    <w:rsid w:val="007D5824"/>
    <w:rsid w:val="007F7358"/>
    <w:rsid w:val="00803745"/>
    <w:rsid w:val="00806054"/>
    <w:rsid w:val="0080792B"/>
    <w:rsid w:val="008150EB"/>
    <w:rsid w:val="008256F1"/>
    <w:rsid w:val="00831145"/>
    <w:rsid w:val="00834048"/>
    <w:rsid w:val="0085783B"/>
    <w:rsid w:val="00870390"/>
    <w:rsid w:val="00883115"/>
    <w:rsid w:val="008B5D75"/>
    <w:rsid w:val="008C7AA7"/>
    <w:rsid w:val="008E1944"/>
    <w:rsid w:val="008F2482"/>
    <w:rsid w:val="008F770F"/>
    <w:rsid w:val="00914DC7"/>
    <w:rsid w:val="00915BEB"/>
    <w:rsid w:val="00917DBA"/>
    <w:rsid w:val="00942A1F"/>
    <w:rsid w:val="009430AE"/>
    <w:rsid w:val="00961F83"/>
    <w:rsid w:val="00970E74"/>
    <w:rsid w:val="00971E6B"/>
    <w:rsid w:val="0097528B"/>
    <w:rsid w:val="00982B2F"/>
    <w:rsid w:val="00990D87"/>
    <w:rsid w:val="00994868"/>
    <w:rsid w:val="00997E93"/>
    <w:rsid w:val="009B00B9"/>
    <w:rsid w:val="009B22E9"/>
    <w:rsid w:val="009D3900"/>
    <w:rsid w:val="009D7A2F"/>
    <w:rsid w:val="009E6A31"/>
    <w:rsid w:val="009F48AB"/>
    <w:rsid w:val="009F577A"/>
    <w:rsid w:val="00A07B8C"/>
    <w:rsid w:val="00A13E88"/>
    <w:rsid w:val="00A224CA"/>
    <w:rsid w:val="00A2292D"/>
    <w:rsid w:val="00A2397B"/>
    <w:rsid w:val="00A271F9"/>
    <w:rsid w:val="00A300EC"/>
    <w:rsid w:val="00A34854"/>
    <w:rsid w:val="00A72D31"/>
    <w:rsid w:val="00A90011"/>
    <w:rsid w:val="00A91336"/>
    <w:rsid w:val="00AA2156"/>
    <w:rsid w:val="00AC4B39"/>
    <w:rsid w:val="00AD7C81"/>
    <w:rsid w:val="00AF5390"/>
    <w:rsid w:val="00B1001C"/>
    <w:rsid w:val="00B113C2"/>
    <w:rsid w:val="00B16B1C"/>
    <w:rsid w:val="00B25C81"/>
    <w:rsid w:val="00B268CC"/>
    <w:rsid w:val="00B403D7"/>
    <w:rsid w:val="00B54AA2"/>
    <w:rsid w:val="00B54E41"/>
    <w:rsid w:val="00B83A24"/>
    <w:rsid w:val="00B84459"/>
    <w:rsid w:val="00B87E71"/>
    <w:rsid w:val="00B91B0C"/>
    <w:rsid w:val="00B978C3"/>
    <w:rsid w:val="00BA5A4B"/>
    <w:rsid w:val="00BA5AB0"/>
    <w:rsid w:val="00BD156F"/>
    <w:rsid w:val="00BD171F"/>
    <w:rsid w:val="00BD6FF3"/>
    <w:rsid w:val="00BF2C68"/>
    <w:rsid w:val="00BF673A"/>
    <w:rsid w:val="00C071C9"/>
    <w:rsid w:val="00C16461"/>
    <w:rsid w:val="00C30926"/>
    <w:rsid w:val="00C352E6"/>
    <w:rsid w:val="00C42CBD"/>
    <w:rsid w:val="00C50F4D"/>
    <w:rsid w:val="00C55F6C"/>
    <w:rsid w:val="00C5779B"/>
    <w:rsid w:val="00C67F05"/>
    <w:rsid w:val="00C73EE8"/>
    <w:rsid w:val="00C74199"/>
    <w:rsid w:val="00C8336A"/>
    <w:rsid w:val="00C83C36"/>
    <w:rsid w:val="00C90C85"/>
    <w:rsid w:val="00C94D1F"/>
    <w:rsid w:val="00CA24F3"/>
    <w:rsid w:val="00CA2F16"/>
    <w:rsid w:val="00CA2F85"/>
    <w:rsid w:val="00CB0001"/>
    <w:rsid w:val="00CB2DCB"/>
    <w:rsid w:val="00CC79A3"/>
    <w:rsid w:val="00CD04ED"/>
    <w:rsid w:val="00CD06B3"/>
    <w:rsid w:val="00CD56AF"/>
    <w:rsid w:val="00CD631C"/>
    <w:rsid w:val="00CE0919"/>
    <w:rsid w:val="00CE6B74"/>
    <w:rsid w:val="00CF58FE"/>
    <w:rsid w:val="00CF5B8B"/>
    <w:rsid w:val="00D01051"/>
    <w:rsid w:val="00D04374"/>
    <w:rsid w:val="00D0731F"/>
    <w:rsid w:val="00D10AFD"/>
    <w:rsid w:val="00D173BE"/>
    <w:rsid w:val="00D3197C"/>
    <w:rsid w:val="00D530E3"/>
    <w:rsid w:val="00D54C22"/>
    <w:rsid w:val="00D624F5"/>
    <w:rsid w:val="00D63199"/>
    <w:rsid w:val="00D673E3"/>
    <w:rsid w:val="00D818F6"/>
    <w:rsid w:val="00D84CAA"/>
    <w:rsid w:val="00DA14F3"/>
    <w:rsid w:val="00DA535F"/>
    <w:rsid w:val="00DC075B"/>
    <w:rsid w:val="00DF1468"/>
    <w:rsid w:val="00E003CB"/>
    <w:rsid w:val="00E108ED"/>
    <w:rsid w:val="00E10945"/>
    <w:rsid w:val="00E329CF"/>
    <w:rsid w:val="00E36BBB"/>
    <w:rsid w:val="00E3712F"/>
    <w:rsid w:val="00E41353"/>
    <w:rsid w:val="00E45F06"/>
    <w:rsid w:val="00E51916"/>
    <w:rsid w:val="00E57BFF"/>
    <w:rsid w:val="00E74BC2"/>
    <w:rsid w:val="00ED2E4D"/>
    <w:rsid w:val="00ED7D93"/>
    <w:rsid w:val="00EF03DD"/>
    <w:rsid w:val="00EF3DF0"/>
    <w:rsid w:val="00F030B6"/>
    <w:rsid w:val="00F03289"/>
    <w:rsid w:val="00F05950"/>
    <w:rsid w:val="00F15DDA"/>
    <w:rsid w:val="00F1685C"/>
    <w:rsid w:val="00F2191D"/>
    <w:rsid w:val="00F37CFE"/>
    <w:rsid w:val="00F42932"/>
    <w:rsid w:val="00F57D82"/>
    <w:rsid w:val="00FC026D"/>
    <w:rsid w:val="00FC22D6"/>
    <w:rsid w:val="00FC797C"/>
    <w:rsid w:val="00FE0A33"/>
    <w:rsid w:val="00FE3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07BFC"/>
  <w15:docId w15:val="{50C8741C-8928-43CA-B33A-54EA948E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0C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0C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945"/>
    <w:rPr>
      <w:color w:val="0000FF" w:themeColor="hyperlink"/>
      <w:u w:val="single"/>
    </w:rPr>
  </w:style>
  <w:style w:type="paragraph" w:styleId="NormalWeb">
    <w:name w:val="Normal (Web)"/>
    <w:basedOn w:val="Normal"/>
    <w:uiPriority w:val="99"/>
    <w:unhideWhenUsed/>
    <w:rsid w:val="00E1094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9689A"/>
    <w:rPr>
      <w:color w:val="800080" w:themeColor="followedHyperlink"/>
      <w:u w:val="single"/>
    </w:rPr>
  </w:style>
  <w:style w:type="character" w:customStyle="1" w:styleId="Heading2Char">
    <w:name w:val="Heading 2 Char"/>
    <w:basedOn w:val="DefaultParagraphFont"/>
    <w:link w:val="Heading2"/>
    <w:uiPriority w:val="9"/>
    <w:rsid w:val="00510C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10C5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510C52"/>
    <w:pPr>
      <w:ind w:left="720"/>
      <w:contextualSpacing/>
    </w:pPr>
    <w:rPr>
      <w:rFonts w:ascii="Arial" w:hAnsi="Arial"/>
    </w:rPr>
  </w:style>
  <w:style w:type="paragraph" w:styleId="Header">
    <w:name w:val="header"/>
    <w:basedOn w:val="Normal"/>
    <w:link w:val="HeaderChar"/>
    <w:uiPriority w:val="99"/>
    <w:unhideWhenUsed/>
    <w:rsid w:val="00487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597"/>
  </w:style>
  <w:style w:type="paragraph" w:styleId="Footer">
    <w:name w:val="footer"/>
    <w:basedOn w:val="Normal"/>
    <w:link w:val="FooterChar"/>
    <w:uiPriority w:val="99"/>
    <w:unhideWhenUsed/>
    <w:rsid w:val="00487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597"/>
  </w:style>
  <w:style w:type="paragraph" w:styleId="BalloonText">
    <w:name w:val="Balloon Text"/>
    <w:basedOn w:val="Normal"/>
    <w:link w:val="BalloonTextChar"/>
    <w:uiPriority w:val="99"/>
    <w:semiHidden/>
    <w:unhideWhenUsed/>
    <w:rsid w:val="0048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597"/>
    <w:rPr>
      <w:rFonts w:ascii="Tahoma" w:hAnsi="Tahoma" w:cs="Tahoma"/>
      <w:sz w:val="16"/>
      <w:szCs w:val="16"/>
    </w:rPr>
  </w:style>
  <w:style w:type="character" w:styleId="Strong">
    <w:name w:val="Strong"/>
    <w:basedOn w:val="DefaultParagraphFont"/>
    <w:uiPriority w:val="22"/>
    <w:qFormat/>
    <w:rsid w:val="000A2899"/>
    <w:rPr>
      <w:b/>
      <w:bCs/>
    </w:rPr>
  </w:style>
  <w:style w:type="table" w:styleId="TableGrid">
    <w:name w:val="Table Grid"/>
    <w:basedOn w:val="TableNormal"/>
    <w:rsid w:val="00FC22D6"/>
    <w:pPr>
      <w:spacing w:before="120" w:after="24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7718A"/>
    <w:rPr>
      <w:rFonts w:asciiTheme="majorHAnsi" w:eastAsiaTheme="majorEastAsia" w:hAnsiTheme="majorHAnsi" w:cstheme="majorBidi"/>
      <w:color w:val="365F91" w:themeColor="accent1" w:themeShade="BF"/>
      <w:sz w:val="32"/>
      <w:szCs w:val="32"/>
    </w:rPr>
  </w:style>
  <w:style w:type="paragraph" w:customStyle="1" w:styleId="Date1">
    <w:name w:val="Date1"/>
    <w:basedOn w:val="Normal"/>
    <w:rsid w:val="004771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z-TopofForm">
    <w:name w:val="HTML Top of Form"/>
    <w:basedOn w:val="Normal"/>
    <w:next w:val="Normal"/>
    <w:link w:val="z-TopofFormChar"/>
    <w:hidden/>
    <w:uiPriority w:val="99"/>
    <w:unhideWhenUsed/>
    <w:rsid w:val="0047718A"/>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rsid w:val="0047718A"/>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47718A"/>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47718A"/>
    <w:rPr>
      <w:rFonts w:ascii="Arial" w:eastAsia="Times New Roman" w:hAnsi="Arial" w:cs="Arial"/>
      <w:vanish/>
      <w:sz w:val="16"/>
      <w:szCs w:val="16"/>
      <w:lang w:eastAsia="en-AU"/>
    </w:rPr>
  </w:style>
  <w:style w:type="character" w:styleId="CommentReference">
    <w:name w:val="annotation reference"/>
    <w:basedOn w:val="DefaultParagraphFont"/>
    <w:uiPriority w:val="99"/>
    <w:semiHidden/>
    <w:unhideWhenUsed/>
    <w:rsid w:val="006C01D1"/>
    <w:rPr>
      <w:sz w:val="16"/>
      <w:szCs w:val="16"/>
    </w:rPr>
  </w:style>
  <w:style w:type="paragraph" w:styleId="CommentText">
    <w:name w:val="annotation text"/>
    <w:basedOn w:val="Normal"/>
    <w:link w:val="CommentTextChar"/>
    <w:uiPriority w:val="99"/>
    <w:semiHidden/>
    <w:unhideWhenUsed/>
    <w:rsid w:val="006C01D1"/>
    <w:pPr>
      <w:spacing w:line="240" w:lineRule="auto"/>
    </w:pPr>
    <w:rPr>
      <w:sz w:val="20"/>
      <w:szCs w:val="20"/>
    </w:rPr>
  </w:style>
  <w:style w:type="character" w:customStyle="1" w:styleId="CommentTextChar">
    <w:name w:val="Comment Text Char"/>
    <w:basedOn w:val="DefaultParagraphFont"/>
    <w:link w:val="CommentText"/>
    <w:uiPriority w:val="99"/>
    <w:semiHidden/>
    <w:rsid w:val="006C01D1"/>
    <w:rPr>
      <w:sz w:val="20"/>
      <w:szCs w:val="20"/>
    </w:rPr>
  </w:style>
  <w:style w:type="paragraph" w:styleId="CommentSubject">
    <w:name w:val="annotation subject"/>
    <w:basedOn w:val="CommentText"/>
    <w:next w:val="CommentText"/>
    <w:link w:val="CommentSubjectChar"/>
    <w:uiPriority w:val="99"/>
    <w:semiHidden/>
    <w:unhideWhenUsed/>
    <w:rsid w:val="006C01D1"/>
    <w:rPr>
      <w:b/>
      <w:bCs/>
    </w:rPr>
  </w:style>
  <w:style w:type="character" w:customStyle="1" w:styleId="CommentSubjectChar">
    <w:name w:val="Comment Subject Char"/>
    <w:basedOn w:val="CommentTextChar"/>
    <w:link w:val="CommentSubject"/>
    <w:uiPriority w:val="99"/>
    <w:semiHidden/>
    <w:rsid w:val="006C01D1"/>
    <w:rPr>
      <w:b/>
      <w:bCs/>
      <w:sz w:val="20"/>
      <w:szCs w:val="20"/>
    </w:rPr>
  </w:style>
  <w:style w:type="paragraph" w:customStyle="1" w:styleId="Default">
    <w:name w:val="Default"/>
    <w:rsid w:val="003C1AAB"/>
    <w:pPr>
      <w:autoSpaceDE w:val="0"/>
      <w:autoSpaceDN w:val="0"/>
      <w:adjustRightInd w:val="0"/>
      <w:spacing w:after="0" w:line="240" w:lineRule="auto"/>
    </w:pPr>
    <w:rPr>
      <w:rFonts w:ascii="Calibri" w:hAnsi="Calibri" w:cs="Calibri"/>
      <w:color w:val="000000"/>
      <w:sz w:val="24"/>
      <w:szCs w:val="24"/>
    </w:rPr>
  </w:style>
  <w:style w:type="paragraph" w:customStyle="1" w:styleId="CIMICBodytext">
    <w:name w:val="CIMIC Body text"/>
    <w:link w:val="CIMICBodytextChar"/>
    <w:qFormat/>
    <w:rsid w:val="00693BB4"/>
    <w:pPr>
      <w:spacing w:before="120" w:after="160" w:line="260" w:lineRule="exact"/>
    </w:pPr>
    <w:rPr>
      <w:rFonts w:eastAsia="Times New Roman" w:cs="Times New Roman"/>
      <w:color w:val="000000" w:themeColor="text1"/>
      <w:sz w:val="23"/>
      <w:szCs w:val="20"/>
    </w:rPr>
  </w:style>
  <w:style w:type="character" w:customStyle="1" w:styleId="CIMICBodytextChar">
    <w:name w:val="CIMIC Body text Char"/>
    <w:link w:val="CIMICBodytext"/>
    <w:rsid w:val="00693BB4"/>
    <w:rPr>
      <w:rFonts w:eastAsia="Times New Roman" w:cs="Times New Roman"/>
      <w:color w:val="000000" w:themeColor="text1"/>
      <w:sz w:val="23"/>
      <w:szCs w:val="20"/>
    </w:rPr>
  </w:style>
  <w:style w:type="table" w:styleId="PlainTable1">
    <w:name w:val="Plain Table 1"/>
    <w:basedOn w:val="TableNormal"/>
    <w:uiPriority w:val="41"/>
    <w:rsid w:val="00562D08"/>
    <w:pPr>
      <w:spacing w:after="0" w:line="240" w:lineRule="auto"/>
    </w:pPr>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9430AE"/>
    <w:pPr>
      <w:spacing w:after="0" w:line="240" w:lineRule="auto"/>
    </w:pPr>
    <w:rPr>
      <w:rFonts w:ascii="Calibri" w:hAnsi="Calibri" w:cs="Calibri"/>
      <w:lang w:eastAsia="en-AU"/>
    </w:rPr>
  </w:style>
  <w:style w:type="paragraph" w:styleId="Title">
    <w:name w:val="Title"/>
    <w:basedOn w:val="Normal"/>
    <w:link w:val="TitleChar"/>
    <w:uiPriority w:val="10"/>
    <w:qFormat/>
    <w:rsid w:val="0097528B"/>
    <w:pPr>
      <w:widowControl w:val="0"/>
      <w:autoSpaceDE w:val="0"/>
      <w:autoSpaceDN w:val="0"/>
      <w:spacing w:before="88" w:after="0" w:line="240" w:lineRule="auto"/>
      <w:ind w:left="240"/>
    </w:pPr>
    <w:rPr>
      <w:rFonts w:ascii="Arial" w:eastAsia="Arial" w:hAnsi="Arial" w:cs="Arial"/>
      <w:sz w:val="36"/>
      <w:szCs w:val="36"/>
      <w:lang w:val="en-US"/>
    </w:rPr>
  </w:style>
  <w:style w:type="character" w:customStyle="1" w:styleId="TitleChar">
    <w:name w:val="Title Char"/>
    <w:basedOn w:val="DefaultParagraphFont"/>
    <w:link w:val="Title"/>
    <w:uiPriority w:val="10"/>
    <w:rsid w:val="0097528B"/>
    <w:rPr>
      <w:rFonts w:ascii="Arial" w:eastAsia="Arial" w:hAnsi="Arial" w:cs="Arial"/>
      <w:sz w:val="36"/>
      <w:szCs w:val="36"/>
      <w:lang w:val="en-US"/>
    </w:rPr>
  </w:style>
  <w:style w:type="character" w:styleId="UnresolvedMention">
    <w:name w:val="Unresolved Mention"/>
    <w:basedOn w:val="DefaultParagraphFont"/>
    <w:uiPriority w:val="99"/>
    <w:semiHidden/>
    <w:unhideWhenUsed/>
    <w:rsid w:val="00975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738">
      <w:bodyDiv w:val="1"/>
      <w:marLeft w:val="0"/>
      <w:marRight w:val="0"/>
      <w:marTop w:val="0"/>
      <w:marBottom w:val="0"/>
      <w:divBdr>
        <w:top w:val="none" w:sz="0" w:space="0" w:color="auto"/>
        <w:left w:val="none" w:sz="0" w:space="0" w:color="auto"/>
        <w:bottom w:val="none" w:sz="0" w:space="0" w:color="auto"/>
        <w:right w:val="none" w:sz="0" w:space="0" w:color="auto"/>
      </w:divBdr>
      <w:divsChild>
        <w:div w:id="666784874">
          <w:marLeft w:val="0"/>
          <w:marRight w:val="0"/>
          <w:marTop w:val="0"/>
          <w:marBottom w:val="0"/>
          <w:divBdr>
            <w:top w:val="none" w:sz="0" w:space="0" w:color="auto"/>
            <w:left w:val="none" w:sz="0" w:space="0" w:color="auto"/>
            <w:bottom w:val="none" w:sz="0" w:space="0" w:color="auto"/>
            <w:right w:val="none" w:sz="0" w:space="0" w:color="auto"/>
          </w:divBdr>
          <w:divsChild>
            <w:div w:id="1454858648">
              <w:marLeft w:val="0"/>
              <w:marRight w:val="0"/>
              <w:marTop w:val="0"/>
              <w:marBottom w:val="0"/>
              <w:divBdr>
                <w:top w:val="none" w:sz="0" w:space="0" w:color="auto"/>
                <w:left w:val="none" w:sz="0" w:space="0" w:color="auto"/>
                <w:bottom w:val="none" w:sz="0" w:space="0" w:color="auto"/>
                <w:right w:val="none" w:sz="0" w:space="0" w:color="auto"/>
              </w:divBdr>
              <w:divsChild>
                <w:div w:id="798954646">
                  <w:marLeft w:val="0"/>
                  <w:marRight w:val="0"/>
                  <w:marTop w:val="0"/>
                  <w:marBottom w:val="0"/>
                  <w:divBdr>
                    <w:top w:val="none" w:sz="0" w:space="0" w:color="auto"/>
                    <w:left w:val="none" w:sz="0" w:space="0" w:color="auto"/>
                    <w:bottom w:val="none" w:sz="0" w:space="0" w:color="auto"/>
                    <w:right w:val="none" w:sz="0" w:space="0" w:color="auto"/>
                  </w:divBdr>
                  <w:divsChild>
                    <w:div w:id="270280955">
                      <w:marLeft w:val="0"/>
                      <w:marRight w:val="0"/>
                      <w:marTop w:val="0"/>
                      <w:marBottom w:val="0"/>
                      <w:divBdr>
                        <w:top w:val="none" w:sz="0" w:space="0" w:color="auto"/>
                        <w:left w:val="none" w:sz="0" w:space="0" w:color="auto"/>
                        <w:bottom w:val="none" w:sz="0" w:space="0" w:color="auto"/>
                        <w:right w:val="none" w:sz="0" w:space="0" w:color="auto"/>
                      </w:divBdr>
                      <w:divsChild>
                        <w:div w:id="2084256385">
                          <w:marLeft w:val="0"/>
                          <w:marRight w:val="0"/>
                          <w:marTop w:val="0"/>
                          <w:marBottom w:val="0"/>
                          <w:divBdr>
                            <w:top w:val="none" w:sz="0" w:space="0" w:color="auto"/>
                            <w:left w:val="none" w:sz="0" w:space="0" w:color="auto"/>
                            <w:bottom w:val="none" w:sz="0" w:space="0" w:color="auto"/>
                            <w:right w:val="none" w:sz="0" w:space="0" w:color="auto"/>
                          </w:divBdr>
                          <w:divsChild>
                            <w:div w:id="786434429">
                              <w:marLeft w:val="0"/>
                              <w:marRight w:val="0"/>
                              <w:marTop w:val="0"/>
                              <w:marBottom w:val="0"/>
                              <w:divBdr>
                                <w:top w:val="none" w:sz="0" w:space="0" w:color="auto"/>
                                <w:left w:val="none" w:sz="0" w:space="0" w:color="auto"/>
                                <w:bottom w:val="none" w:sz="0" w:space="0" w:color="auto"/>
                                <w:right w:val="none" w:sz="0" w:space="0" w:color="auto"/>
                              </w:divBdr>
                              <w:divsChild>
                                <w:div w:id="102475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3242">
      <w:bodyDiv w:val="1"/>
      <w:marLeft w:val="0"/>
      <w:marRight w:val="0"/>
      <w:marTop w:val="0"/>
      <w:marBottom w:val="0"/>
      <w:divBdr>
        <w:top w:val="none" w:sz="0" w:space="0" w:color="auto"/>
        <w:left w:val="none" w:sz="0" w:space="0" w:color="auto"/>
        <w:bottom w:val="none" w:sz="0" w:space="0" w:color="auto"/>
        <w:right w:val="none" w:sz="0" w:space="0" w:color="auto"/>
      </w:divBdr>
      <w:divsChild>
        <w:div w:id="2016224729">
          <w:marLeft w:val="0"/>
          <w:marRight w:val="0"/>
          <w:marTop w:val="0"/>
          <w:marBottom w:val="0"/>
          <w:divBdr>
            <w:top w:val="none" w:sz="0" w:space="0" w:color="auto"/>
            <w:left w:val="none" w:sz="0" w:space="0" w:color="auto"/>
            <w:bottom w:val="none" w:sz="0" w:space="0" w:color="auto"/>
            <w:right w:val="none" w:sz="0" w:space="0" w:color="auto"/>
          </w:divBdr>
          <w:divsChild>
            <w:div w:id="179008403">
              <w:marLeft w:val="0"/>
              <w:marRight w:val="0"/>
              <w:marTop w:val="0"/>
              <w:marBottom w:val="0"/>
              <w:divBdr>
                <w:top w:val="none" w:sz="0" w:space="0" w:color="auto"/>
                <w:left w:val="none" w:sz="0" w:space="0" w:color="auto"/>
                <w:bottom w:val="none" w:sz="0" w:space="0" w:color="auto"/>
                <w:right w:val="none" w:sz="0" w:space="0" w:color="auto"/>
              </w:divBdr>
              <w:divsChild>
                <w:div w:id="564687570">
                  <w:marLeft w:val="0"/>
                  <w:marRight w:val="0"/>
                  <w:marTop w:val="0"/>
                  <w:marBottom w:val="0"/>
                  <w:divBdr>
                    <w:top w:val="none" w:sz="0" w:space="0" w:color="auto"/>
                    <w:left w:val="none" w:sz="0" w:space="0" w:color="auto"/>
                    <w:bottom w:val="none" w:sz="0" w:space="0" w:color="auto"/>
                    <w:right w:val="none" w:sz="0" w:space="0" w:color="auto"/>
                  </w:divBdr>
                  <w:divsChild>
                    <w:div w:id="125662224">
                      <w:marLeft w:val="0"/>
                      <w:marRight w:val="0"/>
                      <w:marTop w:val="0"/>
                      <w:marBottom w:val="0"/>
                      <w:divBdr>
                        <w:top w:val="none" w:sz="0" w:space="0" w:color="auto"/>
                        <w:left w:val="none" w:sz="0" w:space="0" w:color="auto"/>
                        <w:bottom w:val="none" w:sz="0" w:space="0" w:color="auto"/>
                        <w:right w:val="none" w:sz="0" w:space="0" w:color="auto"/>
                      </w:divBdr>
                      <w:divsChild>
                        <w:div w:id="1200169565">
                          <w:marLeft w:val="0"/>
                          <w:marRight w:val="0"/>
                          <w:marTop w:val="0"/>
                          <w:marBottom w:val="0"/>
                          <w:divBdr>
                            <w:top w:val="none" w:sz="0" w:space="0" w:color="auto"/>
                            <w:left w:val="none" w:sz="0" w:space="0" w:color="auto"/>
                            <w:bottom w:val="none" w:sz="0" w:space="0" w:color="auto"/>
                            <w:right w:val="none" w:sz="0" w:space="0" w:color="auto"/>
                          </w:divBdr>
                        </w:div>
                        <w:div w:id="18884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4713">
      <w:bodyDiv w:val="1"/>
      <w:marLeft w:val="0"/>
      <w:marRight w:val="0"/>
      <w:marTop w:val="0"/>
      <w:marBottom w:val="0"/>
      <w:divBdr>
        <w:top w:val="none" w:sz="0" w:space="0" w:color="auto"/>
        <w:left w:val="none" w:sz="0" w:space="0" w:color="auto"/>
        <w:bottom w:val="none" w:sz="0" w:space="0" w:color="auto"/>
        <w:right w:val="none" w:sz="0" w:space="0" w:color="auto"/>
      </w:divBdr>
    </w:div>
    <w:div w:id="134566863">
      <w:bodyDiv w:val="1"/>
      <w:marLeft w:val="0"/>
      <w:marRight w:val="0"/>
      <w:marTop w:val="0"/>
      <w:marBottom w:val="0"/>
      <w:divBdr>
        <w:top w:val="none" w:sz="0" w:space="0" w:color="auto"/>
        <w:left w:val="none" w:sz="0" w:space="0" w:color="auto"/>
        <w:bottom w:val="none" w:sz="0" w:space="0" w:color="auto"/>
        <w:right w:val="none" w:sz="0" w:space="0" w:color="auto"/>
      </w:divBdr>
    </w:div>
    <w:div w:id="302083927">
      <w:bodyDiv w:val="1"/>
      <w:marLeft w:val="0"/>
      <w:marRight w:val="0"/>
      <w:marTop w:val="0"/>
      <w:marBottom w:val="0"/>
      <w:divBdr>
        <w:top w:val="none" w:sz="0" w:space="0" w:color="auto"/>
        <w:left w:val="none" w:sz="0" w:space="0" w:color="auto"/>
        <w:bottom w:val="none" w:sz="0" w:space="0" w:color="auto"/>
        <w:right w:val="none" w:sz="0" w:space="0" w:color="auto"/>
      </w:divBdr>
    </w:div>
    <w:div w:id="430321471">
      <w:bodyDiv w:val="1"/>
      <w:marLeft w:val="0"/>
      <w:marRight w:val="0"/>
      <w:marTop w:val="0"/>
      <w:marBottom w:val="0"/>
      <w:divBdr>
        <w:top w:val="none" w:sz="0" w:space="0" w:color="auto"/>
        <w:left w:val="none" w:sz="0" w:space="0" w:color="auto"/>
        <w:bottom w:val="none" w:sz="0" w:space="0" w:color="auto"/>
        <w:right w:val="none" w:sz="0" w:space="0" w:color="auto"/>
      </w:divBdr>
    </w:div>
    <w:div w:id="449781544">
      <w:bodyDiv w:val="1"/>
      <w:marLeft w:val="0"/>
      <w:marRight w:val="0"/>
      <w:marTop w:val="0"/>
      <w:marBottom w:val="0"/>
      <w:divBdr>
        <w:top w:val="none" w:sz="0" w:space="0" w:color="auto"/>
        <w:left w:val="none" w:sz="0" w:space="0" w:color="auto"/>
        <w:bottom w:val="none" w:sz="0" w:space="0" w:color="auto"/>
        <w:right w:val="none" w:sz="0" w:space="0" w:color="auto"/>
      </w:divBdr>
      <w:divsChild>
        <w:div w:id="356003780">
          <w:marLeft w:val="0"/>
          <w:marRight w:val="0"/>
          <w:marTop w:val="0"/>
          <w:marBottom w:val="0"/>
          <w:divBdr>
            <w:top w:val="none" w:sz="0" w:space="0" w:color="auto"/>
            <w:left w:val="none" w:sz="0" w:space="0" w:color="auto"/>
            <w:bottom w:val="none" w:sz="0" w:space="0" w:color="auto"/>
            <w:right w:val="none" w:sz="0" w:space="0" w:color="auto"/>
          </w:divBdr>
          <w:divsChild>
            <w:div w:id="1557279157">
              <w:marLeft w:val="0"/>
              <w:marRight w:val="0"/>
              <w:marTop w:val="0"/>
              <w:marBottom w:val="0"/>
              <w:divBdr>
                <w:top w:val="none" w:sz="0" w:space="0" w:color="auto"/>
                <w:left w:val="none" w:sz="0" w:space="0" w:color="auto"/>
                <w:bottom w:val="none" w:sz="0" w:space="0" w:color="auto"/>
                <w:right w:val="none" w:sz="0" w:space="0" w:color="auto"/>
              </w:divBdr>
              <w:divsChild>
                <w:div w:id="503863051">
                  <w:marLeft w:val="0"/>
                  <w:marRight w:val="0"/>
                  <w:marTop w:val="0"/>
                  <w:marBottom w:val="0"/>
                  <w:divBdr>
                    <w:top w:val="none" w:sz="0" w:space="0" w:color="auto"/>
                    <w:left w:val="none" w:sz="0" w:space="0" w:color="auto"/>
                    <w:bottom w:val="none" w:sz="0" w:space="0" w:color="auto"/>
                    <w:right w:val="none" w:sz="0" w:space="0" w:color="auto"/>
                  </w:divBdr>
                  <w:divsChild>
                    <w:div w:id="301547332">
                      <w:marLeft w:val="0"/>
                      <w:marRight w:val="0"/>
                      <w:marTop w:val="0"/>
                      <w:marBottom w:val="0"/>
                      <w:divBdr>
                        <w:top w:val="none" w:sz="0" w:space="0" w:color="auto"/>
                        <w:left w:val="none" w:sz="0" w:space="0" w:color="auto"/>
                        <w:bottom w:val="none" w:sz="0" w:space="0" w:color="auto"/>
                        <w:right w:val="none" w:sz="0" w:space="0" w:color="auto"/>
                      </w:divBdr>
                      <w:divsChild>
                        <w:div w:id="1907495451">
                          <w:marLeft w:val="0"/>
                          <w:marRight w:val="0"/>
                          <w:marTop w:val="0"/>
                          <w:marBottom w:val="0"/>
                          <w:divBdr>
                            <w:top w:val="none" w:sz="0" w:space="0" w:color="auto"/>
                            <w:left w:val="none" w:sz="0" w:space="0" w:color="auto"/>
                            <w:bottom w:val="none" w:sz="0" w:space="0" w:color="auto"/>
                            <w:right w:val="none" w:sz="0" w:space="0" w:color="auto"/>
                          </w:divBdr>
                          <w:divsChild>
                            <w:div w:id="518814224">
                              <w:marLeft w:val="0"/>
                              <w:marRight w:val="0"/>
                              <w:marTop w:val="0"/>
                              <w:marBottom w:val="0"/>
                              <w:divBdr>
                                <w:top w:val="none" w:sz="0" w:space="0" w:color="auto"/>
                                <w:left w:val="none" w:sz="0" w:space="0" w:color="auto"/>
                                <w:bottom w:val="none" w:sz="0" w:space="0" w:color="auto"/>
                                <w:right w:val="none" w:sz="0" w:space="0" w:color="auto"/>
                              </w:divBdr>
                              <w:divsChild>
                                <w:div w:id="71966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502434">
      <w:bodyDiv w:val="1"/>
      <w:marLeft w:val="0"/>
      <w:marRight w:val="0"/>
      <w:marTop w:val="0"/>
      <w:marBottom w:val="0"/>
      <w:divBdr>
        <w:top w:val="none" w:sz="0" w:space="0" w:color="auto"/>
        <w:left w:val="none" w:sz="0" w:space="0" w:color="auto"/>
        <w:bottom w:val="none" w:sz="0" w:space="0" w:color="auto"/>
        <w:right w:val="none" w:sz="0" w:space="0" w:color="auto"/>
      </w:divBdr>
    </w:div>
    <w:div w:id="1083524036">
      <w:bodyDiv w:val="1"/>
      <w:marLeft w:val="0"/>
      <w:marRight w:val="0"/>
      <w:marTop w:val="0"/>
      <w:marBottom w:val="0"/>
      <w:divBdr>
        <w:top w:val="none" w:sz="0" w:space="0" w:color="auto"/>
        <w:left w:val="none" w:sz="0" w:space="0" w:color="auto"/>
        <w:bottom w:val="none" w:sz="0" w:space="0" w:color="auto"/>
        <w:right w:val="none" w:sz="0" w:space="0" w:color="auto"/>
      </w:divBdr>
      <w:divsChild>
        <w:div w:id="504902657">
          <w:marLeft w:val="274"/>
          <w:marRight w:val="0"/>
          <w:marTop w:val="0"/>
          <w:marBottom w:val="0"/>
          <w:divBdr>
            <w:top w:val="none" w:sz="0" w:space="0" w:color="auto"/>
            <w:left w:val="none" w:sz="0" w:space="0" w:color="auto"/>
            <w:bottom w:val="none" w:sz="0" w:space="0" w:color="auto"/>
            <w:right w:val="none" w:sz="0" w:space="0" w:color="auto"/>
          </w:divBdr>
        </w:div>
        <w:div w:id="908350448">
          <w:marLeft w:val="274"/>
          <w:marRight w:val="0"/>
          <w:marTop w:val="0"/>
          <w:marBottom w:val="0"/>
          <w:divBdr>
            <w:top w:val="none" w:sz="0" w:space="0" w:color="auto"/>
            <w:left w:val="none" w:sz="0" w:space="0" w:color="auto"/>
            <w:bottom w:val="none" w:sz="0" w:space="0" w:color="auto"/>
            <w:right w:val="none" w:sz="0" w:space="0" w:color="auto"/>
          </w:divBdr>
        </w:div>
        <w:div w:id="1676808112">
          <w:marLeft w:val="274"/>
          <w:marRight w:val="0"/>
          <w:marTop w:val="0"/>
          <w:marBottom w:val="0"/>
          <w:divBdr>
            <w:top w:val="none" w:sz="0" w:space="0" w:color="auto"/>
            <w:left w:val="none" w:sz="0" w:space="0" w:color="auto"/>
            <w:bottom w:val="none" w:sz="0" w:space="0" w:color="auto"/>
            <w:right w:val="none" w:sz="0" w:space="0" w:color="auto"/>
          </w:divBdr>
        </w:div>
        <w:div w:id="475339966">
          <w:marLeft w:val="274"/>
          <w:marRight w:val="0"/>
          <w:marTop w:val="0"/>
          <w:marBottom w:val="0"/>
          <w:divBdr>
            <w:top w:val="none" w:sz="0" w:space="0" w:color="auto"/>
            <w:left w:val="none" w:sz="0" w:space="0" w:color="auto"/>
            <w:bottom w:val="none" w:sz="0" w:space="0" w:color="auto"/>
            <w:right w:val="none" w:sz="0" w:space="0" w:color="auto"/>
          </w:divBdr>
        </w:div>
        <w:div w:id="1416053024">
          <w:marLeft w:val="274"/>
          <w:marRight w:val="0"/>
          <w:marTop w:val="0"/>
          <w:marBottom w:val="0"/>
          <w:divBdr>
            <w:top w:val="none" w:sz="0" w:space="0" w:color="auto"/>
            <w:left w:val="none" w:sz="0" w:space="0" w:color="auto"/>
            <w:bottom w:val="none" w:sz="0" w:space="0" w:color="auto"/>
            <w:right w:val="none" w:sz="0" w:space="0" w:color="auto"/>
          </w:divBdr>
        </w:div>
        <w:div w:id="116343176">
          <w:marLeft w:val="274"/>
          <w:marRight w:val="0"/>
          <w:marTop w:val="0"/>
          <w:marBottom w:val="0"/>
          <w:divBdr>
            <w:top w:val="none" w:sz="0" w:space="0" w:color="auto"/>
            <w:left w:val="none" w:sz="0" w:space="0" w:color="auto"/>
            <w:bottom w:val="none" w:sz="0" w:space="0" w:color="auto"/>
            <w:right w:val="none" w:sz="0" w:space="0" w:color="auto"/>
          </w:divBdr>
        </w:div>
        <w:div w:id="1299846773">
          <w:marLeft w:val="274"/>
          <w:marRight w:val="0"/>
          <w:marTop w:val="0"/>
          <w:marBottom w:val="0"/>
          <w:divBdr>
            <w:top w:val="none" w:sz="0" w:space="0" w:color="auto"/>
            <w:left w:val="none" w:sz="0" w:space="0" w:color="auto"/>
            <w:bottom w:val="none" w:sz="0" w:space="0" w:color="auto"/>
            <w:right w:val="none" w:sz="0" w:space="0" w:color="auto"/>
          </w:divBdr>
        </w:div>
        <w:div w:id="1260986791">
          <w:marLeft w:val="274"/>
          <w:marRight w:val="0"/>
          <w:marTop w:val="0"/>
          <w:marBottom w:val="0"/>
          <w:divBdr>
            <w:top w:val="none" w:sz="0" w:space="0" w:color="auto"/>
            <w:left w:val="none" w:sz="0" w:space="0" w:color="auto"/>
            <w:bottom w:val="none" w:sz="0" w:space="0" w:color="auto"/>
            <w:right w:val="none" w:sz="0" w:space="0" w:color="auto"/>
          </w:divBdr>
        </w:div>
        <w:div w:id="79721418">
          <w:marLeft w:val="274"/>
          <w:marRight w:val="0"/>
          <w:marTop w:val="0"/>
          <w:marBottom w:val="0"/>
          <w:divBdr>
            <w:top w:val="none" w:sz="0" w:space="0" w:color="auto"/>
            <w:left w:val="none" w:sz="0" w:space="0" w:color="auto"/>
            <w:bottom w:val="none" w:sz="0" w:space="0" w:color="auto"/>
            <w:right w:val="none" w:sz="0" w:space="0" w:color="auto"/>
          </w:divBdr>
        </w:div>
        <w:div w:id="1391071982">
          <w:marLeft w:val="274"/>
          <w:marRight w:val="0"/>
          <w:marTop w:val="0"/>
          <w:marBottom w:val="0"/>
          <w:divBdr>
            <w:top w:val="none" w:sz="0" w:space="0" w:color="auto"/>
            <w:left w:val="none" w:sz="0" w:space="0" w:color="auto"/>
            <w:bottom w:val="none" w:sz="0" w:space="0" w:color="auto"/>
            <w:right w:val="none" w:sz="0" w:space="0" w:color="auto"/>
          </w:divBdr>
        </w:div>
        <w:div w:id="1232886325">
          <w:marLeft w:val="274"/>
          <w:marRight w:val="0"/>
          <w:marTop w:val="0"/>
          <w:marBottom w:val="0"/>
          <w:divBdr>
            <w:top w:val="none" w:sz="0" w:space="0" w:color="auto"/>
            <w:left w:val="none" w:sz="0" w:space="0" w:color="auto"/>
            <w:bottom w:val="none" w:sz="0" w:space="0" w:color="auto"/>
            <w:right w:val="none" w:sz="0" w:space="0" w:color="auto"/>
          </w:divBdr>
        </w:div>
        <w:div w:id="1943801339">
          <w:marLeft w:val="274"/>
          <w:marRight w:val="0"/>
          <w:marTop w:val="0"/>
          <w:marBottom w:val="0"/>
          <w:divBdr>
            <w:top w:val="none" w:sz="0" w:space="0" w:color="auto"/>
            <w:left w:val="none" w:sz="0" w:space="0" w:color="auto"/>
            <w:bottom w:val="none" w:sz="0" w:space="0" w:color="auto"/>
            <w:right w:val="none" w:sz="0" w:space="0" w:color="auto"/>
          </w:divBdr>
        </w:div>
      </w:divsChild>
    </w:div>
    <w:div w:id="1086339167">
      <w:bodyDiv w:val="1"/>
      <w:marLeft w:val="0"/>
      <w:marRight w:val="0"/>
      <w:marTop w:val="0"/>
      <w:marBottom w:val="0"/>
      <w:divBdr>
        <w:top w:val="none" w:sz="0" w:space="0" w:color="auto"/>
        <w:left w:val="none" w:sz="0" w:space="0" w:color="auto"/>
        <w:bottom w:val="none" w:sz="0" w:space="0" w:color="auto"/>
        <w:right w:val="none" w:sz="0" w:space="0" w:color="auto"/>
      </w:divBdr>
    </w:div>
    <w:div w:id="1107459632">
      <w:bodyDiv w:val="1"/>
      <w:marLeft w:val="0"/>
      <w:marRight w:val="0"/>
      <w:marTop w:val="0"/>
      <w:marBottom w:val="0"/>
      <w:divBdr>
        <w:top w:val="none" w:sz="0" w:space="0" w:color="auto"/>
        <w:left w:val="none" w:sz="0" w:space="0" w:color="auto"/>
        <w:bottom w:val="none" w:sz="0" w:space="0" w:color="auto"/>
        <w:right w:val="none" w:sz="0" w:space="0" w:color="auto"/>
      </w:divBdr>
    </w:div>
    <w:div w:id="1127355467">
      <w:bodyDiv w:val="1"/>
      <w:marLeft w:val="0"/>
      <w:marRight w:val="0"/>
      <w:marTop w:val="0"/>
      <w:marBottom w:val="0"/>
      <w:divBdr>
        <w:top w:val="none" w:sz="0" w:space="0" w:color="auto"/>
        <w:left w:val="none" w:sz="0" w:space="0" w:color="auto"/>
        <w:bottom w:val="none" w:sz="0" w:space="0" w:color="auto"/>
        <w:right w:val="none" w:sz="0" w:space="0" w:color="auto"/>
      </w:divBdr>
      <w:divsChild>
        <w:div w:id="1567372487">
          <w:marLeft w:val="0"/>
          <w:marRight w:val="0"/>
          <w:marTop w:val="0"/>
          <w:marBottom w:val="0"/>
          <w:divBdr>
            <w:top w:val="none" w:sz="0" w:space="0" w:color="auto"/>
            <w:left w:val="none" w:sz="0" w:space="0" w:color="auto"/>
            <w:bottom w:val="none" w:sz="0" w:space="0" w:color="auto"/>
            <w:right w:val="none" w:sz="0" w:space="0" w:color="auto"/>
          </w:divBdr>
          <w:divsChild>
            <w:div w:id="207731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1905">
      <w:bodyDiv w:val="1"/>
      <w:marLeft w:val="0"/>
      <w:marRight w:val="0"/>
      <w:marTop w:val="0"/>
      <w:marBottom w:val="0"/>
      <w:divBdr>
        <w:top w:val="none" w:sz="0" w:space="0" w:color="auto"/>
        <w:left w:val="none" w:sz="0" w:space="0" w:color="auto"/>
        <w:bottom w:val="none" w:sz="0" w:space="0" w:color="auto"/>
        <w:right w:val="none" w:sz="0" w:space="0" w:color="auto"/>
      </w:divBdr>
    </w:div>
    <w:div w:id="1399551698">
      <w:bodyDiv w:val="1"/>
      <w:marLeft w:val="0"/>
      <w:marRight w:val="0"/>
      <w:marTop w:val="0"/>
      <w:marBottom w:val="0"/>
      <w:divBdr>
        <w:top w:val="none" w:sz="0" w:space="0" w:color="auto"/>
        <w:left w:val="none" w:sz="0" w:space="0" w:color="auto"/>
        <w:bottom w:val="none" w:sz="0" w:space="0" w:color="auto"/>
        <w:right w:val="none" w:sz="0" w:space="0" w:color="auto"/>
      </w:divBdr>
    </w:div>
    <w:div w:id="1509128827">
      <w:bodyDiv w:val="1"/>
      <w:marLeft w:val="0"/>
      <w:marRight w:val="0"/>
      <w:marTop w:val="0"/>
      <w:marBottom w:val="0"/>
      <w:divBdr>
        <w:top w:val="none" w:sz="0" w:space="0" w:color="auto"/>
        <w:left w:val="none" w:sz="0" w:space="0" w:color="auto"/>
        <w:bottom w:val="none" w:sz="0" w:space="0" w:color="auto"/>
        <w:right w:val="none" w:sz="0" w:space="0" w:color="auto"/>
      </w:divBdr>
      <w:divsChild>
        <w:div w:id="97681049">
          <w:marLeft w:val="0"/>
          <w:marRight w:val="0"/>
          <w:marTop w:val="0"/>
          <w:marBottom w:val="0"/>
          <w:divBdr>
            <w:top w:val="none" w:sz="0" w:space="0" w:color="auto"/>
            <w:left w:val="none" w:sz="0" w:space="0" w:color="auto"/>
            <w:bottom w:val="none" w:sz="0" w:space="0" w:color="auto"/>
            <w:right w:val="none" w:sz="0" w:space="0" w:color="auto"/>
          </w:divBdr>
          <w:divsChild>
            <w:div w:id="856046896">
              <w:marLeft w:val="0"/>
              <w:marRight w:val="0"/>
              <w:marTop w:val="0"/>
              <w:marBottom w:val="0"/>
              <w:divBdr>
                <w:top w:val="none" w:sz="0" w:space="0" w:color="auto"/>
                <w:left w:val="none" w:sz="0" w:space="0" w:color="auto"/>
                <w:bottom w:val="none" w:sz="0" w:space="0" w:color="auto"/>
                <w:right w:val="none" w:sz="0" w:space="0" w:color="auto"/>
              </w:divBdr>
              <w:divsChild>
                <w:div w:id="1974943232">
                  <w:marLeft w:val="0"/>
                  <w:marRight w:val="0"/>
                  <w:marTop w:val="0"/>
                  <w:marBottom w:val="0"/>
                  <w:divBdr>
                    <w:top w:val="none" w:sz="0" w:space="0" w:color="auto"/>
                    <w:left w:val="none" w:sz="0" w:space="0" w:color="auto"/>
                    <w:bottom w:val="none" w:sz="0" w:space="0" w:color="auto"/>
                    <w:right w:val="none" w:sz="0" w:space="0" w:color="auto"/>
                  </w:divBdr>
                  <w:divsChild>
                    <w:div w:id="1058095282">
                      <w:marLeft w:val="0"/>
                      <w:marRight w:val="0"/>
                      <w:marTop w:val="0"/>
                      <w:marBottom w:val="0"/>
                      <w:divBdr>
                        <w:top w:val="none" w:sz="0" w:space="0" w:color="auto"/>
                        <w:left w:val="none" w:sz="0" w:space="0" w:color="auto"/>
                        <w:bottom w:val="none" w:sz="0" w:space="0" w:color="auto"/>
                        <w:right w:val="none" w:sz="0" w:space="0" w:color="auto"/>
                      </w:divBdr>
                      <w:divsChild>
                        <w:div w:id="942299928">
                          <w:marLeft w:val="0"/>
                          <w:marRight w:val="0"/>
                          <w:marTop w:val="0"/>
                          <w:marBottom w:val="0"/>
                          <w:divBdr>
                            <w:top w:val="none" w:sz="0" w:space="0" w:color="auto"/>
                            <w:left w:val="none" w:sz="0" w:space="0" w:color="auto"/>
                            <w:bottom w:val="none" w:sz="0" w:space="0" w:color="auto"/>
                            <w:right w:val="none" w:sz="0" w:space="0" w:color="auto"/>
                          </w:divBdr>
                          <w:divsChild>
                            <w:div w:id="1266495459">
                              <w:marLeft w:val="0"/>
                              <w:marRight w:val="0"/>
                              <w:marTop w:val="0"/>
                              <w:marBottom w:val="0"/>
                              <w:divBdr>
                                <w:top w:val="none" w:sz="0" w:space="0" w:color="auto"/>
                                <w:left w:val="none" w:sz="0" w:space="0" w:color="auto"/>
                                <w:bottom w:val="none" w:sz="0" w:space="0" w:color="auto"/>
                                <w:right w:val="none" w:sz="0" w:space="0" w:color="auto"/>
                              </w:divBdr>
                              <w:divsChild>
                                <w:div w:id="1805153086">
                                  <w:marLeft w:val="0"/>
                                  <w:marRight w:val="0"/>
                                  <w:marTop w:val="0"/>
                                  <w:marBottom w:val="0"/>
                                  <w:divBdr>
                                    <w:top w:val="none" w:sz="0" w:space="0" w:color="auto"/>
                                    <w:left w:val="none" w:sz="0" w:space="0" w:color="auto"/>
                                    <w:bottom w:val="none" w:sz="0" w:space="0" w:color="auto"/>
                                    <w:right w:val="none" w:sz="0" w:space="0" w:color="auto"/>
                                  </w:divBdr>
                                  <w:divsChild>
                                    <w:div w:id="2135176982">
                                      <w:marLeft w:val="0"/>
                                      <w:marRight w:val="0"/>
                                      <w:marTop w:val="0"/>
                                      <w:marBottom w:val="0"/>
                                      <w:divBdr>
                                        <w:top w:val="none" w:sz="0" w:space="0" w:color="auto"/>
                                        <w:left w:val="none" w:sz="0" w:space="0" w:color="auto"/>
                                        <w:bottom w:val="none" w:sz="0" w:space="0" w:color="auto"/>
                                        <w:right w:val="none" w:sz="0" w:space="0" w:color="auto"/>
                                      </w:divBdr>
                                      <w:divsChild>
                                        <w:div w:id="1295914255">
                                          <w:marLeft w:val="0"/>
                                          <w:marRight w:val="0"/>
                                          <w:marTop w:val="0"/>
                                          <w:marBottom w:val="0"/>
                                          <w:divBdr>
                                            <w:top w:val="none" w:sz="0" w:space="0" w:color="auto"/>
                                            <w:left w:val="none" w:sz="0" w:space="0" w:color="auto"/>
                                            <w:bottom w:val="none" w:sz="0" w:space="0" w:color="auto"/>
                                            <w:right w:val="none" w:sz="0" w:space="0" w:color="auto"/>
                                          </w:divBdr>
                                          <w:divsChild>
                                            <w:div w:id="1890795716">
                                              <w:marLeft w:val="0"/>
                                              <w:marRight w:val="0"/>
                                              <w:marTop w:val="0"/>
                                              <w:marBottom w:val="0"/>
                                              <w:divBdr>
                                                <w:top w:val="none" w:sz="0" w:space="0" w:color="auto"/>
                                                <w:left w:val="none" w:sz="0" w:space="0" w:color="auto"/>
                                                <w:bottom w:val="none" w:sz="0" w:space="0" w:color="auto"/>
                                                <w:right w:val="none" w:sz="0" w:space="0" w:color="auto"/>
                                              </w:divBdr>
                                              <w:divsChild>
                                                <w:div w:id="9150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8808249">
      <w:bodyDiv w:val="1"/>
      <w:marLeft w:val="0"/>
      <w:marRight w:val="0"/>
      <w:marTop w:val="0"/>
      <w:marBottom w:val="0"/>
      <w:divBdr>
        <w:top w:val="none" w:sz="0" w:space="0" w:color="auto"/>
        <w:left w:val="none" w:sz="0" w:space="0" w:color="auto"/>
        <w:bottom w:val="none" w:sz="0" w:space="0" w:color="auto"/>
        <w:right w:val="none" w:sz="0" w:space="0" w:color="auto"/>
      </w:divBdr>
    </w:div>
    <w:div w:id="1561668465">
      <w:bodyDiv w:val="1"/>
      <w:marLeft w:val="0"/>
      <w:marRight w:val="0"/>
      <w:marTop w:val="0"/>
      <w:marBottom w:val="0"/>
      <w:divBdr>
        <w:top w:val="none" w:sz="0" w:space="0" w:color="auto"/>
        <w:left w:val="none" w:sz="0" w:space="0" w:color="auto"/>
        <w:bottom w:val="none" w:sz="0" w:space="0" w:color="auto"/>
        <w:right w:val="none" w:sz="0" w:space="0" w:color="auto"/>
      </w:divBdr>
    </w:div>
    <w:div w:id="1600523017">
      <w:bodyDiv w:val="1"/>
      <w:marLeft w:val="0"/>
      <w:marRight w:val="0"/>
      <w:marTop w:val="0"/>
      <w:marBottom w:val="0"/>
      <w:divBdr>
        <w:top w:val="none" w:sz="0" w:space="0" w:color="auto"/>
        <w:left w:val="none" w:sz="0" w:space="0" w:color="auto"/>
        <w:bottom w:val="none" w:sz="0" w:space="0" w:color="auto"/>
        <w:right w:val="none" w:sz="0" w:space="0" w:color="auto"/>
      </w:divBdr>
      <w:divsChild>
        <w:div w:id="1683896883">
          <w:marLeft w:val="0"/>
          <w:marRight w:val="0"/>
          <w:marTop w:val="0"/>
          <w:marBottom w:val="0"/>
          <w:divBdr>
            <w:top w:val="none" w:sz="0" w:space="0" w:color="auto"/>
            <w:left w:val="none" w:sz="0" w:space="0" w:color="auto"/>
            <w:bottom w:val="none" w:sz="0" w:space="0" w:color="auto"/>
            <w:right w:val="none" w:sz="0" w:space="0" w:color="auto"/>
          </w:divBdr>
          <w:divsChild>
            <w:div w:id="864683224">
              <w:marLeft w:val="0"/>
              <w:marRight w:val="0"/>
              <w:marTop w:val="0"/>
              <w:marBottom w:val="0"/>
              <w:divBdr>
                <w:top w:val="none" w:sz="0" w:space="0" w:color="auto"/>
                <w:left w:val="none" w:sz="0" w:space="0" w:color="auto"/>
                <w:bottom w:val="none" w:sz="0" w:space="0" w:color="auto"/>
                <w:right w:val="none" w:sz="0" w:space="0" w:color="auto"/>
              </w:divBdr>
              <w:divsChild>
                <w:div w:id="474033790">
                  <w:marLeft w:val="0"/>
                  <w:marRight w:val="0"/>
                  <w:marTop w:val="0"/>
                  <w:marBottom w:val="0"/>
                  <w:divBdr>
                    <w:top w:val="none" w:sz="0" w:space="0" w:color="auto"/>
                    <w:left w:val="none" w:sz="0" w:space="0" w:color="auto"/>
                    <w:bottom w:val="none" w:sz="0" w:space="0" w:color="auto"/>
                    <w:right w:val="none" w:sz="0" w:space="0" w:color="auto"/>
                  </w:divBdr>
                  <w:divsChild>
                    <w:div w:id="1519195745">
                      <w:marLeft w:val="0"/>
                      <w:marRight w:val="0"/>
                      <w:marTop w:val="0"/>
                      <w:marBottom w:val="0"/>
                      <w:divBdr>
                        <w:top w:val="none" w:sz="0" w:space="0" w:color="auto"/>
                        <w:left w:val="none" w:sz="0" w:space="0" w:color="auto"/>
                        <w:bottom w:val="none" w:sz="0" w:space="0" w:color="auto"/>
                        <w:right w:val="none" w:sz="0" w:space="0" w:color="auto"/>
                      </w:divBdr>
                      <w:divsChild>
                        <w:div w:id="959413919">
                          <w:marLeft w:val="0"/>
                          <w:marRight w:val="0"/>
                          <w:marTop w:val="0"/>
                          <w:marBottom w:val="0"/>
                          <w:divBdr>
                            <w:top w:val="none" w:sz="0" w:space="0" w:color="auto"/>
                            <w:left w:val="none" w:sz="0" w:space="0" w:color="auto"/>
                            <w:bottom w:val="none" w:sz="0" w:space="0" w:color="auto"/>
                            <w:right w:val="none" w:sz="0" w:space="0" w:color="auto"/>
                          </w:divBdr>
                          <w:divsChild>
                            <w:div w:id="2117365135">
                              <w:marLeft w:val="0"/>
                              <w:marRight w:val="0"/>
                              <w:marTop w:val="0"/>
                              <w:marBottom w:val="0"/>
                              <w:divBdr>
                                <w:top w:val="none" w:sz="0" w:space="0" w:color="auto"/>
                                <w:left w:val="none" w:sz="0" w:space="0" w:color="auto"/>
                                <w:bottom w:val="none" w:sz="0" w:space="0" w:color="auto"/>
                                <w:right w:val="none" w:sz="0" w:space="0" w:color="auto"/>
                              </w:divBdr>
                              <w:divsChild>
                                <w:div w:id="4628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14787">
      <w:bodyDiv w:val="1"/>
      <w:marLeft w:val="0"/>
      <w:marRight w:val="0"/>
      <w:marTop w:val="0"/>
      <w:marBottom w:val="0"/>
      <w:divBdr>
        <w:top w:val="none" w:sz="0" w:space="0" w:color="auto"/>
        <w:left w:val="none" w:sz="0" w:space="0" w:color="auto"/>
        <w:bottom w:val="none" w:sz="0" w:space="0" w:color="auto"/>
        <w:right w:val="none" w:sz="0" w:space="0" w:color="auto"/>
      </w:divBdr>
    </w:div>
    <w:div w:id="1799763390">
      <w:bodyDiv w:val="1"/>
      <w:marLeft w:val="0"/>
      <w:marRight w:val="0"/>
      <w:marTop w:val="0"/>
      <w:marBottom w:val="0"/>
      <w:divBdr>
        <w:top w:val="none" w:sz="0" w:space="0" w:color="auto"/>
        <w:left w:val="none" w:sz="0" w:space="0" w:color="auto"/>
        <w:bottom w:val="none" w:sz="0" w:space="0" w:color="auto"/>
        <w:right w:val="none" w:sz="0" w:space="0" w:color="auto"/>
      </w:divBdr>
    </w:div>
    <w:div w:id="214022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entia.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seti.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4efbc0-eea9-44e5-b3d3-3abb9bc2c5b1" xsi:nil="true"/>
    <lcf76f155ced4ddcb4097134ff3c332f xmlns="d3309209-dfb7-4a11-8ade-2b745cf9ffe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A1D2F19BF3974B82753E538550BC9C" ma:contentTypeVersion="13" ma:contentTypeDescription="Create a new document." ma:contentTypeScope="" ma:versionID="842fd874407542b9cf758b8a85f8e7d7">
  <xsd:schema xmlns:xsd="http://www.w3.org/2001/XMLSchema" xmlns:xs="http://www.w3.org/2001/XMLSchema" xmlns:p="http://schemas.microsoft.com/office/2006/metadata/properties" xmlns:ns2="d3309209-dfb7-4a11-8ade-2b745cf9ffe0" xmlns:ns3="6a4efbc0-eea9-44e5-b3d3-3abb9bc2c5b1" targetNamespace="http://schemas.microsoft.com/office/2006/metadata/properties" ma:root="true" ma:fieldsID="210a794ea3d747dafd3c07f30f5a2d02" ns2:_="" ns3:_="">
    <xsd:import namespace="d3309209-dfb7-4a11-8ade-2b745cf9ffe0"/>
    <xsd:import namespace="6a4efbc0-eea9-44e5-b3d3-3abb9bc2c5b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9209-dfb7-4a11-8ade-2b745cf9ffe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ddb5ad-b6e7-4ab5-bd19-e7270e7920e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fbc0-eea9-44e5-b3d3-3abb9bc2c5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c092ff-76d4-49cc-82c5-9fecf10e26a3}" ma:internalName="TaxCatchAll" ma:showField="CatchAllData" ma:web="6a4efbc0-eea9-44e5-b3d3-3abb9bc2c5b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</Value>
</WrappedLabelHistory>
</file>

<file path=customXml/item6.xml><?xml version="1.0" encoding="utf-8"?>
<sisl xmlns:xsi="http://www.w3.org/2001/XMLSchema-instance" xmlns:xsd="http://www.w3.org/2001/XMLSchema" xmlns="http://www.boldonjames.com/2008/01/sie/internal/label" sislVersion="0" policy="9b826745-2f86-4cc2-8321-0cf280498cf6" origin="userSelected">
  <element uid="10a1c0a5-f970-4c0b-8495-15ee1e954877" value=""/>
  <element uid="17d78d6f-1b6f-4307-aee9-dced9bfb92ba" value=""/>
  <element uid="a3fd9cde-31ec-41aa-ab0d-3c8e82e57f11" value=""/>
</sisl>
</file>

<file path=customXml/itemProps1.xml><?xml version="1.0" encoding="utf-8"?>
<ds:datastoreItem xmlns:ds="http://schemas.openxmlformats.org/officeDocument/2006/customXml" ds:itemID="{F392702B-5486-4732-957C-F54F838241B6}">
  <ds:schemaRefs>
    <ds:schemaRef ds:uri="http://schemas.openxmlformats.org/officeDocument/2006/bibliography"/>
  </ds:schemaRefs>
</ds:datastoreItem>
</file>

<file path=customXml/itemProps2.xml><?xml version="1.0" encoding="utf-8"?>
<ds:datastoreItem xmlns:ds="http://schemas.openxmlformats.org/officeDocument/2006/customXml" ds:itemID="{396F27EF-2536-45D6-BE08-4C53576EB38F}">
  <ds:schemaRefs>
    <ds:schemaRef ds:uri="http://schemas.microsoft.com/sharepoint/v3/contenttype/forms"/>
  </ds:schemaRefs>
</ds:datastoreItem>
</file>

<file path=customXml/itemProps3.xml><?xml version="1.0" encoding="utf-8"?>
<ds:datastoreItem xmlns:ds="http://schemas.openxmlformats.org/officeDocument/2006/customXml" ds:itemID="{386F0DD7-4D20-4CA9-A284-8847E88A541E}">
  <ds:schemaRefs>
    <ds:schemaRef ds:uri="http://schemas.microsoft.com/office/2006/metadata/properties"/>
    <ds:schemaRef ds:uri="http://schemas.microsoft.com/office/infopath/2007/PartnerControls"/>
    <ds:schemaRef ds:uri="6a4efbc0-eea9-44e5-b3d3-3abb9bc2c5b1"/>
    <ds:schemaRef ds:uri="d3309209-dfb7-4a11-8ade-2b745cf9ffe0"/>
  </ds:schemaRefs>
</ds:datastoreItem>
</file>

<file path=customXml/itemProps4.xml><?xml version="1.0" encoding="utf-8"?>
<ds:datastoreItem xmlns:ds="http://schemas.openxmlformats.org/officeDocument/2006/customXml" ds:itemID="{3794FBA0-F9CF-47D0-9B34-D875B65C0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9209-dfb7-4a11-8ade-2b745cf9ffe0"/>
    <ds:schemaRef ds:uri="6a4efbc0-eea9-44e5-b3d3-3abb9bc2c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3E393-2818-48E5-8B43-D17ED6A30E6E}">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C7E55640-FE88-4E1A-9200-11D1A1C36E1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Leighton Contractors</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Cherie Welsh</dc:creator>
  <cp:keywords>Internal Confidential | Yes</cp:keywords>
  <cp:lastModifiedBy>Aonghus</cp:lastModifiedBy>
  <cp:revision>3</cp:revision>
  <cp:lastPrinted>2020-11-23T22:14:00Z</cp:lastPrinted>
  <dcterms:created xsi:type="dcterms:W3CDTF">2023-03-09T01:06:00Z</dcterms:created>
  <dcterms:modified xsi:type="dcterms:W3CDTF">2023-03-09T01:13:00Z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Media Release_Main Roads WA Contracts_FINAL</vt:lpwstr>
  </property>
  <property fmtid="{D5CDD505-2E9C-101B-9397-08002B2CF9AE}" pid="3" name="ContentTypeId">
    <vt:lpwstr>0x0101001FA1D2F19BF3974B82753E538550BC9C</vt:lpwstr>
  </property>
  <property fmtid="{D5CDD505-2E9C-101B-9397-08002B2CF9AE}" pid="4" name="docIndexRef">
    <vt:lpwstr>754d41d2-4c8f-43b7-8919-79222c053e4f</vt:lpwstr>
  </property>
  <property fmtid="{D5CDD505-2E9C-101B-9397-08002B2CF9AE}" pid="5" name="bjSaver">
    <vt:lpwstr>Uv6outVOcovAHxmhC7X3eqLcfas2WMby</vt:lpwstr>
  </property>
  <property fmtid="{D5CDD505-2E9C-101B-9397-08002B2CF9AE}" pid="6" name="bjDocumentSecurityLabel">
    <vt:lpwstr>Internal Confidential</vt:lpwstr>
  </property>
  <property fmtid="{D5CDD505-2E9C-101B-9397-08002B2CF9AE}" pid="7" name="bjClsUserRVM">
    <vt:lpwstr>[]</vt:lpwstr>
  </property>
  <property fmtid="{D5CDD505-2E9C-101B-9397-08002B2CF9AE}" pid="8" name="bjDocumentLabelXML">
    <vt:lpwstr>&lt;?xml version="1.0" encoding="us-ascii"?&gt;&lt;sisl xmlns:xsi="http://www.w3.org/2001/XMLSchema-instance" xmlns:xsd="http://www.w3.org/2001/XMLSchema" sislVersion="0" policy="9b826745-2f86-4cc2-8321-0cf280498cf6" origin="userSelected" xmlns="http://www.boldonj</vt:lpwstr>
  </property>
  <property fmtid="{D5CDD505-2E9C-101B-9397-08002B2CF9AE}" pid="9" name="bjDocumentLabelXML-0">
    <vt:lpwstr>ames.com/2008/01/sie/internal/label"&gt;&lt;element uid="10a1c0a5-f970-4c0b-8495-15ee1e954877" value="" /&gt;&lt;element uid="17d78d6f-1b6f-4307-aee9-dced9bfb92ba" value="" /&gt;&lt;element uid="a3fd9cde-31ec-41aa-ab0d-3c8e82e57f11" value="" /&gt;&lt;/sisl&gt;</vt:lpwstr>
  </property>
  <property fmtid="{D5CDD505-2E9C-101B-9397-08002B2CF9AE}" pid="10" name="bjLabelHistoryID">
    <vt:lpwstr>{E983E393-2818-48E5-8B43-D17ED6A30E6E}</vt:lpwstr>
  </property>
  <property fmtid="{D5CDD505-2E9C-101B-9397-08002B2CF9AE}" pid="11" name="MediaServiceImageTags">
    <vt:lpwstr/>
  </property>
</Properties>
</file>