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8AF3" w14:textId="1CA1DB21" w:rsidR="004C6950" w:rsidRDefault="00E33267" w:rsidP="004C695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20th</w:t>
      </w:r>
      <w:r w:rsidR="00E75B9C">
        <w:rPr>
          <w:rFonts w:ascii="Calibri" w:hAnsi="Calibri"/>
          <w:b/>
        </w:rPr>
        <w:t xml:space="preserve"> February 2023</w:t>
      </w:r>
    </w:p>
    <w:p w14:paraId="7ABF320A" w14:textId="77777777" w:rsidR="002D26C7" w:rsidRPr="004C6950" w:rsidRDefault="002D26C7" w:rsidP="004C695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FOR IMMEDIATE RELEASE</w:t>
      </w:r>
    </w:p>
    <w:p w14:paraId="13EF9874" w14:textId="77777777" w:rsidR="00AC1AB7" w:rsidRDefault="00AC1AB7" w:rsidP="004C6950">
      <w:pPr>
        <w:spacing w:line="360" w:lineRule="auto"/>
        <w:jc w:val="both"/>
        <w:rPr>
          <w:rFonts w:ascii="Calibri" w:hAnsi="Calibri"/>
        </w:rPr>
      </w:pPr>
    </w:p>
    <w:p w14:paraId="69B8667E" w14:textId="77777777" w:rsidR="00AC1AB7" w:rsidRDefault="004C6950" w:rsidP="00AC1AB7">
      <w:pPr>
        <w:spacing w:line="360" w:lineRule="auto"/>
        <w:rPr>
          <w:b/>
          <w:sz w:val="36"/>
          <w:szCs w:val="36"/>
        </w:rPr>
      </w:pPr>
      <w:r w:rsidRPr="00AC1AB7">
        <w:rPr>
          <w:rFonts w:ascii="Calibri" w:hAnsi="Calibri"/>
          <w:b/>
          <w:color w:val="808080"/>
          <w:sz w:val="20"/>
          <w:szCs w:val="20"/>
        </w:rPr>
        <w:t>[HEADLINE:]</w:t>
      </w:r>
      <w:r>
        <w:rPr>
          <w:b/>
          <w:sz w:val="36"/>
          <w:szCs w:val="36"/>
        </w:rPr>
        <w:t xml:space="preserve"> </w:t>
      </w:r>
    </w:p>
    <w:p w14:paraId="6240CD22" w14:textId="4E262CC2" w:rsidR="004C6950" w:rsidRPr="004C6950" w:rsidRDefault="00E75B9C" w:rsidP="004C6950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‘Pure’ Teleradiology Provider PRO appoints experienced Radiology CEO to lead its growth in the market</w:t>
      </w:r>
      <w:r w:rsidR="004961CC">
        <w:rPr>
          <w:b/>
          <w:sz w:val="36"/>
          <w:szCs w:val="36"/>
        </w:rPr>
        <w:t>.</w:t>
      </w:r>
    </w:p>
    <w:p w14:paraId="6B0A77A0" w14:textId="77777777" w:rsidR="004C6950" w:rsidRPr="00AC1AB7" w:rsidRDefault="004C6950" w:rsidP="00AC1AB7">
      <w:pPr>
        <w:spacing w:line="360" w:lineRule="auto"/>
        <w:rPr>
          <w:b/>
          <w:color w:val="808080"/>
          <w:sz w:val="36"/>
          <w:szCs w:val="36"/>
        </w:rPr>
      </w:pPr>
      <w:r w:rsidRPr="00AC1AB7">
        <w:rPr>
          <w:rFonts w:ascii="Calibri" w:hAnsi="Calibri"/>
          <w:b/>
          <w:color w:val="808080"/>
          <w:sz w:val="20"/>
          <w:szCs w:val="20"/>
        </w:rPr>
        <w:t>[BODY:]</w:t>
      </w:r>
      <w:r w:rsidRPr="00AC1AB7">
        <w:rPr>
          <w:b/>
          <w:color w:val="808080"/>
          <w:sz w:val="36"/>
          <w:szCs w:val="36"/>
        </w:rPr>
        <w:t xml:space="preserve"> </w:t>
      </w:r>
    </w:p>
    <w:p w14:paraId="14C93D27" w14:textId="0C12CE94" w:rsidR="00E75B9C" w:rsidRDefault="00692408" w:rsidP="00E75B9C">
      <w:pPr>
        <w:spacing w:after="300"/>
        <w:jc w:val="both"/>
        <w:rPr>
          <w:b/>
        </w:rPr>
      </w:pPr>
      <w:r>
        <w:rPr>
          <w:b/>
        </w:rPr>
        <w:t>Sydney</w:t>
      </w:r>
      <w:r w:rsidR="004961CC">
        <w:rPr>
          <w:b/>
        </w:rPr>
        <w:t xml:space="preserve">, </w:t>
      </w:r>
      <w:r w:rsidR="00AB2B80">
        <w:rPr>
          <w:b/>
        </w:rPr>
        <w:t xml:space="preserve">Monday </w:t>
      </w:r>
      <w:r w:rsidR="00E33267">
        <w:rPr>
          <w:b/>
        </w:rPr>
        <w:t>20th</w:t>
      </w:r>
      <w:r w:rsidR="004961CC">
        <w:rPr>
          <w:b/>
        </w:rPr>
        <w:t xml:space="preserve"> </w:t>
      </w:r>
      <w:r w:rsidR="00E75B9C">
        <w:rPr>
          <w:b/>
        </w:rPr>
        <w:t>February</w:t>
      </w:r>
      <w:r w:rsidR="004961CC">
        <w:rPr>
          <w:b/>
        </w:rPr>
        <w:t xml:space="preserve"> 20</w:t>
      </w:r>
      <w:r w:rsidR="00E75B9C">
        <w:rPr>
          <w:b/>
        </w:rPr>
        <w:t>23:</w:t>
      </w:r>
    </w:p>
    <w:p w14:paraId="0D36AC5D" w14:textId="5CD0BCFB" w:rsidR="00E75B9C" w:rsidRPr="000E6DE5" w:rsidRDefault="00692408" w:rsidP="00E75B9C">
      <w:pPr>
        <w:spacing w:after="300" w:line="360" w:lineRule="auto"/>
        <w:jc w:val="both"/>
      </w:pPr>
      <w:r w:rsidRPr="000E6DE5">
        <w:t>Professional Radiology Outcomes</w:t>
      </w:r>
      <w:r w:rsidR="00E75B9C" w:rsidRPr="000E6DE5">
        <w:t xml:space="preserve"> Pty Ltd (PRO)</w:t>
      </w:r>
      <w:r w:rsidR="001D4B41" w:rsidRPr="000E6DE5">
        <w:t xml:space="preserve">, </w:t>
      </w:r>
      <w:r w:rsidR="00E75B9C" w:rsidRPr="000E6DE5">
        <w:t xml:space="preserve">the second largest ‘pure play’ Teleradiology provider in Australia, today announced the appointment of </w:t>
      </w:r>
      <w:r w:rsidR="003846DD" w:rsidRPr="000E6DE5">
        <w:t xml:space="preserve">former CEO of </w:t>
      </w:r>
      <w:proofErr w:type="spellStart"/>
      <w:r w:rsidR="00E75B9C" w:rsidRPr="000E6DE5">
        <w:t>Healius</w:t>
      </w:r>
      <w:proofErr w:type="spellEnd"/>
      <w:r w:rsidR="00E75B9C" w:rsidRPr="000E6DE5">
        <w:t xml:space="preserve"> Imaging</w:t>
      </w:r>
      <w:r w:rsidR="003846DD" w:rsidRPr="000E6DE5">
        <w:t xml:space="preserve">, </w:t>
      </w:r>
      <w:r w:rsidR="00E75B9C" w:rsidRPr="000E6DE5">
        <w:t xml:space="preserve">Dean </w:t>
      </w:r>
      <w:proofErr w:type="spellStart"/>
      <w:r w:rsidR="00E75B9C" w:rsidRPr="000E6DE5">
        <w:t>Lewsam</w:t>
      </w:r>
      <w:proofErr w:type="spellEnd"/>
      <w:r w:rsidR="003846DD" w:rsidRPr="000E6DE5">
        <w:t>,</w:t>
      </w:r>
      <w:r w:rsidR="00E75B9C" w:rsidRPr="000E6DE5">
        <w:t xml:space="preserve"> to lead its growth in the market.</w:t>
      </w:r>
    </w:p>
    <w:p w14:paraId="4DD6F9AE" w14:textId="2FF9C70B" w:rsidR="00E75B9C" w:rsidRPr="000E6DE5" w:rsidRDefault="003846DD" w:rsidP="00E75B9C">
      <w:pPr>
        <w:spacing w:after="300" w:line="360" w:lineRule="auto"/>
        <w:jc w:val="both"/>
      </w:pPr>
      <w:r w:rsidRPr="000E6DE5">
        <w:t>Founded</w:t>
      </w:r>
      <w:r w:rsidR="00E75B9C" w:rsidRPr="000E6DE5">
        <w:t xml:space="preserve"> in 2009, PRO has largely flown under the radar </w:t>
      </w:r>
      <w:r w:rsidRPr="000E6DE5">
        <w:t>and</w:t>
      </w:r>
      <w:r w:rsidR="00E75B9C" w:rsidRPr="000E6DE5">
        <w:t xml:space="preserve"> steadily accrued Imaging Center and Private Hospital clients seeking independent radiology reporting to build their businesses. </w:t>
      </w:r>
    </w:p>
    <w:p w14:paraId="15CA514F" w14:textId="6DD5CD09" w:rsidR="00E75B9C" w:rsidRPr="000E6DE5" w:rsidRDefault="00E75B9C" w:rsidP="00E75B9C">
      <w:pPr>
        <w:spacing w:after="300" w:line="360" w:lineRule="auto"/>
        <w:jc w:val="both"/>
      </w:pPr>
      <w:r w:rsidRPr="000E6DE5">
        <w:t xml:space="preserve">PRO’s cloud based RIS/PACS is unique in the market, enabling </w:t>
      </w:r>
      <w:r w:rsidR="003846DD" w:rsidRPr="000E6DE5">
        <w:t>clients to be</w:t>
      </w:r>
      <w:r w:rsidRPr="000E6DE5">
        <w:t xml:space="preserve"> on-board</w:t>
      </w:r>
      <w:r w:rsidR="003846DD" w:rsidRPr="000E6DE5">
        <w:t>ed</w:t>
      </w:r>
      <w:r w:rsidRPr="000E6DE5">
        <w:t xml:space="preserve"> more easily and quickly than </w:t>
      </w:r>
      <w:r w:rsidR="001C79C1" w:rsidRPr="000E6DE5">
        <w:t xml:space="preserve">any </w:t>
      </w:r>
      <w:r w:rsidRPr="000E6DE5">
        <w:t xml:space="preserve">other provider </w:t>
      </w:r>
      <w:r w:rsidR="003846DD" w:rsidRPr="000E6DE5">
        <w:t>in the industry</w:t>
      </w:r>
      <w:r w:rsidRPr="000E6DE5">
        <w:t xml:space="preserve">. </w:t>
      </w:r>
    </w:p>
    <w:p w14:paraId="604A203A" w14:textId="4F622753" w:rsidR="00484752" w:rsidRPr="000E6DE5" w:rsidRDefault="00E75B9C" w:rsidP="00E75B9C">
      <w:pPr>
        <w:spacing w:after="300" w:line="360" w:lineRule="auto"/>
        <w:jc w:val="both"/>
      </w:pPr>
      <w:r w:rsidRPr="000E6DE5">
        <w:t>Sean Cowan, the Company’s Co-</w:t>
      </w:r>
      <w:r w:rsidR="003846DD" w:rsidRPr="000E6DE5">
        <w:t>F</w:t>
      </w:r>
      <w:r w:rsidRPr="000E6DE5">
        <w:t xml:space="preserve">ounder and </w:t>
      </w:r>
      <w:r w:rsidR="00AB0BDF" w:rsidRPr="000E6DE5">
        <w:t>Chairman</w:t>
      </w:r>
      <w:r w:rsidRPr="000E6DE5">
        <w:t xml:space="preserve"> said “It’s true that our IT set-up is impressive</w:t>
      </w:r>
      <w:r w:rsidR="00AF7D3D" w:rsidRPr="000E6DE5">
        <w:t>,</w:t>
      </w:r>
      <w:r w:rsidRPr="000E6DE5">
        <w:t xml:space="preserve"> </w:t>
      </w:r>
      <w:r w:rsidR="003846DD" w:rsidRPr="000E6DE5">
        <w:t xml:space="preserve">what is </w:t>
      </w:r>
      <w:r w:rsidR="001C79C1" w:rsidRPr="000E6DE5">
        <w:t xml:space="preserve">even </w:t>
      </w:r>
      <w:r w:rsidR="003846DD" w:rsidRPr="000E6DE5">
        <w:t>more impressive, and the</w:t>
      </w:r>
      <w:r w:rsidRPr="000E6DE5">
        <w:t xml:space="preserve"> real secret to our success</w:t>
      </w:r>
      <w:r w:rsidR="003846DD" w:rsidRPr="000E6DE5">
        <w:t>,</w:t>
      </w:r>
      <w:r w:rsidRPr="000E6DE5">
        <w:t xml:space="preserve"> is our team</w:t>
      </w:r>
      <w:r w:rsidR="00AF7D3D" w:rsidRPr="000E6DE5">
        <w:t>.</w:t>
      </w:r>
      <w:r w:rsidRPr="000E6DE5">
        <w:t xml:space="preserve"> Our clients love </w:t>
      </w:r>
      <w:r w:rsidR="00AF7D3D" w:rsidRPr="000E6DE5">
        <w:t>that we have a deep focus of</w:t>
      </w:r>
      <w:r w:rsidRPr="000E6DE5">
        <w:t xml:space="preserve"> looking after their patients</w:t>
      </w:r>
      <w:r w:rsidR="00484752" w:rsidRPr="000E6DE5">
        <w:t xml:space="preserve"> and referrers</w:t>
      </w:r>
      <w:r w:rsidRPr="000E6DE5">
        <w:t xml:space="preserve">, </w:t>
      </w:r>
      <w:r w:rsidR="003846DD" w:rsidRPr="000E6DE5">
        <w:t xml:space="preserve">which </w:t>
      </w:r>
      <w:r w:rsidR="000E6DE5" w:rsidRPr="000E6DE5">
        <w:t xml:space="preserve">translates to our clients being able to </w:t>
      </w:r>
      <w:r w:rsidR="00484752" w:rsidRPr="000E6DE5">
        <w:t xml:space="preserve">focus </w:t>
      </w:r>
      <w:r w:rsidR="000E6DE5" w:rsidRPr="000E6DE5">
        <w:t xml:space="preserve">even more </w:t>
      </w:r>
      <w:r w:rsidR="00484752" w:rsidRPr="000E6DE5">
        <w:t>on growing their imaging volumes.</w:t>
      </w:r>
      <w:r w:rsidRPr="000E6DE5">
        <w:t>”</w:t>
      </w:r>
      <w:r w:rsidR="00484752" w:rsidRPr="000E6DE5">
        <w:t xml:space="preserve"> </w:t>
      </w:r>
    </w:p>
    <w:p w14:paraId="21120DA3" w14:textId="5CE68E1F" w:rsidR="00484752" w:rsidRPr="000E6DE5" w:rsidRDefault="003846DD" w:rsidP="00E75B9C">
      <w:pPr>
        <w:spacing w:after="300" w:line="360" w:lineRule="auto"/>
        <w:jc w:val="both"/>
      </w:pPr>
      <w:proofErr w:type="spellStart"/>
      <w:r w:rsidRPr="000E6DE5">
        <w:t>Mr</w:t>
      </w:r>
      <w:proofErr w:type="spellEnd"/>
      <w:r w:rsidRPr="000E6DE5">
        <w:t xml:space="preserve"> Cowan </w:t>
      </w:r>
      <w:r w:rsidR="00EB22F8" w:rsidRPr="000E6DE5">
        <w:t xml:space="preserve">said </w:t>
      </w:r>
      <w:r w:rsidR="00484752" w:rsidRPr="000E6DE5">
        <w:t xml:space="preserve">“PRO’s operating model is unique and highly supportive, </w:t>
      </w:r>
      <w:r w:rsidR="000E6DE5" w:rsidRPr="000E6DE5">
        <w:t>integrating</w:t>
      </w:r>
      <w:r w:rsidR="00484752" w:rsidRPr="000E6DE5">
        <w:t xml:space="preserve"> costly </w:t>
      </w:r>
      <w:r w:rsidR="000E6DE5" w:rsidRPr="000E6DE5">
        <w:t>administration</w:t>
      </w:r>
      <w:r w:rsidR="00484752" w:rsidRPr="000E6DE5">
        <w:t xml:space="preserve"> functions </w:t>
      </w:r>
      <w:r w:rsidR="000E6DE5" w:rsidRPr="000E6DE5">
        <w:t>that</w:t>
      </w:r>
      <w:r w:rsidR="00484752" w:rsidRPr="000E6DE5">
        <w:t xml:space="preserve"> allow our clients to focus on referral marketing.” </w:t>
      </w:r>
    </w:p>
    <w:p w14:paraId="6FBCF6AA" w14:textId="250FC1E0" w:rsidR="00E75B9C" w:rsidRPr="000E6DE5" w:rsidRDefault="003846DD" w:rsidP="00E75B9C">
      <w:pPr>
        <w:spacing w:after="300" w:line="360" w:lineRule="auto"/>
        <w:jc w:val="both"/>
      </w:pPr>
      <w:r w:rsidRPr="000E6DE5">
        <w:t>In</w:t>
      </w:r>
      <w:r w:rsidR="00E75B9C" w:rsidRPr="000E6DE5">
        <w:t xml:space="preserve">-coming CEO, Dean </w:t>
      </w:r>
      <w:proofErr w:type="spellStart"/>
      <w:r w:rsidR="00E75B9C" w:rsidRPr="000E6DE5">
        <w:t>Lewsam</w:t>
      </w:r>
      <w:proofErr w:type="spellEnd"/>
      <w:r w:rsidRPr="000E6DE5">
        <w:t>,</w:t>
      </w:r>
      <w:r w:rsidR="00E75B9C" w:rsidRPr="000E6DE5">
        <w:t xml:space="preserve"> has a wealth of experience in managing and growing Radiology business</w:t>
      </w:r>
      <w:r w:rsidR="00484752" w:rsidRPr="000E6DE5">
        <w:t>es</w:t>
      </w:r>
      <w:r w:rsidR="00E75B9C" w:rsidRPr="000E6DE5">
        <w:t xml:space="preserve">, most recently with </w:t>
      </w:r>
      <w:proofErr w:type="spellStart"/>
      <w:r w:rsidR="00E75B9C" w:rsidRPr="000E6DE5">
        <w:t>Healius</w:t>
      </w:r>
      <w:proofErr w:type="spellEnd"/>
      <w:r w:rsidR="00E75B9C" w:rsidRPr="000E6DE5">
        <w:t xml:space="preserve"> Ltd, </w:t>
      </w:r>
      <w:r w:rsidR="00EB22F8" w:rsidRPr="000E6DE5">
        <w:t xml:space="preserve">where he spent </w:t>
      </w:r>
      <w:r w:rsidR="00E75B9C" w:rsidRPr="000E6DE5">
        <w:t xml:space="preserve">seven </w:t>
      </w:r>
      <w:r w:rsidRPr="000E6DE5">
        <w:t xml:space="preserve">years </w:t>
      </w:r>
      <w:r w:rsidR="00E75B9C" w:rsidRPr="000E6DE5">
        <w:t xml:space="preserve">as CEO of </w:t>
      </w:r>
      <w:r w:rsidR="00EB22F8" w:rsidRPr="000E6DE5">
        <w:t xml:space="preserve">the </w:t>
      </w:r>
      <w:r w:rsidR="00E75B9C" w:rsidRPr="000E6DE5">
        <w:t xml:space="preserve">Imaging </w:t>
      </w:r>
      <w:r w:rsidR="000E6DE5" w:rsidRPr="000E6DE5">
        <w:t>D</w:t>
      </w:r>
      <w:r w:rsidR="00E75B9C" w:rsidRPr="000E6DE5">
        <w:t xml:space="preserve">ivision. </w:t>
      </w:r>
    </w:p>
    <w:p w14:paraId="2A70F120" w14:textId="2592FC20" w:rsidR="00E75B9C" w:rsidRPr="000E6DE5" w:rsidRDefault="00EB22F8" w:rsidP="00E839CC">
      <w:pPr>
        <w:spacing w:after="300" w:line="360" w:lineRule="auto"/>
        <w:jc w:val="both"/>
      </w:pPr>
      <w:proofErr w:type="spellStart"/>
      <w:r w:rsidRPr="000E6DE5">
        <w:t>Mr</w:t>
      </w:r>
      <w:proofErr w:type="spellEnd"/>
      <w:r w:rsidRPr="000E6DE5">
        <w:t xml:space="preserve"> </w:t>
      </w:r>
      <w:proofErr w:type="spellStart"/>
      <w:r w:rsidRPr="000E6DE5">
        <w:t>Lewsam</w:t>
      </w:r>
      <w:proofErr w:type="spellEnd"/>
      <w:r w:rsidRPr="000E6DE5">
        <w:t xml:space="preserve"> </w:t>
      </w:r>
      <w:r w:rsidR="00E75B9C" w:rsidRPr="000E6DE5">
        <w:t xml:space="preserve">said “Teleradiology is absolutely the future of our industry. The incumbent corporate players recognize that and have various levels of competency in being able to adjust their IT architecture </w:t>
      </w:r>
      <w:proofErr w:type="gramStart"/>
      <w:r w:rsidR="00E75B9C" w:rsidRPr="000E6DE5">
        <w:t>in order to</w:t>
      </w:r>
      <w:proofErr w:type="gramEnd"/>
      <w:r w:rsidR="00E75B9C" w:rsidRPr="000E6DE5">
        <w:t xml:space="preserve"> execute on the opportunity.” </w:t>
      </w:r>
    </w:p>
    <w:p w14:paraId="4AFB0CC6" w14:textId="6C6FADB1" w:rsidR="00E75B9C" w:rsidRPr="000E6DE5" w:rsidRDefault="00EB22F8" w:rsidP="00E839CC">
      <w:pPr>
        <w:spacing w:after="300" w:line="360" w:lineRule="auto"/>
        <w:jc w:val="both"/>
      </w:pPr>
      <w:proofErr w:type="spellStart"/>
      <w:r w:rsidRPr="000E6DE5">
        <w:lastRenderedPageBreak/>
        <w:t>Mr</w:t>
      </w:r>
      <w:proofErr w:type="spellEnd"/>
      <w:r w:rsidRPr="000E6DE5">
        <w:t xml:space="preserve"> </w:t>
      </w:r>
      <w:proofErr w:type="spellStart"/>
      <w:r w:rsidRPr="000E6DE5">
        <w:t>Lewsam</w:t>
      </w:r>
      <w:proofErr w:type="spellEnd"/>
      <w:r w:rsidRPr="000E6DE5">
        <w:t xml:space="preserve"> </w:t>
      </w:r>
      <w:r w:rsidR="00E75B9C" w:rsidRPr="000E6DE5">
        <w:t xml:space="preserve">continued “PRO’s ‘pure’ Teleradiology model in a sense leap frogs what others are aspiring to and the opportunity to leverage </w:t>
      </w:r>
      <w:r w:rsidR="00AB2B80" w:rsidRPr="000E6DE5">
        <w:t>PRO’s proven</w:t>
      </w:r>
      <w:r w:rsidR="00E75B9C" w:rsidRPr="000E6DE5">
        <w:t xml:space="preserve"> capabilities for exponential growth are exciting.” </w:t>
      </w:r>
    </w:p>
    <w:p w14:paraId="45083CE8" w14:textId="4AAB2E11" w:rsidR="00E75B9C" w:rsidRPr="000E6DE5" w:rsidRDefault="000E6DE5" w:rsidP="00E839CC">
      <w:pPr>
        <w:spacing w:after="300" w:line="360" w:lineRule="auto"/>
        <w:jc w:val="both"/>
      </w:pPr>
      <w:r w:rsidRPr="000E6DE5">
        <w:t>Essential</w:t>
      </w:r>
      <w:r w:rsidR="00E75B9C" w:rsidRPr="000E6DE5">
        <w:t xml:space="preserve"> to the success of any </w:t>
      </w:r>
      <w:r w:rsidRPr="000E6DE5">
        <w:t xml:space="preserve">Teleradiology </w:t>
      </w:r>
      <w:r w:rsidR="00E75B9C" w:rsidRPr="000E6DE5">
        <w:t xml:space="preserve">Reporting service is the quality of Radiologists a business </w:t>
      </w:r>
      <w:proofErr w:type="gramStart"/>
      <w:r w:rsidR="00E75B9C" w:rsidRPr="000E6DE5">
        <w:t>is able to</w:t>
      </w:r>
      <w:proofErr w:type="gramEnd"/>
      <w:r w:rsidR="00E75B9C" w:rsidRPr="000E6DE5">
        <w:t xml:space="preserve"> attract and retain. PRO’s </w:t>
      </w:r>
      <w:r w:rsidR="00EB22F8" w:rsidRPr="000E6DE5">
        <w:t xml:space="preserve">team of </w:t>
      </w:r>
      <w:r w:rsidR="00E75B9C" w:rsidRPr="000E6DE5">
        <w:t xml:space="preserve">Reporting Radiologists have been </w:t>
      </w:r>
      <w:r w:rsidR="00EB22F8" w:rsidRPr="000E6DE5">
        <w:t xml:space="preserve">consistent </w:t>
      </w:r>
      <w:r w:rsidR="00484752" w:rsidRPr="000E6DE5">
        <w:t>and growing</w:t>
      </w:r>
      <w:r w:rsidR="00E75B9C" w:rsidRPr="000E6DE5">
        <w:t xml:space="preserve">, providing services through a mix of full-time, </w:t>
      </w:r>
      <w:proofErr w:type="gramStart"/>
      <w:r w:rsidR="00E75B9C" w:rsidRPr="000E6DE5">
        <w:t>part-time</w:t>
      </w:r>
      <w:proofErr w:type="gramEnd"/>
      <w:r w:rsidR="00E75B9C" w:rsidRPr="000E6DE5">
        <w:t xml:space="preserve"> and casual reporting</w:t>
      </w:r>
      <w:r w:rsidR="00EB22F8" w:rsidRPr="000E6DE5">
        <w:t xml:space="preserve"> enabling PRO to best meet the demands of their extensive client base</w:t>
      </w:r>
      <w:r w:rsidR="00E75B9C" w:rsidRPr="000E6DE5">
        <w:t xml:space="preserve">. </w:t>
      </w:r>
    </w:p>
    <w:p w14:paraId="0BC0BEC8" w14:textId="45A9C3C7" w:rsidR="00E75B9C" w:rsidRPr="000E6DE5" w:rsidRDefault="00E75B9C" w:rsidP="00E75B9C">
      <w:pPr>
        <w:spacing w:after="300" w:line="360" w:lineRule="auto"/>
        <w:jc w:val="both"/>
      </w:pPr>
      <w:r w:rsidRPr="000E6DE5">
        <w:t xml:space="preserve">“The flexibility that a private, tightly held company can provide is invigorating” enthused </w:t>
      </w:r>
      <w:proofErr w:type="spellStart"/>
      <w:r w:rsidR="00EB22F8" w:rsidRPr="000E6DE5">
        <w:t>Mr</w:t>
      </w:r>
      <w:proofErr w:type="spellEnd"/>
      <w:r w:rsidR="00EB22F8" w:rsidRPr="000E6DE5">
        <w:t xml:space="preserve"> </w:t>
      </w:r>
      <w:proofErr w:type="spellStart"/>
      <w:r w:rsidR="00EB22F8" w:rsidRPr="000E6DE5">
        <w:t>Lewsam</w:t>
      </w:r>
      <w:proofErr w:type="spellEnd"/>
      <w:r w:rsidRPr="000E6DE5">
        <w:t xml:space="preserve">, going on to </w:t>
      </w:r>
      <w:r w:rsidR="00EB22F8" w:rsidRPr="000E6DE5">
        <w:t xml:space="preserve">explain </w:t>
      </w:r>
      <w:r w:rsidRPr="000E6DE5">
        <w:t xml:space="preserve">that he </w:t>
      </w:r>
      <w:r w:rsidR="00EB22F8" w:rsidRPr="000E6DE5">
        <w:t xml:space="preserve">has </w:t>
      </w:r>
      <w:r w:rsidRPr="000E6DE5">
        <w:t xml:space="preserve">many ideas </w:t>
      </w:r>
      <w:r w:rsidR="008D37CB" w:rsidRPr="000E6DE5">
        <w:t>o</w:t>
      </w:r>
      <w:r w:rsidRPr="000E6DE5">
        <w:t xml:space="preserve">n how to engage with Radiologists in ways that </w:t>
      </w:r>
      <w:r w:rsidR="00EB22F8" w:rsidRPr="000E6DE5">
        <w:t xml:space="preserve">will </w:t>
      </w:r>
      <w:r w:rsidRPr="000E6DE5">
        <w:t xml:space="preserve">be </w:t>
      </w:r>
      <w:r w:rsidR="00EB22F8" w:rsidRPr="000E6DE5">
        <w:t xml:space="preserve">even </w:t>
      </w:r>
      <w:r w:rsidRPr="000E6DE5">
        <w:t>more meaningful to them over the long term.</w:t>
      </w:r>
    </w:p>
    <w:p w14:paraId="1D9D8B56" w14:textId="0350F4B4" w:rsidR="00E75B9C" w:rsidRPr="000E6DE5" w:rsidRDefault="00EB22F8" w:rsidP="00E839CC">
      <w:pPr>
        <w:spacing w:after="300" w:line="360" w:lineRule="auto"/>
        <w:jc w:val="both"/>
      </w:pPr>
      <w:proofErr w:type="spellStart"/>
      <w:r w:rsidRPr="000E6DE5">
        <w:t>Mr</w:t>
      </w:r>
      <w:proofErr w:type="spellEnd"/>
      <w:r w:rsidRPr="000E6DE5">
        <w:t xml:space="preserve"> Cowan </w:t>
      </w:r>
      <w:r w:rsidR="00E75B9C" w:rsidRPr="000E6DE5">
        <w:t>s</w:t>
      </w:r>
      <w:r w:rsidR="00484752" w:rsidRPr="000E6DE5">
        <w:t>aid</w:t>
      </w:r>
      <w:r w:rsidR="00E75B9C" w:rsidRPr="000E6DE5">
        <w:t xml:space="preserve">: “Dean’s reputation amongst the Radiologist sector in particular, is what attracted us to him; </w:t>
      </w:r>
      <w:r w:rsidR="00ED4FFD" w:rsidRPr="000E6DE5">
        <w:t xml:space="preserve">he is </w:t>
      </w:r>
      <w:r w:rsidR="00E75B9C" w:rsidRPr="000E6DE5">
        <w:t xml:space="preserve">well-known, well-liked and </w:t>
      </w:r>
      <w:r w:rsidR="002871F0">
        <w:t>well-</w:t>
      </w:r>
      <w:r w:rsidR="00E75B9C" w:rsidRPr="000E6DE5">
        <w:t>respected</w:t>
      </w:r>
      <w:r w:rsidR="00ED4FFD" w:rsidRPr="000E6DE5">
        <w:t xml:space="preserve"> and</w:t>
      </w:r>
      <w:r w:rsidR="00E75B9C" w:rsidRPr="000E6DE5">
        <w:t xml:space="preserve"> we’ll work together to build a framework that allows our high quality and loyal Radiologist partners to share in our growth”.</w:t>
      </w:r>
    </w:p>
    <w:p w14:paraId="308F0180" w14:textId="1A0752A1" w:rsidR="00E75B9C" w:rsidRPr="000E6DE5" w:rsidRDefault="00ED4FFD" w:rsidP="00E839CC">
      <w:pPr>
        <w:spacing w:after="300" w:line="360" w:lineRule="auto"/>
        <w:jc w:val="both"/>
      </w:pPr>
      <w:proofErr w:type="spellStart"/>
      <w:r w:rsidRPr="000E6DE5">
        <w:t>Mr</w:t>
      </w:r>
      <w:proofErr w:type="spellEnd"/>
      <w:r w:rsidRPr="000E6DE5">
        <w:t xml:space="preserve"> </w:t>
      </w:r>
      <w:proofErr w:type="spellStart"/>
      <w:r w:rsidRPr="000E6DE5">
        <w:t>Lewsam</w:t>
      </w:r>
      <w:proofErr w:type="spellEnd"/>
      <w:r w:rsidRPr="000E6DE5">
        <w:t xml:space="preserve"> </w:t>
      </w:r>
      <w:r w:rsidR="008D37CB" w:rsidRPr="000E6DE5">
        <w:t>resides in Sydney and b</w:t>
      </w:r>
      <w:r w:rsidR="00E75B9C" w:rsidRPr="000E6DE5">
        <w:t>efore taking the reins on March 6</w:t>
      </w:r>
      <w:r w:rsidR="00E75B9C" w:rsidRPr="000E6DE5">
        <w:rPr>
          <w:vertAlign w:val="superscript"/>
        </w:rPr>
        <w:t>th</w:t>
      </w:r>
      <w:r w:rsidR="00E75B9C" w:rsidRPr="000E6DE5">
        <w:t>,</w:t>
      </w:r>
      <w:r w:rsidR="008D37CB" w:rsidRPr="000E6DE5">
        <w:t xml:space="preserve"> </w:t>
      </w:r>
      <w:r w:rsidR="00E75B9C" w:rsidRPr="000E6DE5">
        <w:t>is getting married and will enjoy a short honeymoon</w:t>
      </w:r>
      <w:r w:rsidR="000E6DE5">
        <w:t>,</w:t>
      </w:r>
      <w:r w:rsidR="00E17158" w:rsidRPr="000E6DE5">
        <w:t xml:space="preserve"> “A new life ahead” </w:t>
      </w:r>
      <w:proofErr w:type="spellStart"/>
      <w:r w:rsidRPr="000E6DE5">
        <w:t>Mr</w:t>
      </w:r>
      <w:proofErr w:type="spellEnd"/>
      <w:r w:rsidRPr="000E6DE5">
        <w:t xml:space="preserve"> </w:t>
      </w:r>
      <w:proofErr w:type="spellStart"/>
      <w:r w:rsidRPr="000E6DE5">
        <w:t>Lewsam</w:t>
      </w:r>
      <w:proofErr w:type="spellEnd"/>
      <w:r w:rsidRPr="000E6DE5">
        <w:t xml:space="preserve"> </w:t>
      </w:r>
      <w:r w:rsidR="00E17158" w:rsidRPr="000E6DE5">
        <w:t>smiled.</w:t>
      </w:r>
    </w:p>
    <w:p w14:paraId="2D81BC9C" w14:textId="7607CB7E" w:rsidR="000E6DE5" w:rsidRDefault="000E6DE5" w:rsidP="00E75B9C">
      <w:pPr>
        <w:spacing w:after="300" w:line="360" w:lineRule="auto"/>
        <w:jc w:val="both"/>
      </w:pPr>
      <w:proofErr w:type="spellStart"/>
      <w:r>
        <w:t>Mr</w:t>
      </w:r>
      <w:proofErr w:type="spellEnd"/>
      <w:r>
        <w:t xml:space="preserve"> Cowan,</w:t>
      </w:r>
      <w:r w:rsidR="00E75B9C" w:rsidRPr="000E6DE5">
        <w:t xml:space="preserve"> </w:t>
      </w:r>
      <w:r w:rsidR="00ED4FFD" w:rsidRPr="000E6DE5">
        <w:t>as</w:t>
      </w:r>
      <w:r w:rsidR="00E75B9C" w:rsidRPr="000E6DE5">
        <w:t xml:space="preserve"> PRO’s Executive Chair</w:t>
      </w:r>
      <w:r>
        <w:t>,</w:t>
      </w:r>
      <w:r w:rsidR="00E75B9C" w:rsidRPr="000E6DE5">
        <w:t xml:space="preserve"> </w:t>
      </w:r>
      <w:r>
        <w:t xml:space="preserve">will </w:t>
      </w:r>
      <w:r w:rsidR="002871F0">
        <w:t xml:space="preserve">support and </w:t>
      </w:r>
      <w:r>
        <w:t xml:space="preserve">help the transition of </w:t>
      </w:r>
      <w:proofErr w:type="spellStart"/>
      <w:r>
        <w:t>Mr</w:t>
      </w:r>
      <w:proofErr w:type="spellEnd"/>
      <w:r>
        <w:t xml:space="preserve"> </w:t>
      </w:r>
      <w:proofErr w:type="spellStart"/>
      <w:r>
        <w:t>Lewsam</w:t>
      </w:r>
      <w:proofErr w:type="spellEnd"/>
      <w:r>
        <w:t xml:space="preserve"> </w:t>
      </w:r>
      <w:r w:rsidR="002871F0">
        <w:t>into the CEO role to ensure a seamless experience for the business and its clients.</w:t>
      </w:r>
    </w:p>
    <w:p w14:paraId="78DCEB99" w14:textId="4C550486" w:rsidR="00E75B9C" w:rsidRPr="000E6DE5" w:rsidRDefault="00E75B9C" w:rsidP="00E75B9C">
      <w:pPr>
        <w:spacing w:after="300" w:line="360" w:lineRule="auto"/>
        <w:jc w:val="both"/>
      </w:pPr>
      <w:r w:rsidRPr="000E6DE5">
        <w:t xml:space="preserve">The future looks bright in Radiology and PRO’s appointment of Dean </w:t>
      </w:r>
      <w:proofErr w:type="spellStart"/>
      <w:r w:rsidRPr="000E6DE5">
        <w:t>Lewsam</w:t>
      </w:r>
      <w:proofErr w:type="spellEnd"/>
      <w:r w:rsidRPr="000E6DE5">
        <w:t xml:space="preserve"> </w:t>
      </w:r>
      <w:r w:rsidR="00AB2B80" w:rsidRPr="000E6DE5">
        <w:t xml:space="preserve">will lead </w:t>
      </w:r>
      <w:r w:rsidR="00DA0D81" w:rsidRPr="000E6DE5">
        <w:t xml:space="preserve">strong </w:t>
      </w:r>
      <w:r w:rsidR="00AB2B80" w:rsidRPr="000E6DE5">
        <w:t>growth in this leading Teleradiology Provider in Australia</w:t>
      </w:r>
      <w:r w:rsidRPr="000E6DE5">
        <w:t>.</w:t>
      </w:r>
    </w:p>
    <w:p w14:paraId="04ABE0AE" w14:textId="3A051959" w:rsidR="00A3453D" w:rsidRPr="00AC1AB7" w:rsidRDefault="00A3453D" w:rsidP="00A3453D">
      <w:pPr>
        <w:spacing w:line="360" w:lineRule="auto"/>
        <w:rPr>
          <w:b/>
          <w:color w:val="808080"/>
          <w:sz w:val="36"/>
          <w:szCs w:val="36"/>
        </w:rPr>
      </w:pPr>
      <w:r w:rsidRPr="00AC1AB7">
        <w:rPr>
          <w:rFonts w:ascii="Calibri" w:hAnsi="Calibri"/>
          <w:b/>
          <w:color w:val="808080"/>
          <w:sz w:val="20"/>
          <w:szCs w:val="20"/>
        </w:rPr>
        <w:t>[</w:t>
      </w:r>
      <w:r>
        <w:rPr>
          <w:rFonts w:ascii="Calibri" w:hAnsi="Calibri"/>
          <w:b/>
          <w:color w:val="808080"/>
          <w:sz w:val="20"/>
          <w:szCs w:val="20"/>
        </w:rPr>
        <w:t>ENDS</w:t>
      </w:r>
      <w:r w:rsidRPr="00AC1AB7">
        <w:rPr>
          <w:rFonts w:ascii="Calibri" w:hAnsi="Calibri"/>
          <w:b/>
          <w:color w:val="808080"/>
          <w:sz w:val="20"/>
          <w:szCs w:val="20"/>
        </w:rPr>
        <w:t>:]</w:t>
      </w:r>
      <w:r w:rsidRPr="00AC1AB7">
        <w:rPr>
          <w:b/>
          <w:color w:val="808080"/>
          <w:sz w:val="36"/>
          <w:szCs w:val="36"/>
        </w:rPr>
        <w:t xml:space="preserve"> </w:t>
      </w:r>
    </w:p>
    <w:p w14:paraId="7A7F6753" w14:textId="6D5D1C9B" w:rsidR="00A3453D" w:rsidRDefault="00A3453D" w:rsidP="00E75B9C">
      <w:pPr>
        <w:spacing w:after="300" w:line="360" w:lineRule="auto"/>
        <w:jc w:val="both"/>
      </w:pPr>
    </w:p>
    <w:p w14:paraId="55F794FE" w14:textId="77777777" w:rsidR="00A3453D" w:rsidRPr="00F26564" w:rsidRDefault="00A3453D" w:rsidP="00A3453D">
      <w:pPr>
        <w:rPr>
          <w:rFonts w:ascii="Tahoma" w:hAnsi="Tahoma" w:cs="Tahoma"/>
          <w:sz w:val="22"/>
          <w:szCs w:val="22"/>
        </w:rPr>
      </w:pPr>
      <w:r w:rsidRPr="00F26564">
        <w:rPr>
          <w:rFonts w:ascii="Tahoma" w:hAnsi="Tahoma" w:cs="Tahoma"/>
          <w:sz w:val="22"/>
          <w:szCs w:val="22"/>
        </w:rPr>
        <w:t xml:space="preserve">For further information: </w:t>
      </w:r>
    </w:p>
    <w:p w14:paraId="161BC139" w14:textId="77777777" w:rsidR="00A3453D" w:rsidRPr="00F26564" w:rsidRDefault="00A3453D" w:rsidP="00A3453D">
      <w:pPr>
        <w:rPr>
          <w:rFonts w:ascii="Tahoma" w:hAnsi="Tahoma" w:cs="Tahoma"/>
          <w:sz w:val="22"/>
          <w:szCs w:val="22"/>
        </w:rPr>
      </w:pPr>
    </w:p>
    <w:p w14:paraId="41D05F3B" w14:textId="77777777" w:rsidR="00A3453D" w:rsidRPr="00F26564" w:rsidRDefault="00A3453D" w:rsidP="00A3453D">
      <w:pPr>
        <w:rPr>
          <w:rFonts w:ascii="Tahoma" w:hAnsi="Tahoma" w:cs="Tahoma"/>
          <w:sz w:val="22"/>
          <w:szCs w:val="22"/>
        </w:rPr>
      </w:pPr>
      <w:r w:rsidRPr="00F26564">
        <w:rPr>
          <w:rFonts w:ascii="Tahoma" w:hAnsi="Tahoma" w:cs="Tahoma"/>
          <w:b/>
          <w:sz w:val="22"/>
          <w:szCs w:val="22"/>
        </w:rPr>
        <w:t>Martine Hattersley</w:t>
      </w:r>
      <w:r w:rsidRPr="00F26564">
        <w:rPr>
          <w:rFonts w:ascii="Tahoma" w:hAnsi="Tahoma" w:cs="Tahoma"/>
          <w:sz w:val="22"/>
          <w:szCs w:val="22"/>
        </w:rPr>
        <w:t xml:space="preserve">, </w:t>
      </w:r>
    </w:p>
    <w:p w14:paraId="71E224C2" w14:textId="77777777" w:rsidR="00A3453D" w:rsidRPr="00F26564" w:rsidRDefault="00A3453D" w:rsidP="00A3453D">
      <w:pPr>
        <w:rPr>
          <w:rFonts w:ascii="Tahoma" w:hAnsi="Tahoma" w:cs="Tahoma"/>
          <w:sz w:val="22"/>
          <w:szCs w:val="22"/>
        </w:rPr>
      </w:pPr>
      <w:r w:rsidRPr="00F26564">
        <w:rPr>
          <w:rFonts w:ascii="Tahoma" w:hAnsi="Tahoma" w:cs="Tahoma"/>
          <w:sz w:val="22"/>
          <w:szCs w:val="22"/>
        </w:rPr>
        <w:t xml:space="preserve">Media Relations </w:t>
      </w:r>
    </w:p>
    <w:p w14:paraId="0BA92DE0" w14:textId="77777777" w:rsidR="00A3453D" w:rsidRPr="00F26564" w:rsidRDefault="00A3453D" w:rsidP="00A3453D">
      <w:pPr>
        <w:rPr>
          <w:rFonts w:ascii="Tahoma" w:hAnsi="Tahoma" w:cs="Tahoma"/>
          <w:sz w:val="22"/>
          <w:szCs w:val="22"/>
        </w:rPr>
      </w:pPr>
      <w:r w:rsidRPr="00F26564">
        <w:rPr>
          <w:rFonts w:ascii="Tahoma" w:hAnsi="Tahoma" w:cs="Tahoma"/>
          <w:sz w:val="22"/>
          <w:szCs w:val="22"/>
        </w:rPr>
        <w:t>Professional Radiology Outcomes</w:t>
      </w:r>
    </w:p>
    <w:p w14:paraId="7451A68A" w14:textId="643B6B23" w:rsidR="00A3453D" w:rsidRPr="00F26564" w:rsidRDefault="00A3453D" w:rsidP="00A3453D">
      <w:pPr>
        <w:rPr>
          <w:rFonts w:ascii="Tahoma" w:hAnsi="Tahoma" w:cs="Tahoma"/>
          <w:sz w:val="22"/>
          <w:szCs w:val="22"/>
          <w:lang w:val="en-AU"/>
        </w:rPr>
      </w:pPr>
      <w:r w:rsidRPr="00F26564">
        <w:rPr>
          <w:rFonts w:ascii="Tahoma" w:hAnsi="Tahoma" w:cs="Tahoma"/>
          <w:sz w:val="22"/>
          <w:szCs w:val="22"/>
          <w:lang w:val="en-AU"/>
        </w:rPr>
        <w:t>E</w:t>
      </w:r>
      <w:r w:rsidRPr="00F26564">
        <w:rPr>
          <w:rFonts w:ascii="Tahoma" w:hAnsi="Tahoma" w:cs="Tahoma"/>
          <w:sz w:val="22"/>
          <w:szCs w:val="22"/>
          <w:lang w:val="en-AU"/>
        </w:rPr>
        <w:t>mail</w:t>
      </w:r>
      <w:r w:rsidRPr="00F26564">
        <w:rPr>
          <w:rFonts w:ascii="Tahoma" w:hAnsi="Tahoma" w:cs="Tahoma"/>
          <w:sz w:val="22"/>
          <w:szCs w:val="22"/>
          <w:lang w:val="en-AU"/>
        </w:rPr>
        <w:t xml:space="preserve">: </w:t>
      </w:r>
      <w:hyperlink r:id="rId7" w:history="1">
        <w:r w:rsidRPr="00F26564">
          <w:rPr>
            <w:rStyle w:val="Hyperlink"/>
            <w:rFonts w:ascii="Tahoma" w:hAnsi="Tahoma" w:cs="Tahoma"/>
            <w:sz w:val="22"/>
            <w:szCs w:val="22"/>
            <w:lang w:val="en-AU"/>
          </w:rPr>
          <w:t>Info@PROXrayManagement.com</w:t>
        </w:r>
      </w:hyperlink>
    </w:p>
    <w:p w14:paraId="7B6EF6DD" w14:textId="123C5ADD" w:rsidR="00A3453D" w:rsidRPr="00F26564" w:rsidRDefault="00A3453D" w:rsidP="00A3453D">
      <w:pPr>
        <w:rPr>
          <w:rFonts w:ascii="Tahoma" w:hAnsi="Tahoma" w:cs="Tahoma"/>
          <w:b/>
          <w:sz w:val="22"/>
          <w:szCs w:val="22"/>
          <w:lang w:val="en-AU"/>
        </w:rPr>
      </w:pPr>
      <w:r w:rsidRPr="00F26564">
        <w:rPr>
          <w:rFonts w:ascii="Tahoma" w:hAnsi="Tahoma" w:cs="Tahoma"/>
          <w:sz w:val="22"/>
          <w:szCs w:val="22"/>
        </w:rPr>
        <w:t xml:space="preserve">Website: </w:t>
      </w:r>
      <w:hyperlink r:id="rId8" w:history="1">
        <w:r w:rsidRPr="00F26564">
          <w:rPr>
            <w:rStyle w:val="Hyperlink"/>
            <w:rFonts w:ascii="Tahoma" w:hAnsi="Tahoma" w:cs="Tahoma"/>
            <w:b/>
            <w:sz w:val="22"/>
            <w:szCs w:val="22"/>
            <w:lang w:val="en-AU"/>
          </w:rPr>
          <w:t>http://www.PROXrayManagement.com</w:t>
        </w:r>
      </w:hyperlink>
    </w:p>
    <w:p w14:paraId="30769658" w14:textId="7C677CDE" w:rsidR="00F26564" w:rsidRPr="00F26564" w:rsidRDefault="00F26564" w:rsidP="00A3453D">
      <w:pPr>
        <w:rPr>
          <w:rStyle w:val="Hyperlink"/>
          <w:rFonts w:ascii="Tahoma" w:hAnsi="Tahoma" w:cs="Tahoma"/>
          <w:b/>
          <w:sz w:val="22"/>
          <w:szCs w:val="22"/>
          <w:lang w:val="en-AU"/>
        </w:rPr>
      </w:pPr>
      <w:r w:rsidRPr="00F26564">
        <w:rPr>
          <w:rFonts w:ascii="Tahoma" w:hAnsi="Tahoma" w:cs="Tahoma"/>
          <w:b/>
          <w:sz w:val="22"/>
          <w:szCs w:val="22"/>
          <w:lang w:val="en-AU"/>
        </w:rPr>
        <w:lastRenderedPageBreak/>
        <w:t>Mobile: +61 0409877479</w:t>
      </w:r>
    </w:p>
    <w:p w14:paraId="281F5B20" w14:textId="77777777" w:rsidR="00A3453D" w:rsidRPr="00F26564" w:rsidRDefault="00A3453D" w:rsidP="00E75B9C">
      <w:pPr>
        <w:spacing w:after="300" w:line="360" w:lineRule="auto"/>
        <w:jc w:val="both"/>
        <w:rPr>
          <w:rFonts w:ascii="Tahoma" w:hAnsi="Tahoma" w:cs="Tahoma"/>
          <w:sz w:val="22"/>
          <w:szCs w:val="22"/>
        </w:rPr>
      </w:pPr>
    </w:p>
    <w:p w14:paraId="21D3B486" w14:textId="31D2F51A" w:rsidR="00F26564" w:rsidRPr="00F26564" w:rsidRDefault="001C2A72" w:rsidP="00F26564">
      <w:pPr>
        <w:rPr>
          <w:rFonts w:ascii="Tahoma" w:hAnsi="Tahoma" w:cs="Tahoma"/>
          <w:b/>
          <w:bCs/>
          <w:sz w:val="22"/>
          <w:szCs w:val="22"/>
        </w:rPr>
      </w:pPr>
      <w:r w:rsidRPr="00F26564">
        <w:rPr>
          <w:rFonts w:ascii="Tahoma" w:hAnsi="Tahoma" w:cs="Tahoma"/>
          <w:b/>
          <w:bCs/>
          <w:sz w:val="22"/>
          <w:szCs w:val="22"/>
        </w:rPr>
        <w:t>[PHOTOS:]</w:t>
      </w:r>
      <w:r w:rsidRPr="00F26564">
        <w:rPr>
          <w:rFonts w:ascii="Tahoma" w:hAnsi="Tahoma" w:cs="Tahoma"/>
          <w:b/>
          <w:bCs/>
          <w:sz w:val="22"/>
          <w:szCs w:val="22"/>
        </w:rPr>
        <w:tab/>
      </w:r>
    </w:p>
    <w:p w14:paraId="0511C05D" w14:textId="77777777" w:rsidR="00F26564" w:rsidRPr="00F26564" w:rsidRDefault="00F26564" w:rsidP="00F26564">
      <w:pPr>
        <w:rPr>
          <w:rFonts w:ascii="Tahoma" w:hAnsi="Tahoma" w:cs="Tahoma"/>
          <w:b/>
          <w:bCs/>
          <w:sz w:val="22"/>
          <w:szCs w:val="22"/>
        </w:rPr>
      </w:pPr>
    </w:p>
    <w:p w14:paraId="51C13CA4" w14:textId="77777777" w:rsidR="00F26564" w:rsidRPr="00F26564" w:rsidRDefault="00F26564" w:rsidP="00F2656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26564">
        <w:rPr>
          <w:rFonts w:ascii="Tahoma" w:hAnsi="Tahoma" w:cs="Tahoma"/>
          <w:b/>
          <w:bCs/>
          <w:noProof/>
          <w:sz w:val="22"/>
          <w:szCs w:val="22"/>
        </w:rPr>
        <w:drawing>
          <wp:inline distT="0" distB="0" distL="0" distR="0" wp14:anchorId="73FF4510" wp14:editId="23096868">
            <wp:extent cx="2156867" cy="2681105"/>
            <wp:effectExtent l="0" t="0" r="2540" b="0"/>
            <wp:docPr id="5" name="Picture 5" descr="A picture containing person, person, suit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erson, person, suit, pos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593" cy="270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02FBF" w14:textId="3AF71F58" w:rsidR="00F26564" w:rsidRPr="00F26564" w:rsidRDefault="00F26564" w:rsidP="00F2656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26564">
        <w:rPr>
          <w:rFonts w:ascii="Tahoma" w:hAnsi="Tahoma" w:cs="Tahoma"/>
          <w:b/>
          <w:bCs/>
          <w:sz w:val="22"/>
          <w:szCs w:val="22"/>
        </w:rPr>
        <w:t>Sean Cowan</w:t>
      </w:r>
    </w:p>
    <w:p w14:paraId="4336E882" w14:textId="569E9731" w:rsidR="00F26564" w:rsidRPr="00F26564" w:rsidRDefault="00F26564" w:rsidP="00F26564">
      <w:pPr>
        <w:jc w:val="both"/>
        <w:rPr>
          <w:rFonts w:ascii="Tahoma" w:hAnsi="Tahoma" w:cs="Tahoma"/>
          <w:sz w:val="22"/>
          <w:szCs w:val="22"/>
        </w:rPr>
      </w:pPr>
      <w:r w:rsidRPr="00F26564">
        <w:rPr>
          <w:rFonts w:ascii="Tahoma" w:hAnsi="Tahoma" w:cs="Tahoma"/>
          <w:sz w:val="22"/>
          <w:szCs w:val="22"/>
        </w:rPr>
        <w:t>CHAIRMAN</w:t>
      </w:r>
    </w:p>
    <w:p w14:paraId="5E808CDB" w14:textId="77777777" w:rsidR="00F26564" w:rsidRPr="00F26564" w:rsidRDefault="00F26564" w:rsidP="00F26564">
      <w:pPr>
        <w:jc w:val="both"/>
        <w:rPr>
          <w:rFonts w:ascii="Tahoma" w:hAnsi="Tahoma" w:cs="Tahoma"/>
          <w:sz w:val="22"/>
          <w:szCs w:val="22"/>
        </w:rPr>
      </w:pPr>
      <w:r w:rsidRPr="00F26564">
        <w:rPr>
          <w:rFonts w:ascii="Tahoma" w:hAnsi="Tahoma" w:cs="Tahoma"/>
          <w:sz w:val="22"/>
          <w:szCs w:val="22"/>
        </w:rPr>
        <w:t xml:space="preserve">Professional Radiology Outcomes Pty Ltd (PRO) </w:t>
      </w:r>
    </w:p>
    <w:p w14:paraId="2274C03A" w14:textId="1D1B0872" w:rsidR="00F26564" w:rsidRPr="00F26564" w:rsidRDefault="00F26564" w:rsidP="00F26564">
      <w:pPr>
        <w:jc w:val="both"/>
        <w:rPr>
          <w:rFonts w:ascii="Tahoma" w:hAnsi="Tahoma" w:cs="Tahoma"/>
          <w:b/>
          <w:bCs/>
          <w:sz w:val="22"/>
          <w:szCs w:val="22"/>
        </w:rPr>
      </w:pPr>
      <w:hyperlink r:id="rId10" w:history="1">
        <w:r w:rsidRPr="00F26564">
          <w:rPr>
            <w:rStyle w:val="Hyperlink"/>
            <w:rFonts w:ascii="Tahoma" w:hAnsi="Tahoma" w:cs="Tahoma"/>
            <w:b/>
            <w:bCs/>
            <w:sz w:val="22"/>
            <w:szCs w:val="22"/>
          </w:rPr>
          <w:t>https://www.linkedin.com/in/seanfcowan/</w:t>
        </w:r>
      </w:hyperlink>
    </w:p>
    <w:p w14:paraId="311FC87E" w14:textId="77777777" w:rsidR="00F26564" w:rsidRPr="00F26564" w:rsidRDefault="00F26564" w:rsidP="00F26564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D77D515" w14:textId="77777777" w:rsidR="00F26564" w:rsidRPr="00F26564" w:rsidRDefault="00F26564" w:rsidP="00F26564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919D597" w14:textId="74EC21A5" w:rsidR="001C2A72" w:rsidRPr="00F26564" w:rsidRDefault="001C2A72" w:rsidP="00F26564">
      <w:pPr>
        <w:rPr>
          <w:rFonts w:ascii="Tahoma" w:hAnsi="Tahoma" w:cs="Tahoma"/>
          <w:b/>
          <w:color w:val="000000"/>
          <w:sz w:val="22"/>
          <w:szCs w:val="22"/>
        </w:rPr>
      </w:pPr>
      <w:r w:rsidRPr="00F26564">
        <w:rPr>
          <w:rFonts w:ascii="Tahoma" w:hAnsi="Tahoma" w:cs="Tahoma"/>
          <w:b/>
          <w:bCs/>
          <w:sz w:val="22"/>
          <w:szCs w:val="22"/>
        </w:rPr>
        <w:tab/>
      </w:r>
      <w:r w:rsidRPr="00F26564">
        <w:rPr>
          <w:rFonts w:ascii="Tahoma" w:hAnsi="Tahoma" w:cs="Tahoma"/>
          <w:b/>
          <w:bCs/>
          <w:sz w:val="22"/>
          <w:szCs w:val="22"/>
        </w:rPr>
        <w:tab/>
      </w:r>
      <w:r w:rsidRPr="00F26564">
        <w:rPr>
          <w:rFonts w:ascii="Tahoma" w:hAnsi="Tahoma" w:cs="Tahoma"/>
          <w:b/>
          <w:bCs/>
          <w:sz w:val="22"/>
          <w:szCs w:val="22"/>
        </w:rPr>
        <w:tab/>
      </w:r>
      <w:r w:rsidRPr="00F26564">
        <w:rPr>
          <w:rFonts w:ascii="Tahoma" w:hAnsi="Tahoma" w:cs="Tahoma"/>
          <w:b/>
          <w:bCs/>
          <w:sz w:val="22"/>
          <w:szCs w:val="22"/>
        </w:rPr>
        <w:tab/>
      </w:r>
      <w:r w:rsidRPr="00F26564">
        <w:rPr>
          <w:rFonts w:ascii="Tahoma" w:hAnsi="Tahoma" w:cs="Tahoma"/>
          <w:b/>
          <w:bCs/>
          <w:sz w:val="22"/>
          <w:szCs w:val="22"/>
        </w:rPr>
        <w:tab/>
      </w:r>
      <w:r w:rsidRPr="00F26564">
        <w:rPr>
          <w:rFonts w:ascii="Tahoma" w:hAnsi="Tahoma" w:cs="Tahoma"/>
          <w:b/>
          <w:color w:val="000000"/>
          <w:sz w:val="22"/>
          <w:szCs w:val="22"/>
        </w:rPr>
        <w:t xml:space="preserve"> </w:t>
      </w:r>
    </w:p>
    <w:p w14:paraId="50EA4C77" w14:textId="5FC90EF5" w:rsidR="00F26564" w:rsidRPr="00F26564" w:rsidRDefault="002467C1" w:rsidP="00F2656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26564">
        <w:rPr>
          <w:rFonts w:ascii="Tahoma" w:hAnsi="Tahoma" w:cs="Tahoma"/>
          <w:b/>
          <w:bCs/>
          <w:noProof/>
          <w:sz w:val="22"/>
          <w:szCs w:val="22"/>
        </w:rPr>
        <w:drawing>
          <wp:inline distT="0" distB="0" distL="0" distR="0" wp14:anchorId="0D06059D" wp14:editId="04E20BA9">
            <wp:extent cx="2073105" cy="2073105"/>
            <wp:effectExtent l="0" t="0" r="0" b="0"/>
            <wp:docPr id="4" name="Picture 4" descr="A person wearing glasses and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earing glasses and a sui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190" cy="20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2A72" w:rsidRPr="00F26564">
        <w:rPr>
          <w:rFonts w:ascii="Tahoma" w:hAnsi="Tahoma" w:cs="Tahoma"/>
          <w:b/>
          <w:bCs/>
          <w:sz w:val="22"/>
          <w:szCs w:val="22"/>
        </w:rPr>
        <w:tab/>
      </w:r>
      <w:r w:rsidR="001C2A72" w:rsidRPr="00F26564">
        <w:rPr>
          <w:rFonts w:ascii="Tahoma" w:hAnsi="Tahoma" w:cs="Tahoma"/>
          <w:b/>
          <w:bCs/>
          <w:sz w:val="22"/>
          <w:szCs w:val="22"/>
        </w:rPr>
        <w:tab/>
      </w:r>
      <w:r w:rsidR="001C2A72" w:rsidRPr="00F26564">
        <w:rPr>
          <w:rFonts w:ascii="Tahoma" w:hAnsi="Tahoma" w:cs="Tahoma"/>
          <w:b/>
          <w:bCs/>
          <w:sz w:val="22"/>
          <w:szCs w:val="22"/>
        </w:rPr>
        <w:tab/>
      </w:r>
      <w:r w:rsidR="001C2A72" w:rsidRPr="00F26564">
        <w:rPr>
          <w:rFonts w:ascii="Tahoma" w:hAnsi="Tahoma" w:cs="Tahoma"/>
          <w:b/>
          <w:bCs/>
          <w:sz w:val="22"/>
          <w:szCs w:val="22"/>
        </w:rPr>
        <w:br/>
        <w:t xml:space="preserve">Dean </w:t>
      </w:r>
      <w:proofErr w:type="spellStart"/>
      <w:r w:rsidR="001C2A72" w:rsidRPr="00F26564">
        <w:rPr>
          <w:rFonts w:ascii="Tahoma" w:hAnsi="Tahoma" w:cs="Tahoma"/>
          <w:b/>
          <w:bCs/>
          <w:sz w:val="22"/>
          <w:szCs w:val="22"/>
        </w:rPr>
        <w:t>Lewsam</w:t>
      </w:r>
      <w:proofErr w:type="spellEnd"/>
      <w:r w:rsidR="001C2A72" w:rsidRPr="00F26564">
        <w:rPr>
          <w:rFonts w:ascii="Tahoma" w:hAnsi="Tahoma" w:cs="Tahoma"/>
          <w:b/>
          <w:bCs/>
          <w:sz w:val="22"/>
          <w:szCs w:val="22"/>
        </w:rPr>
        <w:tab/>
      </w:r>
    </w:p>
    <w:p w14:paraId="3F4FC710" w14:textId="05A90D96" w:rsidR="00F26564" w:rsidRPr="00F26564" w:rsidRDefault="00F26564" w:rsidP="00F2656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26564">
        <w:rPr>
          <w:rFonts w:ascii="Tahoma" w:hAnsi="Tahoma" w:cs="Tahoma"/>
          <w:b/>
          <w:bCs/>
          <w:sz w:val="22"/>
          <w:szCs w:val="22"/>
        </w:rPr>
        <w:t>CEO</w:t>
      </w:r>
    </w:p>
    <w:p w14:paraId="417AD6C9" w14:textId="208EA5B4" w:rsidR="00F26564" w:rsidRPr="00F26564" w:rsidRDefault="00F26564" w:rsidP="00F2656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26564">
        <w:rPr>
          <w:rFonts w:ascii="Tahoma" w:hAnsi="Tahoma" w:cs="Tahoma"/>
          <w:sz w:val="22"/>
          <w:szCs w:val="22"/>
        </w:rPr>
        <w:t>Professional Radiology Outcomes Pty Ltd (PRO),</w:t>
      </w:r>
    </w:p>
    <w:p w14:paraId="6C0F0F72" w14:textId="7D8FD71C" w:rsidR="00F26564" w:rsidRPr="00F26564" w:rsidRDefault="00F26564" w:rsidP="00F26564">
      <w:pPr>
        <w:jc w:val="both"/>
        <w:rPr>
          <w:rFonts w:ascii="Tahoma" w:hAnsi="Tahoma" w:cs="Tahoma"/>
          <w:b/>
          <w:bCs/>
          <w:sz w:val="22"/>
          <w:szCs w:val="22"/>
        </w:rPr>
      </w:pPr>
      <w:hyperlink r:id="rId12" w:history="1">
        <w:r w:rsidRPr="00F26564">
          <w:rPr>
            <w:rStyle w:val="Hyperlink"/>
            <w:rFonts w:ascii="Tahoma" w:hAnsi="Tahoma" w:cs="Tahoma"/>
            <w:b/>
            <w:bCs/>
            <w:sz w:val="22"/>
            <w:szCs w:val="22"/>
          </w:rPr>
          <w:t>https://www.linkedin.com/in/dean-lewsam-ba44049a/</w:t>
        </w:r>
      </w:hyperlink>
    </w:p>
    <w:p w14:paraId="0BB53415" w14:textId="2B5B63C4" w:rsidR="002467C1" w:rsidRPr="00F26564" w:rsidRDefault="001C2A72" w:rsidP="00F2656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26564">
        <w:rPr>
          <w:rFonts w:ascii="Tahoma" w:hAnsi="Tahoma" w:cs="Tahoma"/>
          <w:b/>
          <w:bCs/>
          <w:sz w:val="22"/>
          <w:szCs w:val="22"/>
        </w:rPr>
        <w:tab/>
      </w:r>
      <w:r w:rsidRPr="00F26564">
        <w:rPr>
          <w:rFonts w:ascii="Tahoma" w:hAnsi="Tahoma" w:cs="Tahoma"/>
          <w:b/>
          <w:bCs/>
          <w:sz w:val="22"/>
          <w:szCs w:val="22"/>
        </w:rPr>
        <w:tab/>
      </w:r>
    </w:p>
    <w:p w14:paraId="0D14991B" w14:textId="77777777" w:rsidR="002467C1" w:rsidRPr="00F26564" w:rsidRDefault="002467C1" w:rsidP="00F26564">
      <w:pPr>
        <w:ind w:left="144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A736292" w14:textId="17996DE8" w:rsidR="00E33267" w:rsidRPr="00F26564" w:rsidRDefault="00E33267" w:rsidP="00384E72">
      <w:pPr>
        <w:rPr>
          <w:rStyle w:val="Hyperlink"/>
          <w:rFonts w:ascii="Tahoma" w:hAnsi="Tahoma" w:cs="Tahoma"/>
          <w:b/>
          <w:sz w:val="22"/>
          <w:szCs w:val="22"/>
        </w:rPr>
      </w:pPr>
    </w:p>
    <w:p w14:paraId="741A2236" w14:textId="77777777" w:rsidR="00E33267" w:rsidRPr="00F26564" w:rsidRDefault="00E33267" w:rsidP="00384E72">
      <w:pPr>
        <w:rPr>
          <w:rFonts w:ascii="Tahoma" w:hAnsi="Tahoma" w:cs="Tahoma"/>
          <w:b/>
          <w:sz w:val="22"/>
          <w:szCs w:val="22"/>
        </w:rPr>
      </w:pPr>
    </w:p>
    <w:p w14:paraId="1ECD03BB" w14:textId="3ACE62BB" w:rsidR="0079217A" w:rsidRPr="00F26564" w:rsidRDefault="0079217A" w:rsidP="0079217A">
      <w:pPr>
        <w:jc w:val="center"/>
        <w:rPr>
          <w:rFonts w:ascii="Tahoma" w:hAnsi="Tahoma" w:cs="Tahoma"/>
          <w:sz w:val="22"/>
          <w:szCs w:val="22"/>
        </w:rPr>
      </w:pPr>
    </w:p>
    <w:sectPr w:rsidR="0079217A" w:rsidRPr="00F26564" w:rsidSect="00E75B9C">
      <w:headerReference w:type="default" r:id="rId13"/>
      <w:headerReference w:type="first" r:id="rId14"/>
      <w:pgSz w:w="11907" w:h="16839" w:code="9"/>
      <w:pgMar w:top="1985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90E2" w14:textId="77777777" w:rsidR="00A8774E" w:rsidRDefault="00A8774E" w:rsidP="004C6950">
      <w:r>
        <w:separator/>
      </w:r>
    </w:p>
  </w:endnote>
  <w:endnote w:type="continuationSeparator" w:id="0">
    <w:p w14:paraId="59589942" w14:textId="77777777" w:rsidR="00A8774E" w:rsidRDefault="00A8774E" w:rsidP="004C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AEC6" w14:textId="77777777" w:rsidR="00A8774E" w:rsidRDefault="00A8774E" w:rsidP="004C6950">
      <w:r>
        <w:separator/>
      </w:r>
    </w:p>
  </w:footnote>
  <w:footnote w:type="continuationSeparator" w:id="0">
    <w:p w14:paraId="1ABBC4B0" w14:textId="77777777" w:rsidR="00A8774E" w:rsidRDefault="00A8774E" w:rsidP="004C6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A54" w14:textId="77777777" w:rsidR="00C86D65" w:rsidRDefault="00C86D65" w:rsidP="00C86D65">
    <w:pPr>
      <w:pStyle w:val="Header"/>
      <w:rPr>
        <w:rFonts w:ascii="Calibri" w:hAnsi="Calibri"/>
        <w:b/>
        <w:sz w:val="52"/>
        <w:szCs w:val="5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13"/>
      <w:gridCol w:w="4514"/>
    </w:tblGrid>
    <w:tr w:rsidR="001C4AF8" w:rsidRPr="00964732" w14:paraId="78E8A111" w14:textId="77777777" w:rsidTr="00964732">
      <w:tc>
        <w:tcPr>
          <w:tcW w:w="4621" w:type="dxa"/>
          <w:vAlign w:val="center"/>
        </w:tcPr>
        <w:p w14:paraId="29042044" w14:textId="77777777" w:rsidR="001C4AF8" w:rsidRPr="00964732" w:rsidRDefault="001C4AF8" w:rsidP="001C4AF8">
          <w:pPr>
            <w:pStyle w:val="Header"/>
            <w:rPr>
              <w:rFonts w:ascii="Calibri" w:hAnsi="Calibri"/>
              <w:b/>
              <w:sz w:val="52"/>
              <w:szCs w:val="52"/>
            </w:rPr>
          </w:pPr>
        </w:p>
      </w:tc>
      <w:tc>
        <w:tcPr>
          <w:tcW w:w="4622" w:type="dxa"/>
        </w:tcPr>
        <w:p w14:paraId="1E568993" w14:textId="77777777" w:rsidR="001C4AF8" w:rsidRPr="00964732" w:rsidRDefault="001C4AF8" w:rsidP="00964732">
          <w:pPr>
            <w:pStyle w:val="Header"/>
            <w:jc w:val="right"/>
            <w:rPr>
              <w:rFonts w:ascii="Calibri" w:hAnsi="Calibri"/>
              <w:b/>
              <w:sz w:val="52"/>
              <w:szCs w:val="52"/>
            </w:rPr>
          </w:pPr>
        </w:p>
      </w:tc>
    </w:tr>
  </w:tbl>
  <w:p w14:paraId="0F78131F" w14:textId="77777777" w:rsidR="004C6950" w:rsidRPr="001C4AF8" w:rsidRDefault="004C6950" w:rsidP="001C4AF8">
    <w:pPr>
      <w:pStyle w:val="Header"/>
      <w:rPr>
        <w:rFonts w:ascii="Calibri" w:hAnsi="Calibri"/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468"/>
      <w:gridCol w:w="4559"/>
    </w:tblGrid>
    <w:tr w:rsidR="001C4AF8" w:rsidRPr="00964732" w14:paraId="62B3AC22" w14:textId="77777777" w:rsidTr="00964732">
      <w:tc>
        <w:tcPr>
          <w:tcW w:w="4621" w:type="dxa"/>
          <w:vAlign w:val="center"/>
        </w:tcPr>
        <w:p w14:paraId="7E242CB0" w14:textId="77777777" w:rsidR="001C4AF8" w:rsidRPr="00964732" w:rsidRDefault="001C4AF8" w:rsidP="00964732">
          <w:pPr>
            <w:pStyle w:val="Header"/>
            <w:rPr>
              <w:rFonts w:ascii="Calibri" w:hAnsi="Calibri"/>
              <w:b/>
              <w:sz w:val="52"/>
              <w:szCs w:val="52"/>
            </w:rPr>
          </w:pPr>
          <w:r w:rsidRPr="00964732">
            <w:rPr>
              <w:rFonts w:ascii="Calibri" w:hAnsi="Calibri"/>
              <w:b/>
              <w:sz w:val="52"/>
              <w:szCs w:val="52"/>
            </w:rPr>
            <w:t>Media Release</w:t>
          </w:r>
        </w:p>
      </w:tc>
      <w:tc>
        <w:tcPr>
          <w:tcW w:w="4622" w:type="dxa"/>
        </w:tcPr>
        <w:p w14:paraId="4CD356BF" w14:textId="2D6F6DE5" w:rsidR="001C4AF8" w:rsidRPr="00964732" w:rsidRDefault="00E75B9C" w:rsidP="00964732">
          <w:pPr>
            <w:pStyle w:val="Header"/>
            <w:jc w:val="right"/>
            <w:rPr>
              <w:rFonts w:ascii="Calibri" w:hAnsi="Calibri"/>
              <w:b/>
              <w:sz w:val="52"/>
              <w:szCs w:val="52"/>
            </w:rPr>
          </w:pPr>
          <w:r>
            <w:rPr>
              <w:noProof/>
            </w:rPr>
            <w:drawing>
              <wp:inline distT="0" distB="0" distL="0" distR="0" wp14:anchorId="26D7B39F" wp14:editId="3C12B4E7">
                <wp:extent cx="2080260" cy="53340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2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DF90E2" w14:textId="77777777" w:rsidR="00C86D65" w:rsidRDefault="00C86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B44"/>
    <w:multiLevelType w:val="hybridMultilevel"/>
    <w:tmpl w:val="2DF44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16A92"/>
    <w:multiLevelType w:val="hybridMultilevel"/>
    <w:tmpl w:val="4F9A5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AA"/>
    <w:rsid w:val="0002019F"/>
    <w:rsid w:val="00033E1A"/>
    <w:rsid w:val="0005627E"/>
    <w:rsid w:val="000E6DE5"/>
    <w:rsid w:val="000F31AD"/>
    <w:rsid w:val="00103EDE"/>
    <w:rsid w:val="00122B1C"/>
    <w:rsid w:val="001761C8"/>
    <w:rsid w:val="001C2A72"/>
    <w:rsid w:val="001C4AF8"/>
    <w:rsid w:val="001C79C1"/>
    <w:rsid w:val="001D4B41"/>
    <w:rsid w:val="001E401B"/>
    <w:rsid w:val="00232955"/>
    <w:rsid w:val="002370CA"/>
    <w:rsid w:val="002467C1"/>
    <w:rsid w:val="00254BC3"/>
    <w:rsid w:val="00257421"/>
    <w:rsid w:val="002658F5"/>
    <w:rsid w:val="002871F0"/>
    <w:rsid w:val="00291E12"/>
    <w:rsid w:val="002A7434"/>
    <w:rsid w:val="002C5583"/>
    <w:rsid w:val="002D26C7"/>
    <w:rsid w:val="003846DD"/>
    <w:rsid w:val="00384E72"/>
    <w:rsid w:val="00392C49"/>
    <w:rsid w:val="003B71EB"/>
    <w:rsid w:val="003F24A2"/>
    <w:rsid w:val="004179E1"/>
    <w:rsid w:val="00431880"/>
    <w:rsid w:val="00442E71"/>
    <w:rsid w:val="00484752"/>
    <w:rsid w:val="004961CC"/>
    <w:rsid w:val="004A2867"/>
    <w:rsid w:val="004C6950"/>
    <w:rsid w:val="00536797"/>
    <w:rsid w:val="005873DE"/>
    <w:rsid w:val="005A7E3D"/>
    <w:rsid w:val="005C5C8E"/>
    <w:rsid w:val="005F3007"/>
    <w:rsid w:val="006258A8"/>
    <w:rsid w:val="00636E8B"/>
    <w:rsid w:val="0064379E"/>
    <w:rsid w:val="00692408"/>
    <w:rsid w:val="00740CA7"/>
    <w:rsid w:val="00747128"/>
    <w:rsid w:val="0079217A"/>
    <w:rsid w:val="007D40CC"/>
    <w:rsid w:val="007E7320"/>
    <w:rsid w:val="00860179"/>
    <w:rsid w:val="00894718"/>
    <w:rsid w:val="008B2B40"/>
    <w:rsid w:val="008D37CB"/>
    <w:rsid w:val="00964732"/>
    <w:rsid w:val="00992BBF"/>
    <w:rsid w:val="009D0589"/>
    <w:rsid w:val="009D28AA"/>
    <w:rsid w:val="009F75C2"/>
    <w:rsid w:val="00A028E7"/>
    <w:rsid w:val="00A26CB0"/>
    <w:rsid w:val="00A3453D"/>
    <w:rsid w:val="00A6009A"/>
    <w:rsid w:val="00A662FB"/>
    <w:rsid w:val="00A8774E"/>
    <w:rsid w:val="00A87F0A"/>
    <w:rsid w:val="00A94E76"/>
    <w:rsid w:val="00A9710F"/>
    <w:rsid w:val="00AB0BDF"/>
    <w:rsid w:val="00AB2B80"/>
    <w:rsid w:val="00AC1AB7"/>
    <w:rsid w:val="00AF7D3D"/>
    <w:rsid w:val="00BB2E4A"/>
    <w:rsid w:val="00C03AFC"/>
    <w:rsid w:val="00C0561B"/>
    <w:rsid w:val="00C43338"/>
    <w:rsid w:val="00C54277"/>
    <w:rsid w:val="00C61717"/>
    <w:rsid w:val="00C86D65"/>
    <w:rsid w:val="00CA5AF0"/>
    <w:rsid w:val="00CC37BC"/>
    <w:rsid w:val="00CF125C"/>
    <w:rsid w:val="00D20973"/>
    <w:rsid w:val="00D27D6A"/>
    <w:rsid w:val="00D32B03"/>
    <w:rsid w:val="00D86848"/>
    <w:rsid w:val="00DA0D81"/>
    <w:rsid w:val="00DA1EE8"/>
    <w:rsid w:val="00DF7FAF"/>
    <w:rsid w:val="00E17158"/>
    <w:rsid w:val="00E22408"/>
    <w:rsid w:val="00E33267"/>
    <w:rsid w:val="00E35C9E"/>
    <w:rsid w:val="00E435C4"/>
    <w:rsid w:val="00E703BC"/>
    <w:rsid w:val="00E75B9C"/>
    <w:rsid w:val="00E83920"/>
    <w:rsid w:val="00E839CC"/>
    <w:rsid w:val="00E973B0"/>
    <w:rsid w:val="00EB22F8"/>
    <w:rsid w:val="00ED4FFD"/>
    <w:rsid w:val="00EE3DD8"/>
    <w:rsid w:val="00EE74E5"/>
    <w:rsid w:val="00F119EC"/>
    <w:rsid w:val="00F26564"/>
    <w:rsid w:val="00F43AC9"/>
    <w:rsid w:val="00F52A57"/>
    <w:rsid w:val="00F745DD"/>
    <w:rsid w:val="00F96F1D"/>
    <w:rsid w:val="00F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F8C6F"/>
  <w15:docId w15:val="{E8875B43-5C68-4347-BD26-EED36662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E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6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6950"/>
    <w:rPr>
      <w:sz w:val="24"/>
      <w:szCs w:val="24"/>
    </w:rPr>
  </w:style>
  <w:style w:type="paragraph" w:styleId="Footer">
    <w:name w:val="footer"/>
    <w:basedOn w:val="Normal"/>
    <w:link w:val="FooterChar"/>
    <w:rsid w:val="004C6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695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379E"/>
    <w:rPr>
      <w:color w:val="0000FF"/>
      <w:u w:val="single"/>
    </w:rPr>
  </w:style>
  <w:style w:type="table" w:styleId="TableGrid">
    <w:name w:val="Table Grid"/>
    <w:basedOn w:val="TableNormal"/>
    <w:rsid w:val="001C4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232955"/>
    <w:rPr>
      <w:b/>
      <w:bCs/>
    </w:rPr>
  </w:style>
  <w:style w:type="paragraph" w:styleId="BalloonText">
    <w:name w:val="Balloon Text"/>
    <w:basedOn w:val="Normal"/>
    <w:link w:val="BalloonTextChar"/>
    <w:rsid w:val="00A26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CB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75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780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40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0631737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none" w:sz="0" w:space="0" w:color="auto"/>
                <w:bottom w:val="single" w:sz="6" w:space="8" w:color="FFFFFF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XrayManagement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ROXrayManagement.com" TargetMode="External"/><Relationship Id="rId12" Type="http://schemas.openxmlformats.org/officeDocument/2006/relationships/hyperlink" Target="https://www.linkedin.com/in/dean-lewsam-ba44049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in/seanfcowa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 Radiology Media Release</vt:lpstr>
    </vt:vector>
  </TitlesOfParts>
  <Company> </Company>
  <LinksUpToDate>false</LinksUpToDate>
  <CharactersWithSpaces>4000</CharactersWithSpaces>
  <SharedDoc>false</SharedDoc>
  <HLinks>
    <vt:vector size="102" baseType="variant">
      <vt:variant>
        <vt:i4>1179715</vt:i4>
      </vt:variant>
      <vt:variant>
        <vt:i4>48</vt:i4>
      </vt:variant>
      <vt:variant>
        <vt:i4>0</vt:i4>
      </vt:variant>
      <vt:variant>
        <vt:i4>5</vt:i4>
      </vt:variant>
      <vt:variant>
        <vt:lpwstr>http://www.lifestylechiropractic.com.au/</vt:lpwstr>
      </vt:variant>
      <vt:variant>
        <vt:lpwstr/>
      </vt:variant>
      <vt:variant>
        <vt:i4>1179730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http://en.wikipedia.org/wiki/Borough</vt:lpwstr>
      </vt:variant>
      <vt:variant>
        <vt:lpwstr/>
      </vt:variant>
      <vt:variant>
        <vt:i4>7471131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http://en.wikipedia.org/wiki/United_States_2000_Census</vt:lpwstr>
      </vt:variant>
      <vt:variant>
        <vt:lpwstr/>
      </vt:variant>
      <vt:variant>
        <vt:i4>3342431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http://en.wikipedia.org/wiki/County_seat</vt:lpwstr>
      </vt:variant>
      <vt:variant>
        <vt:lpwstr/>
      </vt:variant>
      <vt:variant>
        <vt:i4>4849724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http://en.wikipedia.org/wiki/United_States</vt:lpwstr>
      </vt:variant>
      <vt:variant>
        <vt:lpwstr/>
      </vt:variant>
      <vt:variant>
        <vt:i4>1441887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http://en.wikipedia.org/wiki/Pennsylvania</vt:lpwstr>
      </vt:variant>
      <vt:variant>
        <vt:lpwstr/>
      </vt:variant>
      <vt:variant>
        <vt:i4>4259868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http://en.wikipedia.org/wiki/Adams_County%2C_Pennsylvania</vt:lpwstr>
      </vt:variant>
      <vt:variant>
        <vt:lpwstr/>
      </vt:variant>
      <vt:variant>
        <vt:i4>3342400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http://en.wikipedia.org/wiki/Harrisburg%2C_Pennsylvania</vt:lpwstr>
      </vt:variant>
      <vt:variant>
        <vt:lpwstr/>
      </vt:variant>
      <vt:variant>
        <vt:i4>1179730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http://en.wikipedia.org/wiki/Borough</vt:lpwstr>
      </vt:variant>
      <vt:variant>
        <vt:lpwstr/>
      </vt:variant>
      <vt:variant>
        <vt:i4>1179715</vt:i4>
      </vt:variant>
      <vt:variant>
        <vt:i4>21</vt:i4>
      </vt:variant>
      <vt:variant>
        <vt:i4>0</vt:i4>
      </vt:variant>
      <vt:variant>
        <vt:i4>5</vt:i4>
      </vt:variant>
      <vt:variant>
        <vt:lpwstr>http://www.lifestylechiropractic.com.au/</vt:lpwstr>
      </vt:variant>
      <vt:variant>
        <vt:lpwstr/>
      </vt:variant>
      <vt:variant>
        <vt:i4>131149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http://en.wikipedia.org/wiki/Philippines</vt:lpwstr>
      </vt:variant>
      <vt:variant>
        <vt:lpwstr/>
      </vt:variant>
      <vt:variant>
        <vt:i4>1441865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http://en.wikipedia.org/wiki/Pakistan</vt:lpwstr>
      </vt:variant>
      <vt:variant>
        <vt:lpwstr/>
      </vt:variant>
      <vt:variant>
        <vt:i4>7536690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http://en.wikipedia.org/wiki/India</vt:lpwstr>
      </vt:variant>
      <vt:variant>
        <vt:lpwstr/>
      </vt:variant>
      <vt:variant>
        <vt:i4>7995445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http://en.wikipedia.org/wiki/Yugoslavia</vt:lpwstr>
      </vt:variant>
      <vt:variant>
        <vt:lpwstr/>
      </vt:variant>
      <vt:variant>
        <vt:i4>8323104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http://en.wikipedia.org/wiki/Malta</vt:lpwstr>
      </vt:variant>
      <vt:variant>
        <vt:lpwstr/>
      </vt:variant>
      <vt:variant>
        <vt:i4>8257570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http://en.wikipedia.org/wiki/Greece</vt:lpwstr>
      </vt:variant>
      <vt:variant>
        <vt:lpwstr/>
      </vt:variant>
      <vt:variant>
        <vt:i4>6488070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http://en.wikipedia.org/wiki/Italian_people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Radiology Media Release</dc:title>
  <dc:subject/>
  <dc:creator>Derek</dc:creator>
  <cp:keywords/>
  <dc:description/>
  <cp:lastModifiedBy>margit jeppesen</cp:lastModifiedBy>
  <cp:revision>3</cp:revision>
  <cp:lastPrinted>2023-02-16T01:30:00Z</cp:lastPrinted>
  <dcterms:created xsi:type="dcterms:W3CDTF">2023-02-20T04:30:00Z</dcterms:created>
  <dcterms:modified xsi:type="dcterms:W3CDTF">2023-02-20T04:40:00Z</dcterms:modified>
</cp:coreProperties>
</file>