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4D34" w14:textId="7DB53D62" w:rsidR="00C24B8B" w:rsidRDefault="00C24B8B">
      <w:r>
        <w:rPr>
          <w:noProof/>
        </w:rPr>
        <w:drawing>
          <wp:inline distT="0" distB="0" distL="0" distR="0" wp14:anchorId="4AE178F3" wp14:editId="291AE946">
            <wp:extent cx="2760685" cy="823373"/>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1688" cy="844550"/>
                    </a:xfrm>
                    <a:prstGeom prst="rect">
                      <a:avLst/>
                    </a:prstGeom>
                  </pic:spPr>
                </pic:pic>
              </a:graphicData>
            </a:graphic>
          </wp:inline>
        </w:drawing>
      </w:r>
      <w:r w:rsidR="00852D35">
        <w:t xml:space="preserve">                            </w:t>
      </w:r>
      <w:r w:rsidR="00852D35">
        <w:rPr>
          <w:rFonts w:ascii="CIDFont+F1" w:hAnsi="CIDFont+F1"/>
          <w:noProof/>
          <w:sz w:val="36"/>
          <w:szCs w:val="36"/>
        </w:rPr>
        <w:drawing>
          <wp:inline distT="0" distB="0" distL="0" distR="0" wp14:anchorId="5F3C3482" wp14:editId="66D65F9B">
            <wp:extent cx="1925307" cy="744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38770" cy="826498"/>
                    </a:xfrm>
                    <a:prstGeom prst="rect">
                      <a:avLst/>
                    </a:prstGeom>
                  </pic:spPr>
                </pic:pic>
              </a:graphicData>
            </a:graphic>
          </wp:inline>
        </w:drawing>
      </w:r>
    </w:p>
    <w:p w14:paraId="604C26A8" w14:textId="6473E640" w:rsidR="00C24B8B" w:rsidRDefault="00C24B8B"/>
    <w:p w14:paraId="0846BD80" w14:textId="77777777" w:rsidR="004F2AD7" w:rsidRDefault="004F2AD7">
      <w:pPr>
        <w:rPr>
          <w:rFonts w:ascii="Baskerville" w:hAnsi="Baskerville"/>
          <w:sz w:val="28"/>
          <w:szCs w:val="28"/>
        </w:rPr>
      </w:pPr>
    </w:p>
    <w:p w14:paraId="68AA342E" w14:textId="77777777" w:rsidR="00F90D41" w:rsidRDefault="00F90D41">
      <w:pPr>
        <w:rPr>
          <w:rFonts w:ascii="Baskerville" w:hAnsi="Baskerville"/>
          <w:sz w:val="28"/>
          <w:szCs w:val="28"/>
        </w:rPr>
      </w:pPr>
    </w:p>
    <w:p w14:paraId="0537A27B" w14:textId="77777777" w:rsidR="00F90D41" w:rsidRDefault="00F90D41">
      <w:pPr>
        <w:rPr>
          <w:rFonts w:ascii="Baskerville" w:hAnsi="Baskerville"/>
          <w:sz w:val="28"/>
          <w:szCs w:val="28"/>
        </w:rPr>
      </w:pPr>
    </w:p>
    <w:p w14:paraId="4D5522AE" w14:textId="26D2C13D" w:rsidR="00C24B8B" w:rsidRDefault="00C24B8B">
      <w:pPr>
        <w:rPr>
          <w:rFonts w:ascii="Baskerville" w:hAnsi="Baskerville"/>
          <w:sz w:val="28"/>
          <w:szCs w:val="28"/>
        </w:rPr>
      </w:pPr>
      <w:r w:rsidRPr="003C5B87">
        <w:rPr>
          <w:rFonts w:ascii="Baskerville" w:hAnsi="Baskerville"/>
          <w:sz w:val="28"/>
          <w:szCs w:val="28"/>
        </w:rPr>
        <w:t>PRESS RELEASE</w:t>
      </w:r>
    </w:p>
    <w:p w14:paraId="7E4C12FA" w14:textId="47810E82" w:rsidR="00E22997" w:rsidRPr="00E22997" w:rsidRDefault="00E22997">
      <w:pPr>
        <w:rPr>
          <w:rFonts w:ascii="Baskerville" w:hAnsi="Baskerville"/>
          <w:b/>
          <w:bCs/>
          <w:sz w:val="28"/>
          <w:szCs w:val="28"/>
        </w:rPr>
      </w:pPr>
    </w:p>
    <w:p w14:paraId="3D167DA6" w14:textId="3AD59716" w:rsidR="00E22997" w:rsidRPr="00E22997" w:rsidRDefault="00E22997">
      <w:pPr>
        <w:rPr>
          <w:rFonts w:ascii="Baskerville" w:hAnsi="Baskerville"/>
          <w:b/>
          <w:bCs/>
        </w:rPr>
      </w:pPr>
      <w:r w:rsidRPr="00E22997">
        <w:rPr>
          <w:rFonts w:ascii="Baskerville" w:hAnsi="Baskerville"/>
          <w:b/>
          <w:bCs/>
        </w:rPr>
        <w:t>Australian Surrealist</w:t>
      </w:r>
      <w:r>
        <w:rPr>
          <w:rFonts w:ascii="Baskerville" w:hAnsi="Baskerville"/>
          <w:b/>
          <w:bCs/>
        </w:rPr>
        <w:t>,</w:t>
      </w:r>
      <w:r w:rsidRPr="00E22997">
        <w:rPr>
          <w:rFonts w:ascii="Baskerville" w:hAnsi="Baskerville"/>
          <w:b/>
          <w:bCs/>
        </w:rPr>
        <w:t xml:space="preserve"> Charles </w:t>
      </w:r>
      <w:proofErr w:type="spellStart"/>
      <w:r w:rsidRPr="00E22997">
        <w:rPr>
          <w:rFonts w:ascii="Baskerville" w:hAnsi="Baskerville"/>
          <w:b/>
          <w:bCs/>
        </w:rPr>
        <w:t>Billich</w:t>
      </w:r>
      <w:proofErr w:type="spellEnd"/>
      <w:r w:rsidRPr="00E22997">
        <w:rPr>
          <w:rFonts w:ascii="Baskerville" w:hAnsi="Baskerville"/>
          <w:b/>
          <w:bCs/>
        </w:rPr>
        <w:t xml:space="preserve"> masterpiece is unveiled in Siena Italy</w:t>
      </w:r>
      <w:r>
        <w:rPr>
          <w:rFonts w:ascii="Baskerville" w:hAnsi="Baskerville"/>
          <w:b/>
          <w:bCs/>
        </w:rPr>
        <w:t>.</w:t>
      </w:r>
      <w:r w:rsidRPr="00E22997">
        <w:rPr>
          <w:rFonts w:ascii="Baskerville" w:hAnsi="Baskerville"/>
          <w:b/>
          <w:bCs/>
        </w:rPr>
        <w:t xml:space="preserve">  </w:t>
      </w:r>
    </w:p>
    <w:p w14:paraId="127DAFA8" w14:textId="77777777" w:rsidR="002822B6" w:rsidRPr="003C5B87" w:rsidRDefault="002822B6">
      <w:pPr>
        <w:rPr>
          <w:rFonts w:ascii="Baskerville" w:hAnsi="Baskerville"/>
          <w:sz w:val="28"/>
          <w:szCs w:val="28"/>
        </w:rPr>
      </w:pPr>
    </w:p>
    <w:p w14:paraId="527B5CB7" w14:textId="61A0A954" w:rsidR="00C24B8B" w:rsidRPr="003C5B87" w:rsidRDefault="00C24B8B">
      <w:pPr>
        <w:rPr>
          <w:rFonts w:ascii="Baskerville" w:hAnsi="Baskerville"/>
          <w:sz w:val="28"/>
          <w:szCs w:val="28"/>
        </w:rPr>
      </w:pPr>
    </w:p>
    <w:p w14:paraId="6B8CD4FA" w14:textId="729D68D9" w:rsidR="00C24B8B" w:rsidRPr="003C5B87" w:rsidRDefault="00C24B8B">
      <w:pPr>
        <w:rPr>
          <w:rFonts w:ascii="Baskerville" w:hAnsi="Baskerville"/>
          <w:sz w:val="28"/>
          <w:szCs w:val="28"/>
        </w:rPr>
      </w:pPr>
      <w:r w:rsidRPr="004F2AD7">
        <w:rPr>
          <w:rFonts w:ascii="Baskerville" w:hAnsi="Baskerville"/>
          <w:sz w:val="28"/>
          <w:szCs w:val="28"/>
        </w:rPr>
        <w:t>For Immediate release</w:t>
      </w:r>
      <w:r w:rsidRPr="003C5B87">
        <w:rPr>
          <w:rFonts w:ascii="Baskerville" w:hAnsi="Baskerville"/>
          <w:sz w:val="28"/>
          <w:szCs w:val="28"/>
        </w:rPr>
        <w:t xml:space="preserve"> </w:t>
      </w:r>
      <w:r w:rsidR="004F2AD7">
        <w:rPr>
          <w:rFonts w:ascii="Baskerville" w:hAnsi="Baskerville"/>
          <w:sz w:val="28"/>
          <w:szCs w:val="28"/>
        </w:rPr>
        <w:t xml:space="preserve">                                                     </w:t>
      </w:r>
      <w:r w:rsidR="004F2AD7" w:rsidRPr="003C5B87">
        <w:rPr>
          <w:rFonts w:ascii="Baskerville" w:hAnsi="Baskerville"/>
          <w:sz w:val="28"/>
          <w:szCs w:val="28"/>
        </w:rPr>
        <w:t xml:space="preserve">October </w:t>
      </w:r>
      <w:r w:rsidR="004F2AD7">
        <w:rPr>
          <w:rFonts w:ascii="Baskerville" w:hAnsi="Baskerville"/>
          <w:sz w:val="28"/>
          <w:szCs w:val="28"/>
        </w:rPr>
        <w:t>20</w:t>
      </w:r>
      <w:r w:rsidR="004F2AD7" w:rsidRPr="003C5B87">
        <w:rPr>
          <w:rFonts w:ascii="Baskerville" w:hAnsi="Baskerville"/>
          <w:sz w:val="28"/>
          <w:szCs w:val="28"/>
        </w:rPr>
        <w:t>, 2022</w:t>
      </w:r>
      <w:r w:rsidRPr="003C5B87">
        <w:rPr>
          <w:rFonts w:ascii="Baskerville" w:hAnsi="Baskerville"/>
          <w:sz w:val="28"/>
          <w:szCs w:val="28"/>
        </w:rPr>
        <w:t xml:space="preserve">                                                                                     </w:t>
      </w:r>
    </w:p>
    <w:p w14:paraId="38D285C5" w14:textId="7F62A084" w:rsidR="00C24B8B" w:rsidRPr="003C5B87" w:rsidRDefault="00C24B8B">
      <w:pPr>
        <w:rPr>
          <w:rFonts w:ascii="Baskerville" w:hAnsi="Baskerville"/>
          <w:sz w:val="28"/>
          <w:szCs w:val="28"/>
        </w:rPr>
      </w:pPr>
    </w:p>
    <w:p w14:paraId="77774262" w14:textId="0E777357" w:rsidR="00C24B8B" w:rsidRPr="003C5B87" w:rsidRDefault="002822B6">
      <w:pPr>
        <w:rPr>
          <w:rFonts w:ascii="Baskerville" w:hAnsi="Baskerville"/>
          <w:sz w:val="28"/>
          <w:szCs w:val="28"/>
        </w:rPr>
      </w:pPr>
      <w:r>
        <w:rPr>
          <w:rFonts w:ascii="Baskerville" w:hAnsi="Baskerville"/>
          <w:sz w:val="28"/>
          <w:szCs w:val="28"/>
        </w:rPr>
        <w:t xml:space="preserve">This past weekend </w:t>
      </w:r>
      <w:r w:rsidR="00C24B8B" w:rsidRPr="003C5B87">
        <w:rPr>
          <w:rFonts w:ascii="Baskerville" w:hAnsi="Baskerville"/>
          <w:sz w:val="28"/>
          <w:szCs w:val="28"/>
        </w:rPr>
        <w:t xml:space="preserve">Australian Surrealist Charles </w:t>
      </w:r>
      <w:proofErr w:type="spellStart"/>
      <w:r w:rsidR="00C24B8B" w:rsidRPr="003C5B87">
        <w:rPr>
          <w:rFonts w:ascii="Baskerville" w:hAnsi="Baskerville"/>
          <w:sz w:val="28"/>
          <w:szCs w:val="28"/>
        </w:rPr>
        <w:t>Billich</w:t>
      </w:r>
      <w:proofErr w:type="spellEnd"/>
      <w:r w:rsidR="00C24B8B" w:rsidRPr="003C5B87">
        <w:rPr>
          <w:rFonts w:ascii="Baskerville" w:hAnsi="Baskerville"/>
          <w:sz w:val="28"/>
          <w:szCs w:val="28"/>
        </w:rPr>
        <w:t xml:space="preserve"> original oil painting “Siena Galactica” valued at $500,000 AUD </w:t>
      </w:r>
      <w:r w:rsidR="007344DF">
        <w:rPr>
          <w:rFonts w:ascii="Baskerville" w:hAnsi="Baskerville"/>
          <w:sz w:val="28"/>
          <w:szCs w:val="28"/>
        </w:rPr>
        <w:t xml:space="preserve">was </w:t>
      </w:r>
      <w:r w:rsidR="00C24B8B" w:rsidRPr="003C5B87">
        <w:rPr>
          <w:rFonts w:ascii="Baskerville" w:hAnsi="Baskerville"/>
          <w:sz w:val="28"/>
          <w:szCs w:val="28"/>
        </w:rPr>
        <w:t xml:space="preserve">unveiled at the Dali Universe exhibition in Siena Italy. </w:t>
      </w:r>
    </w:p>
    <w:p w14:paraId="52D5AE3E" w14:textId="0E3B1587" w:rsidR="00E82DC5" w:rsidRDefault="00C24B8B" w:rsidP="00C24B8B">
      <w:pPr>
        <w:pStyle w:val="NormalWeb"/>
        <w:rPr>
          <w:rFonts w:ascii="Baskerville" w:hAnsi="Baskerville"/>
          <w:sz w:val="28"/>
          <w:szCs w:val="28"/>
        </w:rPr>
      </w:pPr>
      <w:r w:rsidRPr="003C5B87">
        <w:rPr>
          <w:rFonts w:ascii="Baskerville" w:hAnsi="Baskerville"/>
          <w:sz w:val="28"/>
          <w:szCs w:val="28"/>
        </w:rPr>
        <w:t xml:space="preserve">“Siena Galactica” created by surrealist Charles </w:t>
      </w:r>
      <w:proofErr w:type="spellStart"/>
      <w:r w:rsidRPr="003C5B87">
        <w:rPr>
          <w:rFonts w:ascii="Baskerville" w:hAnsi="Baskerville"/>
          <w:sz w:val="28"/>
          <w:szCs w:val="28"/>
        </w:rPr>
        <w:t>Billich</w:t>
      </w:r>
      <w:proofErr w:type="spellEnd"/>
      <w:r w:rsidRPr="003C5B87">
        <w:rPr>
          <w:rFonts w:ascii="Baskerville" w:hAnsi="Baskerville"/>
          <w:sz w:val="28"/>
          <w:szCs w:val="28"/>
        </w:rPr>
        <w:t xml:space="preserve"> is the third painting commissioned by Art Evolution president Christopher Talbot. These visually stunning paintings pay homage to some of the most important historical venues chosen by the Dali Universe to house the Dali Sculpture collection. </w:t>
      </w:r>
    </w:p>
    <w:p w14:paraId="5BC1908A" w14:textId="529D3E2A" w:rsidR="00E82DC5" w:rsidRPr="004F2AD7" w:rsidRDefault="00E82DC5" w:rsidP="00C24B8B">
      <w:pPr>
        <w:pStyle w:val="NormalWeb"/>
        <w:rPr>
          <w:rFonts w:ascii="Baskerville" w:hAnsi="Baskerville"/>
          <w:b/>
          <w:bCs/>
          <w:sz w:val="28"/>
          <w:szCs w:val="28"/>
        </w:rPr>
      </w:pPr>
      <w:r w:rsidRPr="004F2AD7">
        <w:rPr>
          <w:rFonts w:ascii="Baskerville" w:hAnsi="Baskerville"/>
          <w:b/>
          <w:bCs/>
          <w:sz w:val="28"/>
          <w:szCs w:val="28"/>
        </w:rPr>
        <w:t>About Siena Galactica</w:t>
      </w:r>
    </w:p>
    <w:p w14:paraId="6ADCABE2" w14:textId="35212718" w:rsidR="00F90D41" w:rsidRDefault="00C24B8B" w:rsidP="00A96BB5">
      <w:pPr>
        <w:pStyle w:val="NormalWeb"/>
        <w:rPr>
          <w:rFonts w:ascii="Baskerville" w:hAnsi="Baskerville"/>
          <w:sz w:val="28"/>
          <w:szCs w:val="28"/>
        </w:rPr>
      </w:pPr>
      <w:r w:rsidRPr="003C5B87">
        <w:rPr>
          <w:rFonts w:ascii="Baskerville" w:hAnsi="Baskerville"/>
          <w:sz w:val="28"/>
          <w:szCs w:val="28"/>
        </w:rPr>
        <w:t xml:space="preserve">For a period, the magnificent Siena Palazzo </w:t>
      </w:r>
      <w:proofErr w:type="spellStart"/>
      <w:r w:rsidRPr="003C5B87">
        <w:rPr>
          <w:rFonts w:ascii="Baskerville" w:hAnsi="Baskerville"/>
          <w:sz w:val="28"/>
          <w:szCs w:val="28"/>
        </w:rPr>
        <w:t>Delle</w:t>
      </w:r>
      <w:proofErr w:type="spellEnd"/>
      <w:r w:rsidRPr="003C5B87">
        <w:rPr>
          <w:rFonts w:ascii="Baskerville" w:hAnsi="Baskerville"/>
          <w:sz w:val="28"/>
          <w:szCs w:val="28"/>
        </w:rPr>
        <w:t xml:space="preserve"> </w:t>
      </w:r>
      <w:proofErr w:type="spellStart"/>
      <w:r w:rsidRPr="003C5B87">
        <w:rPr>
          <w:rFonts w:ascii="Baskerville" w:hAnsi="Baskerville"/>
          <w:sz w:val="28"/>
          <w:szCs w:val="28"/>
        </w:rPr>
        <w:t>Papesse</w:t>
      </w:r>
      <w:proofErr w:type="spellEnd"/>
      <w:r w:rsidRPr="003C5B87">
        <w:rPr>
          <w:rFonts w:ascii="Baskerville" w:hAnsi="Baskerville"/>
          <w:sz w:val="28"/>
          <w:szCs w:val="28"/>
        </w:rPr>
        <w:t xml:space="preserve"> was the home of Galileo and is now the home of the Dali exhibition. The narrative of Siena Galactica is that of science. From the time that Galileo angered the Catholic Church, by confirming the Copernicus theory that the earth is not the centre of the universe through to the invention of the atomic bomb, these champions have irrevocably altered our perception of reality. As with the previous Dali Inspired commissions Talbot curated the direction of the painting and Charles </w:t>
      </w:r>
      <w:proofErr w:type="spellStart"/>
      <w:r w:rsidRPr="003C5B87">
        <w:rPr>
          <w:rFonts w:ascii="Baskerville" w:hAnsi="Baskerville"/>
          <w:sz w:val="28"/>
          <w:szCs w:val="28"/>
        </w:rPr>
        <w:t>Billich</w:t>
      </w:r>
      <w:proofErr w:type="spellEnd"/>
      <w:r w:rsidRPr="003C5B87">
        <w:rPr>
          <w:rFonts w:ascii="Baskerville" w:hAnsi="Baskerville"/>
          <w:sz w:val="28"/>
          <w:szCs w:val="28"/>
        </w:rPr>
        <w:t xml:space="preserve"> made manifest that vision. </w:t>
      </w:r>
      <w:r w:rsidR="00E82DC5" w:rsidRPr="003C5B87">
        <w:rPr>
          <w:rFonts w:ascii="Baskerville" w:hAnsi="Baskerville"/>
          <w:sz w:val="28"/>
          <w:szCs w:val="28"/>
        </w:rPr>
        <w:t xml:space="preserve">In celestial form the </w:t>
      </w:r>
      <w:r w:rsidR="00F90D41" w:rsidRPr="003C5B87">
        <w:rPr>
          <w:rFonts w:ascii="Baskerville" w:hAnsi="Baskerville"/>
          <w:sz w:val="28"/>
          <w:szCs w:val="28"/>
        </w:rPr>
        <w:t>left</w:t>
      </w:r>
      <w:r w:rsidR="00F90D41">
        <w:rPr>
          <w:rFonts w:ascii="Baskerville" w:hAnsi="Baskerville"/>
          <w:sz w:val="28"/>
          <w:szCs w:val="28"/>
        </w:rPr>
        <w:t>-hand</w:t>
      </w:r>
      <w:r w:rsidR="00E82DC5" w:rsidRPr="003C5B87">
        <w:rPr>
          <w:rFonts w:ascii="Baskerville" w:hAnsi="Baskerville"/>
          <w:sz w:val="28"/>
          <w:szCs w:val="28"/>
        </w:rPr>
        <w:t xml:space="preserve"> corner of the painting shows Salvador Dali, Isaac Newton, Galileo Galilei, </w:t>
      </w:r>
      <w:proofErr w:type="spellStart"/>
      <w:r w:rsidR="00E82DC5" w:rsidRPr="003C5B87">
        <w:rPr>
          <w:rFonts w:ascii="Baskerville" w:hAnsi="Baskerville"/>
          <w:sz w:val="28"/>
          <w:szCs w:val="28"/>
        </w:rPr>
        <w:t>Cosimo</w:t>
      </w:r>
      <w:proofErr w:type="spellEnd"/>
      <w:r w:rsidR="00E82DC5" w:rsidRPr="003C5B87">
        <w:rPr>
          <w:rFonts w:ascii="Baskerville" w:hAnsi="Baskerville"/>
          <w:sz w:val="28"/>
          <w:szCs w:val="28"/>
        </w:rPr>
        <w:t xml:space="preserve"> II de</w:t>
      </w:r>
      <w:r w:rsidR="002822B6">
        <w:rPr>
          <w:rFonts w:ascii="Baskerville" w:hAnsi="Baskerville"/>
          <w:sz w:val="28"/>
          <w:szCs w:val="28"/>
        </w:rPr>
        <w:t>’</w:t>
      </w:r>
      <w:r w:rsidR="00E82DC5" w:rsidRPr="003C5B87">
        <w:rPr>
          <w:rFonts w:ascii="Baskerville" w:hAnsi="Baskerville"/>
          <w:sz w:val="28"/>
          <w:szCs w:val="28"/>
        </w:rPr>
        <w:t xml:space="preserve"> Medici, Copernicus, and pope Urban VIII</w:t>
      </w:r>
      <w:r w:rsidR="00F90D41">
        <w:rPr>
          <w:rFonts w:ascii="Baskerville" w:hAnsi="Baskerville"/>
          <w:sz w:val="28"/>
          <w:szCs w:val="28"/>
        </w:rPr>
        <w:t>. T</w:t>
      </w:r>
      <w:r w:rsidR="00E82DC5" w:rsidRPr="003C5B87">
        <w:rPr>
          <w:rFonts w:ascii="Baskerville" w:hAnsi="Baskerville"/>
          <w:sz w:val="28"/>
          <w:szCs w:val="28"/>
        </w:rPr>
        <w:t xml:space="preserve">hese figures are uniquely intertwined though the ages by science and the focal point of this painting is the Palazzo </w:t>
      </w:r>
      <w:proofErr w:type="spellStart"/>
      <w:r w:rsidR="00E82DC5" w:rsidRPr="003C5B87">
        <w:rPr>
          <w:rFonts w:ascii="Baskerville" w:hAnsi="Baskerville"/>
          <w:sz w:val="28"/>
          <w:szCs w:val="28"/>
        </w:rPr>
        <w:t>Delle</w:t>
      </w:r>
      <w:proofErr w:type="spellEnd"/>
      <w:r w:rsidR="00E82DC5" w:rsidRPr="003C5B87">
        <w:rPr>
          <w:rFonts w:ascii="Baskerville" w:hAnsi="Baskerville"/>
          <w:sz w:val="28"/>
          <w:szCs w:val="28"/>
        </w:rPr>
        <w:t xml:space="preserve"> </w:t>
      </w:r>
      <w:proofErr w:type="spellStart"/>
      <w:r w:rsidR="00E82DC5" w:rsidRPr="003C5B87">
        <w:rPr>
          <w:rFonts w:ascii="Baskerville" w:hAnsi="Baskerville"/>
          <w:sz w:val="28"/>
          <w:szCs w:val="28"/>
        </w:rPr>
        <w:t>Papesse</w:t>
      </w:r>
      <w:proofErr w:type="spellEnd"/>
      <w:r w:rsidR="00E82DC5" w:rsidRPr="003C5B87">
        <w:rPr>
          <w:rFonts w:ascii="Baskerville" w:hAnsi="Baskerville"/>
          <w:sz w:val="28"/>
          <w:szCs w:val="28"/>
        </w:rPr>
        <w:t xml:space="preserve">. The circular nature of the painting allows a flat earth view of Siena, it includes the Palazzo </w:t>
      </w:r>
      <w:proofErr w:type="spellStart"/>
      <w:r w:rsidR="00E82DC5" w:rsidRPr="003C5B87">
        <w:rPr>
          <w:rFonts w:ascii="Baskerville" w:hAnsi="Baskerville"/>
          <w:sz w:val="28"/>
          <w:szCs w:val="28"/>
        </w:rPr>
        <w:t>Delle</w:t>
      </w:r>
      <w:proofErr w:type="spellEnd"/>
      <w:r w:rsidR="00E82DC5" w:rsidRPr="003C5B87">
        <w:rPr>
          <w:rFonts w:ascii="Baskerville" w:hAnsi="Baskerville"/>
          <w:sz w:val="28"/>
          <w:szCs w:val="28"/>
        </w:rPr>
        <w:t xml:space="preserve"> </w:t>
      </w:r>
      <w:proofErr w:type="spellStart"/>
      <w:r w:rsidR="00E82DC5" w:rsidRPr="003C5B87">
        <w:rPr>
          <w:rFonts w:ascii="Baskerville" w:hAnsi="Baskerville"/>
          <w:sz w:val="28"/>
          <w:szCs w:val="28"/>
        </w:rPr>
        <w:t>Papesse</w:t>
      </w:r>
      <w:proofErr w:type="spellEnd"/>
      <w:r w:rsidR="00E82DC5" w:rsidRPr="003C5B87">
        <w:rPr>
          <w:rFonts w:ascii="Baskerville" w:hAnsi="Baskerville"/>
          <w:sz w:val="28"/>
          <w:szCs w:val="28"/>
        </w:rPr>
        <w:t xml:space="preserve">, many Dali sculptures and shows that time as we know it is a human construct and as men of science, they all knew that in the quantum World anything is possible. </w:t>
      </w:r>
    </w:p>
    <w:p w14:paraId="18C19890" w14:textId="5F5E911B" w:rsidR="00F90D41" w:rsidRPr="003C5B87" w:rsidRDefault="00F90D41" w:rsidP="00A96BB5">
      <w:pPr>
        <w:pStyle w:val="NormalWeb"/>
        <w:rPr>
          <w:rFonts w:ascii="Baskerville" w:hAnsi="Baskerville"/>
          <w:sz w:val="28"/>
          <w:szCs w:val="28"/>
        </w:rPr>
      </w:pPr>
      <w:r>
        <w:rPr>
          <w:rFonts w:ascii="Baskerville" w:hAnsi="Baskerville"/>
          <w:noProof/>
          <w:sz w:val="28"/>
          <w:szCs w:val="28"/>
        </w:rPr>
        <w:lastRenderedPageBreak/>
        <w:drawing>
          <wp:inline distT="0" distB="0" distL="0" distR="0" wp14:anchorId="49F1AD06" wp14:editId="0575F41D">
            <wp:extent cx="5731510" cy="4835525"/>
            <wp:effectExtent l="0" t="0" r="0" b="3175"/>
            <wp:docPr id="3" name="Picture 3" descr="A picture containing text, person, standing,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standing, grou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835525"/>
                    </a:xfrm>
                    <a:prstGeom prst="rect">
                      <a:avLst/>
                    </a:prstGeom>
                  </pic:spPr>
                </pic:pic>
              </a:graphicData>
            </a:graphic>
          </wp:inline>
        </w:drawing>
      </w:r>
    </w:p>
    <w:p w14:paraId="6C8592E5" w14:textId="7B7458A2" w:rsidR="004F2AD7" w:rsidRDefault="00A96BB5" w:rsidP="00F90D41">
      <w:pPr>
        <w:pStyle w:val="NormalWeb"/>
        <w:rPr>
          <w:rFonts w:ascii="Baskerville" w:hAnsi="Baskerville"/>
          <w:sz w:val="28"/>
          <w:szCs w:val="28"/>
        </w:rPr>
      </w:pPr>
      <w:r w:rsidRPr="003C5B87">
        <w:rPr>
          <w:rFonts w:ascii="Baskerville" w:hAnsi="Baskerville"/>
          <w:sz w:val="28"/>
          <w:szCs w:val="28"/>
        </w:rPr>
        <w:t xml:space="preserve">In attendance at the unveiling “from left to right” was Alessandro </w:t>
      </w:r>
      <w:proofErr w:type="spellStart"/>
      <w:r w:rsidRPr="003C5B87">
        <w:rPr>
          <w:rFonts w:ascii="Baskerville" w:hAnsi="Baskerville"/>
          <w:sz w:val="28"/>
          <w:szCs w:val="28"/>
        </w:rPr>
        <w:t>Marchini</w:t>
      </w:r>
      <w:proofErr w:type="spellEnd"/>
      <w:r w:rsidRPr="003C5B87">
        <w:rPr>
          <w:rFonts w:ascii="Baskerville" w:hAnsi="Baskerville"/>
          <w:sz w:val="28"/>
          <w:szCs w:val="28"/>
        </w:rPr>
        <w:t xml:space="preserve">, Galileo historian and Director of the Siena Astronomical Observatory, Christopher Talbot President Art Evolution, </w:t>
      </w:r>
      <w:proofErr w:type="spellStart"/>
      <w:r w:rsidRPr="003C5B87">
        <w:rPr>
          <w:rFonts w:ascii="Baskerville" w:hAnsi="Baskerville"/>
          <w:sz w:val="28"/>
          <w:szCs w:val="28"/>
        </w:rPr>
        <w:t>Ferucchio</w:t>
      </w:r>
      <w:proofErr w:type="spellEnd"/>
      <w:r w:rsidRPr="003C5B87">
        <w:rPr>
          <w:rFonts w:ascii="Baskerville" w:hAnsi="Baskerville"/>
          <w:sz w:val="28"/>
          <w:szCs w:val="28"/>
        </w:rPr>
        <w:t xml:space="preserve"> Carminati, Director of the Dali Siena exhibition, James Sanders, Dali Universe International project manager.</w:t>
      </w:r>
    </w:p>
    <w:p w14:paraId="39793C0F" w14:textId="49EC6DBF" w:rsidR="002822B6" w:rsidRPr="00F90D41" w:rsidRDefault="002822B6" w:rsidP="00F90D41">
      <w:pPr>
        <w:pStyle w:val="NormalWeb"/>
        <w:rPr>
          <w:rFonts w:ascii="Baskerville" w:hAnsi="Baskerville"/>
          <w:sz w:val="28"/>
          <w:szCs w:val="28"/>
        </w:rPr>
      </w:pPr>
      <w:r>
        <w:rPr>
          <w:rFonts w:ascii="Baskerville" w:hAnsi="Baskerville"/>
          <w:sz w:val="28"/>
          <w:szCs w:val="28"/>
        </w:rPr>
        <w:t xml:space="preserve">Siena Galactica is now proudly displayed at the entrance to the Siena Dali exhibition and limited editions are available through the Dali Universe Siena, or Art Evolution Canada and Australia.  </w:t>
      </w:r>
    </w:p>
    <w:p w14:paraId="585FF8F5" w14:textId="1CE0861C" w:rsidR="00852D35" w:rsidRPr="004F2AD7" w:rsidRDefault="00852D35" w:rsidP="00852D35">
      <w:pPr>
        <w:rPr>
          <w:rFonts w:ascii="Baskerville" w:eastAsia="Times New Roman" w:hAnsi="Baskerville" w:cs="Times New Roman"/>
          <w:b/>
          <w:bCs/>
          <w:iCs/>
          <w:sz w:val="28"/>
          <w:szCs w:val="28"/>
          <w:shd w:val="clear" w:color="auto" w:fill="FFFFFF"/>
        </w:rPr>
      </w:pPr>
      <w:r w:rsidRPr="004F2AD7">
        <w:rPr>
          <w:rFonts w:ascii="Baskerville" w:eastAsia="Times New Roman" w:hAnsi="Baskerville" w:cs="Times New Roman"/>
          <w:b/>
          <w:bCs/>
          <w:iCs/>
          <w:sz w:val="28"/>
          <w:szCs w:val="28"/>
          <w:shd w:val="clear" w:color="auto" w:fill="FFFFFF"/>
        </w:rPr>
        <w:t xml:space="preserve">About Charles </w:t>
      </w:r>
      <w:proofErr w:type="spellStart"/>
      <w:r w:rsidRPr="004F2AD7">
        <w:rPr>
          <w:rFonts w:ascii="Baskerville" w:eastAsia="Times New Roman" w:hAnsi="Baskerville" w:cs="Times New Roman"/>
          <w:b/>
          <w:bCs/>
          <w:iCs/>
          <w:sz w:val="28"/>
          <w:szCs w:val="28"/>
          <w:shd w:val="clear" w:color="auto" w:fill="FFFFFF"/>
        </w:rPr>
        <w:t>Billich</w:t>
      </w:r>
      <w:proofErr w:type="spellEnd"/>
      <w:r w:rsidRPr="004F2AD7">
        <w:rPr>
          <w:rFonts w:ascii="Baskerville" w:eastAsia="Times New Roman" w:hAnsi="Baskerville" w:cs="Times New Roman"/>
          <w:b/>
          <w:bCs/>
          <w:iCs/>
          <w:sz w:val="28"/>
          <w:szCs w:val="28"/>
          <w:shd w:val="clear" w:color="auto" w:fill="FFFFFF"/>
        </w:rPr>
        <w:t xml:space="preserve"> </w:t>
      </w:r>
    </w:p>
    <w:p w14:paraId="74DEB6DA" w14:textId="77777777" w:rsidR="00852D35" w:rsidRPr="003C5B87" w:rsidRDefault="00852D35" w:rsidP="00852D35">
      <w:pPr>
        <w:rPr>
          <w:rFonts w:ascii="Baskerville" w:eastAsia="Times New Roman" w:hAnsi="Baskerville" w:cs="Times New Roman"/>
          <w:iCs/>
          <w:sz w:val="28"/>
          <w:szCs w:val="28"/>
          <w:shd w:val="clear" w:color="auto" w:fill="FFFFFF"/>
        </w:rPr>
      </w:pPr>
    </w:p>
    <w:p w14:paraId="7E208552" w14:textId="77777777" w:rsidR="00A96BB5" w:rsidRPr="003C5B87" w:rsidRDefault="00852D35" w:rsidP="00852D35">
      <w:pPr>
        <w:rPr>
          <w:rFonts w:ascii="Baskerville" w:eastAsia="Times New Roman" w:hAnsi="Baskerville" w:cs="Times New Roman"/>
          <w:iCs/>
          <w:sz w:val="28"/>
          <w:szCs w:val="28"/>
          <w:shd w:val="clear" w:color="auto" w:fill="FFFFFF"/>
        </w:rPr>
      </w:pPr>
      <w:r w:rsidRPr="003C5B87">
        <w:rPr>
          <w:rFonts w:ascii="Baskerville" w:eastAsia="Times New Roman" w:hAnsi="Baskerville" w:cs="Times New Roman"/>
          <w:iCs/>
          <w:sz w:val="28"/>
          <w:szCs w:val="28"/>
          <w:shd w:val="clear" w:color="auto" w:fill="FFFFFF"/>
        </w:rPr>
        <w:t xml:space="preserve">It can certainly be said that Charles </w:t>
      </w:r>
      <w:proofErr w:type="spellStart"/>
      <w:r w:rsidRPr="003C5B87">
        <w:rPr>
          <w:rFonts w:ascii="Baskerville" w:eastAsia="Times New Roman" w:hAnsi="Baskerville" w:cs="Times New Roman"/>
          <w:iCs/>
          <w:sz w:val="28"/>
          <w:szCs w:val="28"/>
          <w:shd w:val="clear" w:color="auto" w:fill="FFFFFF"/>
        </w:rPr>
        <w:t>Billich</w:t>
      </w:r>
      <w:proofErr w:type="spellEnd"/>
      <w:r w:rsidRPr="003C5B87">
        <w:rPr>
          <w:rFonts w:ascii="Baskerville" w:eastAsia="Times New Roman" w:hAnsi="Baskerville" w:cs="Times New Roman"/>
          <w:iCs/>
          <w:sz w:val="28"/>
          <w:szCs w:val="28"/>
          <w:shd w:val="clear" w:color="auto" w:fill="FFFFFF"/>
        </w:rPr>
        <w:t xml:space="preserve"> is one of the most important living artists in the world and at 88 years of age he is also one of the most credentialed artists of all time. Indeed, his extensive list of awards and achievements are almost beyond comprehension. </w:t>
      </w:r>
      <w:r w:rsidR="00F248BE" w:rsidRPr="003C5B87">
        <w:rPr>
          <w:rFonts w:ascii="Baskerville" w:eastAsia="Times New Roman" w:hAnsi="Baskerville" w:cs="Times New Roman"/>
          <w:iCs/>
          <w:sz w:val="28"/>
          <w:szCs w:val="28"/>
          <w:shd w:val="clear" w:color="auto" w:fill="FFFFFF"/>
        </w:rPr>
        <w:t xml:space="preserve">His artworks are in the collections of the Vatican, The </w:t>
      </w:r>
      <w:r w:rsidR="00E82DC5" w:rsidRPr="003C5B87">
        <w:rPr>
          <w:rFonts w:ascii="Baskerville" w:eastAsia="Times New Roman" w:hAnsi="Baskerville" w:cs="Times New Roman"/>
          <w:iCs/>
          <w:sz w:val="28"/>
          <w:szCs w:val="28"/>
          <w:shd w:val="clear" w:color="auto" w:fill="FFFFFF"/>
        </w:rPr>
        <w:t>W</w:t>
      </w:r>
      <w:r w:rsidR="00F248BE" w:rsidRPr="003C5B87">
        <w:rPr>
          <w:rFonts w:ascii="Baskerville" w:eastAsia="Times New Roman" w:hAnsi="Baskerville" w:cs="Times New Roman"/>
          <w:iCs/>
          <w:sz w:val="28"/>
          <w:szCs w:val="28"/>
          <w:shd w:val="clear" w:color="auto" w:fill="FFFFFF"/>
        </w:rPr>
        <w:t xml:space="preserve">hite </w:t>
      </w:r>
      <w:r w:rsidR="00E82DC5" w:rsidRPr="003C5B87">
        <w:rPr>
          <w:rFonts w:ascii="Baskerville" w:eastAsia="Times New Roman" w:hAnsi="Baskerville" w:cs="Times New Roman"/>
          <w:iCs/>
          <w:sz w:val="28"/>
          <w:szCs w:val="28"/>
          <w:shd w:val="clear" w:color="auto" w:fill="FFFFFF"/>
        </w:rPr>
        <w:t>H</w:t>
      </w:r>
      <w:r w:rsidR="00F248BE" w:rsidRPr="003C5B87">
        <w:rPr>
          <w:rFonts w:ascii="Baskerville" w:eastAsia="Times New Roman" w:hAnsi="Baskerville" w:cs="Times New Roman"/>
          <w:iCs/>
          <w:sz w:val="28"/>
          <w:szCs w:val="28"/>
          <w:shd w:val="clear" w:color="auto" w:fill="FFFFFF"/>
        </w:rPr>
        <w:t xml:space="preserve">ouse, The United Nations, </w:t>
      </w:r>
      <w:proofErr w:type="spellStart"/>
      <w:r w:rsidR="00F248BE" w:rsidRPr="003C5B87">
        <w:rPr>
          <w:rFonts w:ascii="Baskerville" w:eastAsia="Times New Roman" w:hAnsi="Baskerville" w:cs="Times New Roman"/>
          <w:iCs/>
          <w:sz w:val="28"/>
          <w:szCs w:val="28"/>
          <w:shd w:val="clear" w:color="auto" w:fill="FFFFFF"/>
        </w:rPr>
        <w:t>Billich</w:t>
      </w:r>
      <w:proofErr w:type="spellEnd"/>
      <w:r w:rsidR="00F248BE" w:rsidRPr="003C5B87">
        <w:rPr>
          <w:rFonts w:ascii="Baskerville" w:eastAsia="Times New Roman" w:hAnsi="Baskerville" w:cs="Times New Roman"/>
          <w:iCs/>
          <w:sz w:val="28"/>
          <w:szCs w:val="28"/>
          <w:shd w:val="clear" w:color="auto" w:fill="FFFFFF"/>
        </w:rPr>
        <w:t xml:space="preserve"> was named USA Sports Academy artist of the year and in 2009 was a</w:t>
      </w:r>
      <w:r w:rsidR="00E82DC5" w:rsidRPr="003C5B87">
        <w:rPr>
          <w:rFonts w:ascii="Baskerville" w:eastAsia="Times New Roman" w:hAnsi="Baskerville" w:cs="Times New Roman"/>
          <w:iCs/>
          <w:sz w:val="28"/>
          <w:szCs w:val="28"/>
          <w:shd w:val="clear" w:color="auto" w:fill="FFFFFF"/>
        </w:rPr>
        <w:t xml:space="preserve"> </w:t>
      </w:r>
      <w:r w:rsidR="00F248BE" w:rsidRPr="003C5B87">
        <w:rPr>
          <w:rFonts w:ascii="Baskerville" w:eastAsia="Times New Roman" w:hAnsi="Baskerville" w:cs="Times New Roman"/>
          <w:iCs/>
          <w:sz w:val="28"/>
          <w:szCs w:val="28"/>
          <w:shd w:val="clear" w:color="auto" w:fill="FFFFFF"/>
        </w:rPr>
        <w:t xml:space="preserve">recipient of the Florence Biennale, to name just a few.   </w:t>
      </w:r>
    </w:p>
    <w:p w14:paraId="7950AFAD" w14:textId="7D096CDF" w:rsidR="00A96BB5" w:rsidRPr="003C5B87" w:rsidRDefault="008077B8" w:rsidP="00852D35">
      <w:pPr>
        <w:rPr>
          <w:rFonts w:ascii="Baskerville" w:eastAsia="Times New Roman" w:hAnsi="Baskerville" w:cs="Times New Roman"/>
          <w:iCs/>
          <w:sz w:val="28"/>
          <w:szCs w:val="28"/>
          <w:shd w:val="clear" w:color="auto" w:fill="FFFFFF"/>
        </w:rPr>
      </w:pPr>
      <w:r>
        <w:rPr>
          <w:noProof/>
        </w:rPr>
        <w:lastRenderedPageBreak/>
        <w:drawing>
          <wp:inline distT="0" distB="0" distL="0" distR="0" wp14:anchorId="6B0F7B07" wp14:editId="4BEF9E5F">
            <wp:extent cx="2760685" cy="823373"/>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1688" cy="844550"/>
                    </a:xfrm>
                    <a:prstGeom prst="rect">
                      <a:avLst/>
                    </a:prstGeom>
                  </pic:spPr>
                </pic:pic>
              </a:graphicData>
            </a:graphic>
          </wp:inline>
        </w:drawing>
      </w:r>
      <w:r>
        <w:t xml:space="preserve">                    </w:t>
      </w:r>
      <w:r>
        <w:rPr>
          <w:rFonts w:ascii="CIDFont+F1" w:hAnsi="CIDFont+F1"/>
          <w:noProof/>
          <w:sz w:val="36"/>
          <w:szCs w:val="36"/>
        </w:rPr>
        <w:drawing>
          <wp:inline distT="0" distB="0" distL="0" distR="0" wp14:anchorId="6DA29441" wp14:editId="111E7B86">
            <wp:extent cx="1925307" cy="7440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138770" cy="826498"/>
                    </a:xfrm>
                    <a:prstGeom prst="rect">
                      <a:avLst/>
                    </a:prstGeom>
                  </pic:spPr>
                </pic:pic>
              </a:graphicData>
            </a:graphic>
          </wp:inline>
        </w:drawing>
      </w:r>
      <w:r>
        <w:t xml:space="preserve">        </w:t>
      </w:r>
    </w:p>
    <w:p w14:paraId="159033F5" w14:textId="77777777" w:rsidR="00F90D41" w:rsidRDefault="00F90D41" w:rsidP="00852D35">
      <w:pPr>
        <w:rPr>
          <w:rFonts w:ascii="Baskerville" w:eastAsia="Times New Roman" w:hAnsi="Baskerville" w:cs="Times New Roman"/>
          <w:b/>
          <w:bCs/>
          <w:iCs/>
          <w:sz w:val="28"/>
          <w:szCs w:val="28"/>
          <w:shd w:val="clear" w:color="auto" w:fill="FFFFFF"/>
        </w:rPr>
      </w:pPr>
    </w:p>
    <w:p w14:paraId="4600A713" w14:textId="77777777" w:rsidR="00F90D41" w:rsidRDefault="00F90D41" w:rsidP="00852D35">
      <w:pPr>
        <w:rPr>
          <w:rFonts w:ascii="Baskerville" w:eastAsia="Times New Roman" w:hAnsi="Baskerville" w:cs="Times New Roman"/>
          <w:b/>
          <w:bCs/>
          <w:iCs/>
          <w:sz w:val="28"/>
          <w:szCs w:val="28"/>
          <w:shd w:val="clear" w:color="auto" w:fill="FFFFFF"/>
        </w:rPr>
      </w:pPr>
    </w:p>
    <w:p w14:paraId="5030C705" w14:textId="77777777" w:rsidR="00F90D41" w:rsidRDefault="00F90D41" w:rsidP="00852D35">
      <w:pPr>
        <w:rPr>
          <w:rFonts w:ascii="Baskerville" w:eastAsia="Times New Roman" w:hAnsi="Baskerville" w:cs="Times New Roman"/>
          <w:b/>
          <w:bCs/>
          <w:iCs/>
          <w:sz w:val="28"/>
          <w:szCs w:val="28"/>
          <w:shd w:val="clear" w:color="auto" w:fill="FFFFFF"/>
        </w:rPr>
      </w:pPr>
    </w:p>
    <w:p w14:paraId="7B81E64D" w14:textId="22166516" w:rsidR="00A96BB5" w:rsidRPr="004F2AD7" w:rsidRDefault="00A96BB5" w:rsidP="00852D35">
      <w:pPr>
        <w:rPr>
          <w:rFonts w:ascii="Baskerville" w:eastAsia="Times New Roman" w:hAnsi="Baskerville" w:cs="Times New Roman"/>
          <w:b/>
          <w:bCs/>
          <w:iCs/>
          <w:sz w:val="28"/>
          <w:szCs w:val="28"/>
          <w:shd w:val="clear" w:color="auto" w:fill="FFFFFF"/>
        </w:rPr>
      </w:pPr>
      <w:r w:rsidRPr="004F2AD7">
        <w:rPr>
          <w:rFonts w:ascii="Baskerville" w:eastAsia="Times New Roman" w:hAnsi="Baskerville" w:cs="Times New Roman"/>
          <w:b/>
          <w:bCs/>
          <w:iCs/>
          <w:sz w:val="28"/>
          <w:szCs w:val="28"/>
          <w:shd w:val="clear" w:color="auto" w:fill="FFFFFF"/>
        </w:rPr>
        <w:t>About the Dali Universe</w:t>
      </w:r>
    </w:p>
    <w:p w14:paraId="3EAEA659" w14:textId="77777777" w:rsidR="003C5B87" w:rsidRPr="003C5B87" w:rsidRDefault="003C5B87" w:rsidP="00852D35">
      <w:pPr>
        <w:rPr>
          <w:rFonts w:ascii="Baskerville" w:eastAsia="Times New Roman" w:hAnsi="Baskerville" w:cs="Times New Roman"/>
          <w:iCs/>
          <w:sz w:val="28"/>
          <w:szCs w:val="28"/>
          <w:shd w:val="clear" w:color="auto" w:fill="FFFFFF"/>
        </w:rPr>
      </w:pPr>
    </w:p>
    <w:p w14:paraId="19CD22C2" w14:textId="6079D046" w:rsidR="003C5B87" w:rsidRPr="003C5B87" w:rsidRDefault="00A96BB5" w:rsidP="00A96BB5">
      <w:pPr>
        <w:spacing w:after="280"/>
        <w:ind w:right="43"/>
        <w:rPr>
          <w:rFonts w:ascii="Baskerville" w:hAnsi="Baskerville"/>
          <w:sz w:val="28"/>
          <w:szCs w:val="28"/>
        </w:rPr>
      </w:pPr>
      <w:r w:rsidRPr="003C5B87">
        <w:rPr>
          <w:rFonts w:ascii="Baskerville" w:hAnsi="Baskerville"/>
          <w:sz w:val="28"/>
          <w:szCs w:val="28"/>
        </w:rPr>
        <w:t>The Dalí Universe are owners of the largest collection of Salvador Dalí sculptures in the world. The Dalí Universe are International Dalí exhibition specialists who also manage visitor attractions in</w:t>
      </w:r>
      <w:r w:rsidR="003C5B87" w:rsidRPr="003C5B87">
        <w:rPr>
          <w:rFonts w:ascii="Baskerville" w:hAnsi="Baskerville"/>
          <w:sz w:val="28"/>
          <w:szCs w:val="28"/>
        </w:rPr>
        <w:t xml:space="preserve"> </w:t>
      </w:r>
      <w:r w:rsidRPr="003C5B87">
        <w:rPr>
          <w:rFonts w:ascii="Baskerville" w:hAnsi="Baskerville"/>
          <w:sz w:val="28"/>
          <w:szCs w:val="28"/>
        </w:rPr>
        <w:t xml:space="preserve">Paris France, Siena Italy, Matera </w:t>
      </w:r>
      <w:r w:rsidR="003C5B87" w:rsidRPr="003C5B87">
        <w:rPr>
          <w:rFonts w:ascii="Baskerville" w:hAnsi="Baskerville"/>
          <w:sz w:val="28"/>
          <w:szCs w:val="28"/>
        </w:rPr>
        <w:t xml:space="preserve">Italy, Prague Czechoslovakia. </w:t>
      </w:r>
    </w:p>
    <w:p w14:paraId="658F7803" w14:textId="12A93610" w:rsidR="00E82DC5" w:rsidRDefault="00E82DC5" w:rsidP="003C5B87">
      <w:pPr>
        <w:rPr>
          <w:rFonts w:ascii="Baskerville" w:hAnsi="Baskerville"/>
          <w:sz w:val="28"/>
          <w:szCs w:val="28"/>
        </w:rPr>
      </w:pPr>
      <w:r w:rsidRPr="003C5B87">
        <w:rPr>
          <w:rFonts w:ascii="Baskerville" w:hAnsi="Baskerville"/>
          <w:sz w:val="28"/>
          <w:szCs w:val="28"/>
        </w:rPr>
        <w:t>Th</w:t>
      </w:r>
      <w:r w:rsidR="003C5B87" w:rsidRPr="003C5B87">
        <w:rPr>
          <w:rFonts w:ascii="Baskerville" w:hAnsi="Baskerville"/>
          <w:sz w:val="28"/>
          <w:szCs w:val="28"/>
        </w:rPr>
        <w:t>ese</w:t>
      </w:r>
      <w:r w:rsidRPr="003C5B87">
        <w:rPr>
          <w:rFonts w:ascii="Baskerville" w:hAnsi="Baskerville"/>
          <w:sz w:val="28"/>
          <w:szCs w:val="28"/>
        </w:rPr>
        <w:t xml:space="preserve"> meaningful collaboration</w:t>
      </w:r>
      <w:r w:rsidR="003C5B87" w:rsidRPr="003C5B87">
        <w:rPr>
          <w:rFonts w:ascii="Baskerville" w:hAnsi="Baskerville"/>
          <w:sz w:val="28"/>
          <w:szCs w:val="28"/>
        </w:rPr>
        <w:t>s</w:t>
      </w:r>
      <w:r w:rsidRPr="003C5B87">
        <w:rPr>
          <w:rFonts w:ascii="Baskerville" w:hAnsi="Baskerville"/>
          <w:sz w:val="28"/>
          <w:szCs w:val="28"/>
        </w:rPr>
        <w:t xml:space="preserve"> between The Dali Universe, Art Evolution and Charles </w:t>
      </w:r>
      <w:proofErr w:type="spellStart"/>
      <w:r w:rsidRPr="003C5B87">
        <w:rPr>
          <w:rFonts w:ascii="Baskerville" w:hAnsi="Baskerville"/>
          <w:sz w:val="28"/>
          <w:szCs w:val="28"/>
        </w:rPr>
        <w:t>Billich</w:t>
      </w:r>
      <w:proofErr w:type="spellEnd"/>
      <w:r w:rsidRPr="003C5B87">
        <w:rPr>
          <w:rFonts w:ascii="Baskerville" w:hAnsi="Baskerville"/>
          <w:sz w:val="28"/>
          <w:szCs w:val="28"/>
        </w:rPr>
        <w:t xml:space="preserve"> seek to celebrate </w:t>
      </w:r>
      <w:r w:rsidR="002822B6">
        <w:rPr>
          <w:rFonts w:ascii="Baskerville" w:hAnsi="Baskerville"/>
          <w:sz w:val="28"/>
          <w:szCs w:val="28"/>
        </w:rPr>
        <w:t xml:space="preserve">surrealism </w:t>
      </w:r>
      <w:r w:rsidR="003C5B87" w:rsidRPr="003C5B87">
        <w:rPr>
          <w:rFonts w:ascii="Baskerville" w:hAnsi="Baskerville"/>
          <w:sz w:val="28"/>
          <w:szCs w:val="28"/>
        </w:rPr>
        <w:t xml:space="preserve">and </w:t>
      </w:r>
      <w:r w:rsidRPr="003C5B87">
        <w:rPr>
          <w:rFonts w:ascii="Baskerville" w:hAnsi="Baskerville"/>
          <w:sz w:val="28"/>
          <w:szCs w:val="28"/>
        </w:rPr>
        <w:t xml:space="preserve">perpetuate Dali’s vision of immortality. </w:t>
      </w:r>
    </w:p>
    <w:p w14:paraId="6E8101E2" w14:textId="6632396E" w:rsidR="003C5B87" w:rsidRDefault="003C5B87" w:rsidP="003C5B87">
      <w:pPr>
        <w:rPr>
          <w:rFonts w:ascii="Baskerville" w:hAnsi="Baskerville"/>
          <w:sz w:val="28"/>
          <w:szCs w:val="28"/>
        </w:rPr>
      </w:pPr>
    </w:p>
    <w:p w14:paraId="6ABC33CD" w14:textId="5D41E93D" w:rsidR="004F2AD7" w:rsidRPr="004F2AD7" w:rsidRDefault="003C5B87" w:rsidP="004F2AD7">
      <w:pPr>
        <w:rPr>
          <w:rFonts w:ascii="Baskerville" w:hAnsi="Baskerville"/>
          <w:b/>
          <w:bCs/>
          <w:sz w:val="28"/>
          <w:szCs w:val="28"/>
        </w:rPr>
      </w:pPr>
      <w:r w:rsidRPr="004F2AD7">
        <w:rPr>
          <w:rFonts w:ascii="Baskerville" w:hAnsi="Baskerville"/>
          <w:b/>
          <w:bCs/>
          <w:sz w:val="28"/>
          <w:szCs w:val="28"/>
        </w:rPr>
        <w:t>About Art Evolution</w:t>
      </w:r>
    </w:p>
    <w:p w14:paraId="449DA9E5" w14:textId="77777777" w:rsidR="004F2AD7" w:rsidRPr="004F2AD7" w:rsidRDefault="004F2AD7" w:rsidP="004F2AD7">
      <w:pPr>
        <w:rPr>
          <w:rFonts w:ascii="Baskerville" w:hAnsi="Baskerville"/>
          <w:sz w:val="28"/>
          <w:szCs w:val="28"/>
        </w:rPr>
      </w:pPr>
    </w:p>
    <w:p w14:paraId="3C7712A4" w14:textId="379D346A" w:rsidR="0015562E" w:rsidRDefault="003C5B87" w:rsidP="0015562E">
      <w:pPr>
        <w:spacing w:after="280"/>
        <w:ind w:right="43"/>
        <w:rPr>
          <w:rFonts w:ascii="Baskerville" w:hAnsi="Baskerville"/>
          <w:sz w:val="28"/>
          <w:szCs w:val="28"/>
        </w:rPr>
      </w:pPr>
      <w:r w:rsidRPr="004F2AD7">
        <w:rPr>
          <w:rFonts w:ascii="Baskerville" w:hAnsi="Baskerville"/>
          <w:sz w:val="28"/>
          <w:szCs w:val="28"/>
        </w:rPr>
        <w:t>Art Evolution is a</w:t>
      </w:r>
      <w:r w:rsidR="004F2AD7" w:rsidRPr="004F2AD7">
        <w:rPr>
          <w:rFonts w:ascii="Baskerville" w:hAnsi="Baskerville"/>
          <w:sz w:val="28"/>
          <w:szCs w:val="28"/>
        </w:rPr>
        <w:t xml:space="preserve">n international </w:t>
      </w:r>
      <w:r w:rsidRPr="004F2AD7">
        <w:rPr>
          <w:rFonts w:ascii="Baskerville" w:hAnsi="Baskerville"/>
          <w:sz w:val="28"/>
          <w:szCs w:val="28"/>
        </w:rPr>
        <w:t xml:space="preserve">art company </w:t>
      </w:r>
      <w:r w:rsidR="00F90D41">
        <w:rPr>
          <w:rFonts w:ascii="Baskerville" w:hAnsi="Baskerville"/>
          <w:sz w:val="28"/>
          <w:szCs w:val="28"/>
        </w:rPr>
        <w:t xml:space="preserve">and publisher </w:t>
      </w:r>
      <w:r w:rsidR="004F2AD7">
        <w:rPr>
          <w:rFonts w:ascii="Baskerville" w:hAnsi="Baskerville"/>
          <w:sz w:val="28"/>
          <w:szCs w:val="28"/>
        </w:rPr>
        <w:t xml:space="preserve">with locations </w:t>
      </w:r>
      <w:r w:rsidR="004F2AD7" w:rsidRPr="004F2AD7">
        <w:rPr>
          <w:rFonts w:ascii="Baskerville" w:hAnsi="Baskerville"/>
          <w:sz w:val="28"/>
          <w:szCs w:val="28"/>
        </w:rPr>
        <w:t xml:space="preserve">in Canada, </w:t>
      </w:r>
      <w:r w:rsidR="002822B6" w:rsidRPr="004F2AD7">
        <w:rPr>
          <w:rFonts w:ascii="Baskerville" w:hAnsi="Baskerville"/>
          <w:sz w:val="28"/>
          <w:szCs w:val="28"/>
        </w:rPr>
        <w:t>France,</w:t>
      </w:r>
      <w:r w:rsidR="004F2AD7" w:rsidRPr="004F2AD7">
        <w:rPr>
          <w:rFonts w:ascii="Baskerville" w:hAnsi="Baskerville"/>
          <w:sz w:val="28"/>
          <w:szCs w:val="28"/>
        </w:rPr>
        <w:t xml:space="preserve"> and Australia</w:t>
      </w:r>
      <w:r w:rsidR="004F2AD7">
        <w:rPr>
          <w:rFonts w:ascii="Baskerville" w:hAnsi="Baskerville"/>
          <w:sz w:val="28"/>
          <w:szCs w:val="28"/>
        </w:rPr>
        <w:t xml:space="preserve">. </w:t>
      </w:r>
      <w:r w:rsidR="004F2AD7" w:rsidRPr="004F2AD7">
        <w:rPr>
          <w:rFonts w:ascii="Baskerville" w:hAnsi="Baskerville"/>
          <w:sz w:val="28"/>
          <w:szCs w:val="28"/>
        </w:rPr>
        <w:t xml:space="preserve"> </w:t>
      </w:r>
      <w:r w:rsidR="004F2AD7">
        <w:rPr>
          <w:rFonts w:ascii="Baskerville" w:hAnsi="Baskerville"/>
          <w:sz w:val="28"/>
          <w:szCs w:val="28"/>
        </w:rPr>
        <w:t>O</w:t>
      </w:r>
      <w:r w:rsidR="004F2AD7" w:rsidRPr="004F2AD7">
        <w:rPr>
          <w:rFonts w:ascii="Baskerville" w:hAnsi="Baskerville"/>
          <w:sz w:val="28"/>
          <w:szCs w:val="28"/>
        </w:rPr>
        <w:t>ur primary focus are investment level artworks</w:t>
      </w:r>
      <w:r w:rsidR="004F2AD7">
        <w:rPr>
          <w:rFonts w:ascii="Baskerville" w:hAnsi="Baskerville"/>
          <w:sz w:val="28"/>
          <w:szCs w:val="28"/>
        </w:rPr>
        <w:t xml:space="preserve"> which are available </w:t>
      </w:r>
      <w:r w:rsidR="004F2AD7" w:rsidRPr="004F2AD7">
        <w:rPr>
          <w:rFonts w:ascii="Baskerville" w:hAnsi="Baskerville"/>
          <w:sz w:val="28"/>
          <w:szCs w:val="28"/>
        </w:rPr>
        <w:t>through our</w:t>
      </w:r>
      <w:r w:rsidR="004F2AD7">
        <w:rPr>
          <w:rFonts w:ascii="Baskerville" w:hAnsi="Baskerville"/>
          <w:sz w:val="28"/>
          <w:szCs w:val="28"/>
        </w:rPr>
        <w:t xml:space="preserve"> website,</w:t>
      </w:r>
      <w:r w:rsidR="004F2AD7" w:rsidRPr="004F2AD7">
        <w:rPr>
          <w:rFonts w:ascii="Baskerville" w:hAnsi="Baskerville"/>
          <w:sz w:val="28"/>
          <w:szCs w:val="28"/>
        </w:rPr>
        <w:t xml:space="preserve"> galleries, and visitor attractions. In Australia</w:t>
      </w:r>
      <w:r w:rsidR="004F2AD7">
        <w:rPr>
          <w:rFonts w:ascii="Baskerville" w:hAnsi="Baskerville"/>
          <w:sz w:val="28"/>
          <w:szCs w:val="28"/>
        </w:rPr>
        <w:t xml:space="preserve">, </w:t>
      </w:r>
      <w:r w:rsidR="004F2AD7" w:rsidRPr="004F2AD7">
        <w:rPr>
          <w:rFonts w:ascii="Baskerville" w:hAnsi="Baskerville"/>
          <w:sz w:val="28"/>
          <w:szCs w:val="28"/>
        </w:rPr>
        <w:t>Art Evolution operate</w:t>
      </w:r>
      <w:r w:rsidR="004F2AD7">
        <w:rPr>
          <w:rFonts w:ascii="Baskerville" w:hAnsi="Baskerville"/>
          <w:sz w:val="28"/>
          <w:szCs w:val="28"/>
        </w:rPr>
        <w:t>s</w:t>
      </w:r>
      <w:r w:rsidR="004F2AD7" w:rsidRPr="004F2AD7">
        <w:rPr>
          <w:rFonts w:ascii="Baskerville" w:hAnsi="Baskerville"/>
          <w:sz w:val="28"/>
          <w:szCs w:val="28"/>
        </w:rPr>
        <w:t xml:space="preserve"> the largest Salvador Dali exhibition in the Southern hemisphere. In Canada we have recently opened a gallery</w:t>
      </w:r>
      <w:r w:rsidR="004F2AD7">
        <w:rPr>
          <w:rFonts w:ascii="Baskerville" w:hAnsi="Baskerville"/>
          <w:sz w:val="28"/>
          <w:szCs w:val="28"/>
        </w:rPr>
        <w:t xml:space="preserve"> </w:t>
      </w:r>
      <w:r w:rsidR="004F2AD7" w:rsidRPr="004F2AD7">
        <w:rPr>
          <w:rFonts w:ascii="Baskerville" w:hAnsi="Baskerville"/>
          <w:sz w:val="28"/>
          <w:szCs w:val="28"/>
        </w:rPr>
        <w:t xml:space="preserve">in </w:t>
      </w:r>
      <w:r w:rsidR="008077B8">
        <w:rPr>
          <w:rFonts w:ascii="Baskerville" w:hAnsi="Baskerville"/>
          <w:sz w:val="28"/>
          <w:szCs w:val="28"/>
        </w:rPr>
        <w:t xml:space="preserve">the historical town of </w:t>
      </w:r>
      <w:r w:rsidR="004F2AD7" w:rsidRPr="004F2AD7">
        <w:rPr>
          <w:rFonts w:ascii="Baskerville" w:hAnsi="Baskerville"/>
          <w:sz w:val="28"/>
          <w:szCs w:val="28"/>
        </w:rPr>
        <w:t>Cochrane Alberta</w:t>
      </w:r>
      <w:r w:rsidR="008077B8">
        <w:rPr>
          <w:rFonts w:ascii="Baskerville" w:hAnsi="Baskerville"/>
          <w:sz w:val="28"/>
          <w:szCs w:val="28"/>
        </w:rPr>
        <w:t xml:space="preserve"> to service our Canadian clients. </w:t>
      </w:r>
      <w:r w:rsidR="00F90D41">
        <w:rPr>
          <w:rFonts w:ascii="Baskerville" w:hAnsi="Baskerville"/>
          <w:sz w:val="28"/>
          <w:szCs w:val="28"/>
        </w:rPr>
        <w:t xml:space="preserve"> </w:t>
      </w:r>
      <w:r w:rsidR="004F2AD7" w:rsidRPr="004F2AD7">
        <w:rPr>
          <w:rFonts w:ascii="Baskerville" w:hAnsi="Baskerville"/>
          <w:sz w:val="28"/>
          <w:szCs w:val="28"/>
        </w:rPr>
        <w:t xml:space="preserve"> </w:t>
      </w:r>
    </w:p>
    <w:p w14:paraId="79AF2C7D" w14:textId="341FA12D" w:rsidR="00852D35" w:rsidRPr="008077B8" w:rsidRDefault="00852D35" w:rsidP="0015562E">
      <w:pPr>
        <w:spacing w:after="280"/>
        <w:ind w:right="43"/>
        <w:rPr>
          <w:rFonts w:ascii="Baskerville" w:hAnsi="Baskerville"/>
        </w:rPr>
      </w:pPr>
      <w:r w:rsidRPr="008077B8">
        <w:rPr>
          <w:rFonts w:ascii="Baskerville" w:hAnsi="Baskerville"/>
        </w:rPr>
        <w:t xml:space="preserve">Christopher Talbot -President Art Evolution </w:t>
      </w:r>
    </w:p>
    <w:p w14:paraId="5A0598A2" w14:textId="23BD5C24" w:rsidR="0015562E" w:rsidRDefault="0015562E" w:rsidP="0015562E">
      <w:pPr>
        <w:spacing w:after="280"/>
        <w:ind w:right="43"/>
        <w:rPr>
          <w:rFonts w:ascii="Baskerville" w:hAnsi="Baskerville"/>
          <w:sz w:val="28"/>
          <w:szCs w:val="28"/>
        </w:rPr>
      </w:pPr>
    </w:p>
    <w:p w14:paraId="32848A06" w14:textId="77777777" w:rsidR="0015562E" w:rsidRPr="0015562E" w:rsidRDefault="0015562E" w:rsidP="0015562E">
      <w:pPr>
        <w:spacing w:after="280"/>
        <w:ind w:right="43"/>
        <w:rPr>
          <w:rFonts w:ascii="Baskerville" w:hAnsi="Baskerville"/>
          <w:sz w:val="28"/>
          <w:szCs w:val="28"/>
        </w:rPr>
      </w:pPr>
    </w:p>
    <w:p w14:paraId="27526114" w14:textId="31FB1467" w:rsidR="00A96BB5" w:rsidRPr="003C5B87" w:rsidRDefault="00A96BB5" w:rsidP="00852D35">
      <w:pPr>
        <w:pStyle w:val="NormalWeb"/>
        <w:rPr>
          <w:rFonts w:ascii="Baskerville" w:hAnsi="Baskerville"/>
          <w:sz w:val="28"/>
          <w:szCs w:val="28"/>
        </w:rPr>
      </w:pPr>
      <w:r w:rsidRPr="003C5B87">
        <w:rPr>
          <w:rFonts w:ascii="Baskerville" w:hAnsi="Baskerville"/>
          <w:sz w:val="28"/>
          <w:szCs w:val="28"/>
        </w:rPr>
        <w:t xml:space="preserve">For further information or to arrange an interview please email </w:t>
      </w:r>
      <w:hyperlink r:id="rId7" w:history="1">
        <w:r w:rsidRPr="003C5B87">
          <w:rPr>
            <w:rStyle w:val="Hyperlink"/>
            <w:rFonts w:ascii="Baskerville" w:hAnsi="Baskerville"/>
            <w:sz w:val="28"/>
            <w:szCs w:val="28"/>
          </w:rPr>
          <w:t>info@artevolution.com</w:t>
        </w:r>
      </w:hyperlink>
      <w:r w:rsidRPr="003C5B87">
        <w:rPr>
          <w:rFonts w:ascii="Baskerville" w:hAnsi="Baskerville"/>
          <w:sz w:val="28"/>
          <w:szCs w:val="28"/>
        </w:rPr>
        <w:t xml:space="preserve"> </w:t>
      </w:r>
    </w:p>
    <w:p w14:paraId="7DE5CB3D" w14:textId="77777777" w:rsidR="00852D35" w:rsidRPr="00852D35" w:rsidRDefault="00852D35" w:rsidP="00C24B8B">
      <w:pPr>
        <w:pStyle w:val="NormalWeb"/>
        <w:rPr>
          <w:rFonts w:ascii="CIDFont+F2" w:hAnsi="CIDFont+F2"/>
          <w:sz w:val="22"/>
          <w:szCs w:val="22"/>
        </w:rPr>
      </w:pPr>
    </w:p>
    <w:p w14:paraId="6E2047EE" w14:textId="77777777" w:rsidR="00C24B8B" w:rsidRDefault="00C24B8B"/>
    <w:p w14:paraId="713E946A" w14:textId="77777777" w:rsidR="00C24B8B" w:rsidRDefault="00C24B8B"/>
    <w:p w14:paraId="5CFCB1CB" w14:textId="77777777" w:rsidR="00C24B8B" w:rsidRDefault="00C24B8B"/>
    <w:p w14:paraId="1345C429" w14:textId="76831642" w:rsidR="00C24B8B" w:rsidRDefault="00C24B8B"/>
    <w:p w14:paraId="1DF9D91D" w14:textId="77777777" w:rsidR="00C24B8B" w:rsidRDefault="00C24B8B"/>
    <w:p w14:paraId="1F269560" w14:textId="263D4344" w:rsidR="00C24B8B" w:rsidRDefault="00C24B8B"/>
    <w:p w14:paraId="174A54CF" w14:textId="77777777" w:rsidR="00C24B8B" w:rsidRDefault="00C24B8B"/>
    <w:sectPr w:rsidR="00C24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mbria"/>
    <w:panose1 w:val="020B0604020202020204"/>
    <w:charset w:val="00"/>
    <w:family w:val="roman"/>
    <w:notTrueType/>
    <w:pitch w:val="default"/>
  </w:font>
  <w:font w:name="Baskerville">
    <w:panose1 w:val="02020502070401020303"/>
    <w:charset w:val="00"/>
    <w:family w:val="roman"/>
    <w:pitch w:val="variable"/>
    <w:sig w:usb0="80000067" w:usb1="02000000" w:usb2="00000000" w:usb3="00000000" w:csb0="0000019F" w:csb1="00000000"/>
  </w:font>
  <w:font w:name="CIDFont+F2">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8B"/>
    <w:rsid w:val="0015562E"/>
    <w:rsid w:val="002822B6"/>
    <w:rsid w:val="003C5B87"/>
    <w:rsid w:val="004F2AD7"/>
    <w:rsid w:val="007344DF"/>
    <w:rsid w:val="008077B8"/>
    <w:rsid w:val="00852D35"/>
    <w:rsid w:val="00991E43"/>
    <w:rsid w:val="00A96BB5"/>
    <w:rsid w:val="00C24B8B"/>
    <w:rsid w:val="00E22997"/>
    <w:rsid w:val="00E82DC5"/>
    <w:rsid w:val="00F248BE"/>
    <w:rsid w:val="00F90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42A2A3B"/>
  <w15:chartTrackingRefBased/>
  <w15:docId w15:val="{F9C460F5-5DFF-3443-9B57-2066FB4C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4B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96BB5"/>
    <w:rPr>
      <w:color w:val="0563C1" w:themeColor="hyperlink"/>
      <w:u w:val="single"/>
    </w:rPr>
  </w:style>
  <w:style w:type="character" w:styleId="UnresolvedMention">
    <w:name w:val="Unresolved Mention"/>
    <w:basedOn w:val="DefaultParagraphFont"/>
    <w:uiPriority w:val="99"/>
    <w:semiHidden/>
    <w:unhideWhenUsed/>
    <w:rsid w:val="00A9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rtevolu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Talbot</dc:creator>
  <cp:keywords/>
  <dc:description/>
  <cp:lastModifiedBy>Christopher Talbot</cp:lastModifiedBy>
  <cp:revision>4</cp:revision>
  <cp:lastPrinted>2022-10-19T15:10:00Z</cp:lastPrinted>
  <dcterms:created xsi:type="dcterms:W3CDTF">2022-10-19T16:29:00Z</dcterms:created>
  <dcterms:modified xsi:type="dcterms:W3CDTF">2022-10-19T20:17:00Z</dcterms:modified>
</cp:coreProperties>
</file>