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E140D" w14:textId="6EA87E55" w:rsidR="00B30DA3" w:rsidRPr="001E786F" w:rsidRDefault="00B30DA3" w:rsidP="004E2E8B">
      <w:pPr>
        <w:rPr>
          <w:rFonts w:ascii="Arial" w:hAnsi="Arial" w:cs="Arial"/>
        </w:rPr>
      </w:pPr>
    </w:p>
    <w:p w14:paraId="722918F4" w14:textId="77777777" w:rsidR="007B120B" w:rsidRPr="001E786F" w:rsidRDefault="007B120B" w:rsidP="004E2E8B">
      <w:pPr>
        <w:jc w:val="right"/>
        <w:rPr>
          <w:rFonts w:ascii="Arial" w:hAnsi="Arial" w:cs="Arial"/>
        </w:rPr>
      </w:pPr>
    </w:p>
    <w:p w14:paraId="114B28DC" w14:textId="3D3C902A" w:rsidR="004D7BD8" w:rsidRPr="001E786F" w:rsidRDefault="005D6001" w:rsidP="004E2E8B">
      <w:pPr>
        <w:jc w:val="right"/>
        <w:rPr>
          <w:rFonts w:ascii="Arial" w:hAnsi="Arial" w:cs="Arial"/>
        </w:rPr>
      </w:pPr>
      <w:r w:rsidRPr="001E786F">
        <w:rPr>
          <w:rFonts w:ascii="Arial" w:hAnsi="Arial" w:cs="Arial"/>
        </w:rPr>
        <w:t>18</w:t>
      </w:r>
      <w:r w:rsidRPr="001E786F">
        <w:rPr>
          <w:rFonts w:ascii="Arial" w:hAnsi="Arial" w:cs="Arial"/>
          <w:vertAlign w:val="superscript"/>
        </w:rPr>
        <w:t>th</w:t>
      </w:r>
      <w:r w:rsidRPr="001E786F">
        <w:rPr>
          <w:rFonts w:ascii="Arial" w:hAnsi="Arial" w:cs="Arial"/>
        </w:rPr>
        <w:t xml:space="preserve"> March 2022</w:t>
      </w:r>
    </w:p>
    <w:p w14:paraId="127DFEDF" w14:textId="5E63E304" w:rsidR="007B120B" w:rsidRPr="001E786F" w:rsidRDefault="007B120B" w:rsidP="004E2E8B">
      <w:pPr>
        <w:rPr>
          <w:rFonts w:ascii="Arial" w:hAnsi="Arial" w:cs="Arial"/>
        </w:rPr>
      </w:pPr>
    </w:p>
    <w:p w14:paraId="39090AD0" w14:textId="77777777" w:rsidR="007B120B" w:rsidRPr="001E786F" w:rsidRDefault="007B120B" w:rsidP="004E2E8B">
      <w:pPr>
        <w:rPr>
          <w:rFonts w:ascii="Arial" w:hAnsi="Arial" w:cs="Arial"/>
        </w:rPr>
      </w:pPr>
    </w:p>
    <w:p w14:paraId="4500437D" w14:textId="563CB1D1" w:rsidR="00DB66AE" w:rsidRPr="001E786F" w:rsidRDefault="00DE1682" w:rsidP="004E2E8B">
      <w:pPr>
        <w:jc w:val="center"/>
        <w:rPr>
          <w:rFonts w:ascii="Arial" w:hAnsi="Arial" w:cs="Arial"/>
          <w:b/>
          <w:bCs/>
        </w:rPr>
      </w:pPr>
      <w:r>
        <w:rPr>
          <w:rFonts w:ascii="Arial" w:hAnsi="Arial" w:cs="Arial"/>
          <w:b/>
          <w:bCs/>
        </w:rPr>
        <w:t xml:space="preserve">tesa </w:t>
      </w:r>
      <w:r w:rsidR="009640DD">
        <w:rPr>
          <w:rFonts w:ascii="Arial" w:hAnsi="Arial" w:cs="Arial"/>
          <w:b/>
          <w:bCs/>
        </w:rPr>
        <w:t xml:space="preserve">tape </w:t>
      </w:r>
      <w:r>
        <w:rPr>
          <w:rFonts w:ascii="Arial" w:hAnsi="Arial" w:cs="Arial"/>
          <w:b/>
          <w:bCs/>
        </w:rPr>
        <w:t>Unveils New Factory</w:t>
      </w:r>
    </w:p>
    <w:p w14:paraId="45FB7326" w14:textId="5F7349D8" w:rsidR="00DB66AE" w:rsidRPr="001E786F" w:rsidRDefault="00DB66AE" w:rsidP="004E2E8B">
      <w:pPr>
        <w:rPr>
          <w:rFonts w:ascii="Arial" w:hAnsi="Arial" w:cs="Arial"/>
        </w:rPr>
      </w:pPr>
    </w:p>
    <w:p w14:paraId="1D003C95" w14:textId="6A41D1A9" w:rsidR="001E786F" w:rsidRPr="001E786F" w:rsidRDefault="001E786F" w:rsidP="001E786F">
      <w:pPr>
        <w:rPr>
          <w:rFonts w:ascii="Arial" w:hAnsi="Arial" w:cs="Arial"/>
          <w:lang w:val="en-US"/>
        </w:rPr>
      </w:pPr>
      <w:r w:rsidRPr="001E786F">
        <w:rPr>
          <w:rFonts w:ascii="Arial" w:hAnsi="Arial" w:cs="Arial"/>
          <w:lang w:val="en-US"/>
        </w:rPr>
        <w:t xml:space="preserve">Group invests 55 million Euro </w:t>
      </w:r>
      <w:r w:rsidR="00FE2476">
        <w:rPr>
          <w:rFonts w:ascii="Arial" w:hAnsi="Arial" w:cs="Arial"/>
          <w:lang w:val="en-US"/>
        </w:rPr>
        <w:t>with c</w:t>
      </w:r>
      <w:r w:rsidRPr="001E786F">
        <w:rPr>
          <w:rFonts w:ascii="Arial" w:hAnsi="Arial" w:cs="Arial"/>
          <w:lang w:val="en-US"/>
        </w:rPr>
        <w:t xml:space="preserve">ompletion </w:t>
      </w:r>
      <w:r w:rsidR="00FE2476">
        <w:rPr>
          <w:rFonts w:ascii="Arial" w:hAnsi="Arial" w:cs="Arial"/>
          <w:lang w:val="en-US"/>
        </w:rPr>
        <w:t xml:space="preserve">in </w:t>
      </w:r>
      <w:r w:rsidRPr="001E786F">
        <w:rPr>
          <w:rFonts w:ascii="Arial" w:hAnsi="Arial" w:cs="Arial"/>
          <w:lang w:val="en-US"/>
        </w:rPr>
        <w:t>2023</w:t>
      </w:r>
      <w:r w:rsidR="00FE2476">
        <w:rPr>
          <w:rFonts w:ascii="Arial" w:hAnsi="Arial" w:cs="Arial"/>
          <w:lang w:val="en-US"/>
        </w:rPr>
        <w:t>.</w:t>
      </w:r>
    </w:p>
    <w:p w14:paraId="2D20EAFC" w14:textId="77777777" w:rsidR="001E786F" w:rsidRPr="001E786F" w:rsidRDefault="001E786F" w:rsidP="001E786F">
      <w:pPr>
        <w:rPr>
          <w:rFonts w:ascii="Arial" w:hAnsi="Arial" w:cs="Arial"/>
          <w:lang w:val="en-US"/>
        </w:rPr>
      </w:pPr>
      <w:r w:rsidRPr="001E786F">
        <w:rPr>
          <w:rFonts w:ascii="Arial" w:hAnsi="Arial" w:cs="Arial"/>
          <w:lang w:val="en-US"/>
        </w:rPr>
        <w:t xml:space="preserve"> </w:t>
      </w:r>
    </w:p>
    <w:p w14:paraId="62E38AA1" w14:textId="26CFD6A1" w:rsidR="001E786F" w:rsidRPr="001E786F" w:rsidRDefault="001E786F" w:rsidP="001E786F">
      <w:pPr>
        <w:rPr>
          <w:rFonts w:ascii="Arial" w:hAnsi="Arial" w:cs="Arial"/>
          <w:lang w:val="en-US"/>
        </w:rPr>
      </w:pPr>
      <w:r w:rsidRPr="001E786F">
        <w:rPr>
          <w:rFonts w:ascii="Arial" w:hAnsi="Arial" w:cs="Arial"/>
          <w:lang w:val="en-US"/>
        </w:rPr>
        <w:t>Haiphong. tesa is growing: The company has laid the foundation stone for a new plant in the Vietnamese port city of Haiphong. On approx</w:t>
      </w:r>
      <w:r w:rsidR="00DE1682">
        <w:rPr>
          <w:rFonts w:ascii="Arial" w:hAnsi="Arial" w:cs="Arial"/>
          <w:lang w:val="en-US"/>
        </w:rPr>
        <w:t>imately</w:t>
      </w:r>
      <w:r w:rsidRPr="001E786F">
        <w:rPr>
          <w:rFonts w:ascii="Arial" w:hAnsi="Arial" w:cs="Arial"/>
          <w:lang w:val="en-US"/>
        </w:rPr>
        <w:t xml:space="preserve"> 70,000</w:t>
      </w:r>
      <w:r w:rsidR="003B4837">
        <w:rPr>
          <w:rFonts w:ascii="Arial" w:hAnsi="Arial" w:cs="Arial"/>
          <w:lang w:val="en-US"/>
        </w:rPr>
        <w:t xml:space="preserve"> square </w:t>
      </w:r>
      <w:proofErr w:type="spellStart"/>
      <w:r w:rsidR="003B4837">
        <w:rPr>
          <w:rFonts w:ascii="Arial" w:hAnsi="Arial" w:cs="Arial"/>
          <w:lang w:val="en-US"/>
        </w:rPr>
        <w:t>metres</w:t>
      </w:r>
      <w:proofErr w:type="spellEnd"/>
      <w:r w:rsidRPr="001E786F">
        <w:rPr>
          <w:rFonts w:ascii="Arial" w:hAnsi="Arial" w:cs="Arial"/>
          <w:lang w:val="en-US"/>
        </w:rPr>
        <w:t xml:space="preserve">, tesa will create new production capacities for Asia, one of the fastest growing markets. 40 million square </w:t>
      </w:r>
      <w:proofErr w:type="spellStart"/>
      <w:r w:rsidRPr="001E786F">
        <w:rPr>
          <w:rFonts w:ascii="Arial" w:hAnsi="Arial" w:cs="Arial"/>
          <w:lang w:val="en-US"/>
        </w:rPr>
        <w:t>metres</w:t>
      </w:r>
      <w:proofErr w:type="spellEnd"/>
      <w:r w:rsidRPr="001E786F">
        <w:rPr>
          <w:rFonts w:ascii="Arial" w:hAnsi="Arial" w:cs="Arial"/>
          <w:lang w:val="en-US"/>
        </w:rPr>
        <w:t xml:space="preserve"> of adhesive tape will be produced here every year. The company will expand its local presence and shorten the routes to customers and suppliers. </w:t>
      </w:r>
    </w:p>
    <w:p w14:paraId="0EE534E5" w14:textId="77777777" w:rsidR="001E786F" w:rsidRPr="001E786F" w:rsidRDefault="001E786F" w:rsidP="001E786F">
      <w:pPr>
        <w:rPr>
          <w:rFonts w:ascii="Arial" w:hAnsi="Arial" w:cs="Arial"/>
          <w:lang w:val="en-US"/>
        </w:rPr>
      </w:pPr>
    </w:p>
    <w:p w14:paraId="0A2AE85F" w14:textId="1E08947C" w:rsidR="001E786F" w:rsidRPr="001E786F" w:rsidRDefault="001E786F" w:rsidP="001E786F">
      <w:pPr>
        <w:rPr>
          <w:rFonts w:ascii="Arial" w:hAnsi="Arial" w:cs="Arial"/>
          <w:lang w:val="en-US"/>
        </w:rPr>
      </w:pPr>
      <w:r w:rsidRPr="001E786F">
        <w:rPr>
          <w:rFonts w:ascii="Arial" w:hAnsi="Arial" w:cs="Arial"/>
          <w:lang w:val="en-US"/>
        </w:rPr>
        <w:t>In the first phase, there will be about 140 employees working at the plant. The groundbreaking ceremony began with a traditional Buddhist ritual</w:t>
      </w:r>
      <w:r w:rsidR="00C2003D">
        <w:rPr>
          <w:rFonts w:ascii="Arial" w:hAnsi="Arial" w:cs="Arial"/>
          <w:lang w:val="en-US"/>
        </w:rPr>
        <w:t xml:space="preserve">, whereby </w:t>
      </w:r>
      <w:r w:rsidRPr="001E786F">
        <w:rPr>
          <w:rFonts w:ascii="Arial" w:hAnsi="Arial" w:cs="Arial"/>
          <w:lang w:val="en-US"/>
        </w:rPr>
        <w:t xml:space="preserve">Dr. Norman Goldberg, CEO of tesa SE, took part in the event virtually. He expressed his thanks not only to the tesa team, but also to the authorities in Haiphong and to the German ambassador, Dr. Guido </w:t>
      </w:r>
      <w:proofErr w:type="spellStart"/>
      <w:r w:rsidRPr="001E786F">
        <w:rPr>
          <w:rFonts w:ascii="Arial" w:hAnsi="Arial" w:cs="Arial"/>
          <w:lang w:val="en-US"/>
        </w:rPr>
        <w:t>Hildner</w:t>
      </w:r>
      <w:proofErr w:type="spellEnd"/>
      <w:r w:rsidRPr="001E786F">
        <w:rPr>
          <w:rFonts w:ascii="Arial" w:hAnsi="Arial" w:cs="Arial"/>
          <w:lang w:val="en-US"/>
        </w:rPr>
        <w:t>, for their great support.</w:t>
      </w:r>
    </w:p>
    <w:p w14:paraId="2B213A50" w14:textId="77777777" w:rsidR="001E786F" w:rsidRPr="001E786F" w:rsidRDefault="001E786F" w:rsidP="001E786F">
      <w:pPr>
        <w:rPr>
          <w:rFonts w:ascii="Arial" w:hAnsi="Arial" w:cs="Arial"/>
          <w:lang w:val="en-US"/>
        </w:rPr>
      </w:pPr>
    </w:p>
    <w:p w14:paraId="34C6D293" w14:textId="72CB7FC0" w:rsidR="001E786F" w:rsidRPr="001E786F" w:rsidRDefault="001E786F" w:rsidP="001E786F">
      <w:pPr>
        <w:rPr>
          <w:rFonts w:ascii="Arial" w:hAnsi="Arial" w:cs="Arial"/>
          <w:lang w:val="en-US"/>
        </w:rPr>
      </w:pPr>
      <w:r w:rsidRPr="001E786F">
        <w:rPr>
          <w:rFonts w:ascii="Arial" w:hAnsi="Arial" w:cs="Arial"/>
          <w:lang w:val="en-US"/>
        </w:rPr>
        <w:t xml:space="preserve">"The laying of this foundation stone is an important milestone for tesa: </w:t>
      </w:r>
      <w:r w:rsidR="00C2003D">
        <w:rPr>
          <w:rFonts w:ascii="Arial" w:hAnsi="Arial" w:cs="Arial"/>
          <w:lang w:val="en-US"/>
        </w:rPr>
        <w:t>t</w:t>
      </w:r>
      <w:r w:rsidRPr="001E786F">
        <w:rPr>
          <w:rFonts w:ascii="Arial" w:hAnsi="Arial" w:cs="Arial"/>
          <w:lang w:val="en-US"/>
        </w:rPr>
        <w:t>he Asian adhesive tape market is experiencing very dynamic development, which we will take advantage of," explains Goldberg. "The fact that tesa is making an investment of approx</w:t>
      </w:r>
      <w:r w:rsidR="00C2003D">
        <w:rPr>
          <w:rFonts w:ascii="Arial" w:hAnsi="Arial" w:cs="Arial"/>
          <w:lang w:val="en-US"/>
        </w:rPr>
        <w:t>imately</w:t>
      </w:r>
      <w:r w:rsidRPr="001E786F">
        <w:rPr>
          <w:rFonts w:ascii="Arial" w:hAnsi="Arial" w:cs="Arial"/>
          <w:lang w:val="en-US"/>
        </w:rPr>
        <w:t xml:space="preserve"> 55 million Euro in times of C</w:t>
      </w:r>
      <w:r w:rsidR="00C2003D">
        <w:rPr>
          <w:rFonts w:ascii="Arial" w:hAnsi="Arial" w:cs="Arial"/>
          <w:lang w:val="en-US"/>
        </w:rPr>
        <w:t>OVID</w:t>
      </w:r>
      <w:r w:rsidRPr="001E786F">
        <w:rPr>
          <w:rFonts w:ascii="Arial" w:hAnsi="Arial" w:cs="Arial"/>
          <w:lang w:val="en-US"/>
        </w:rPr>
        <w:t>-19 sets a strong signal from the shareholders for the future."</w:t>
      </w:r>
    </w:p>
    <w:p w14:paraId="4A891E21" w14:textId="77777777" w:rsidR="001E786F" w:rsidRPr="001E786F" w:rsidRDefault="001E786F" w:rsidP="001E786F">
      <w:pPr>
        <w:rPr>
          <w:rFonts w:ascii="Arial" w:hAnsi="Arial" w:cs="Arial"/>
          <w:lang w:val="en-US"/>
        </w:rPr>
      </w:pPr>
    </w:p>
    <w:p w14:paraId="0955B1D5" w14:textId="77777777" w:rsidR="001E786F" w:rsidRPr="001E786F" w:rsidRDefault="001E786F" w:rsidP="001E786F">
      <w:pPr>
        <w:rPr>
          <w:rFonts w:ascii="Arial" w:hAnsi="Arial" w:cs="Arial"/>
          <w:lang w:val="en-US"/>
        </w:rPr>
      </w:pPr>
      <w:r w:rsidRPr="001E786F">
        <w:rPr>
          <w:rFonts w:ascii="Arial" w:hAnsi="Arial" w:cs="Arial"/>
          <w:lang w:val="en-US"/>
        </w:rPr>
        <w:t>"Access to markets, fast and flexible delivery to customers as well as the development of local raw materials are important factors in international competition," explains Stefan Schmidt, Head of tesa Supply Chain and Operation, responsible for logistics and production at tesa worldwide. All these requirements are fulfilled by the additional capacities created on site.</w:t>
      </w:r>
    </w:p>
    <w:p w14:paraId="3793E3B0" w14:textId="77777777" w:rsidR="001E786F" w:rsidRPr="001E786F" w:rsidRDefault="001E786F" w:rsidP="001E786F">
      <w:pPr>
        <w:rPr>
          <w:rFonts w:ascii="Arial" w:hAnsi="Arial" w:cs="Arial"/>
          <w:lang w:val="en-US"/>
        </w:rPr>
      </w:pPr>
    </w:p>
    <w:p w14:paraId="3F92B054" w14:textId="60D446FA" w:rsidR="001E786F" w:rsidRPr="001E786F" w:rsidRDefault="001E786F" w:rsidP="001E786F">
      <w:pPr>
        <w:rPr>
          <w:rFonts w:ascii="Arial" w:hAnsi="Arial" w:cs="Arial"/>
          <w:lang w:val="en-US"/>
        </w:rPr>
      </w:pPr>
      <w:r w:rsidRPr="001E786F">
        <w:rPr>
          <w:rFonts w:ascii="Arial" w:hAnsi="Arial" w:cs="Arial"/>
          <w:lang w:val="en-US"/>
        </w:rPr>
        <w:t>tesa currently operates 14 production sites worldwide, including large plants in Germany (Hamburg, Offenburg), Italy, USA, and China. The plant in Suzhou, China, has been operating since 2005. From Suzhou, tesa supplies</w:t>
      </w:r>
      <w:r w:rsidR="00554840">
        <w:rPr>
          <w:rFonts w:ascii="Arial" w:hAnsi="Arial" w:cs="Arial"/>
          <w:lang w:val="en-US"/>
        </w:rPr>
        <w:t xml:space="preserve"> high-tech tapes</w:t>
      </w:r>
      <w:r w:rsidRPr="001E786F">
        <w:rPr>
          <w:rFonts w:ascii="Arial" w:hAnsi="Arial" w:cs="Arial"/>
          <w:lang w:val="en-US"/>
        </w:rPr>
        <w:t xml:space="preserve">, </w:t>
      </w:r>
      <w:r w:rsidR="00554840">
        <w:rPr>
          <w:rFonts w:ascii="Arial" w:hAnsi="Arial" w:cs="Arial"/>
          <w:lang w:val="en-US"/>
        </w:rPr>
        <w:t xml:space="preserve">such as those used in electronic devices to </w:t>
      </w:r>
      <w:r w:rsidRPr="001E786F">
        <w:rPr>
          <w:rFonts w:ascii="Arial" w:hAnsi="Arial" w:cs="Arial"/>
          <w:lang w:val="en-US"/>
        </w:rPr>
        <w:t>bond components and displays in mobile phones and tablets.</w:t>
      </w:r>
    </w:p>
    <w:p w14:paraId="798354BD" w14:textId="77777777" w:rsidR="001E786F" w:rsidRPr="001E786F" w:rsidRDefault="001E786F" w:rsidP="001E786F">
      <w:pPr>
        <w:rPr>
          <w:rFonts w:ascii="Arial" w:hAnsi="Arial" w:cs="Arial"/>
          <w:lang w:val="en-US"/>
        </w:rPr>
      </w:pPr>
    </w:p>
    <w:p w14:paraId="0E90F528" w14:textId="22C88DEF" w:rsidR="00D7656B" w:rsidRDefault="00554840" w:rsidP="001E786F">
      <w:pPr>
        <w:rPr>
          <w:rFonts w:ascii="Arial" w:hAnsi="Arial" w:cs="Arial"/>
          <w:lang w:val="en-US"/>
        </w:rPr>
      </w:pPr>
      <w:r>
        <w:rPr>
          <w:rFonts w:ascii="Arial" w:hAnsi="Arial" w:cs="Arial"/>
          <w:lang w:val="en-US"/>
        </w:rPr>
        <w:t>There are increasing</w:t>
      </w:r>
      <w:r w:rsidR="001E786F" w:rsidRPr="001E786F">
        <w:rPr>
          <w:rFonts w:ascii="Arial" w:hAnsi="Arial" w:cs="Arial"/>
          <w:lang w:val="en-US"/>
        </w:rPr>
        <w:t xml:space="preserve"> </w:t>
      </w:r>
      <w:r w:rsidR="0094021B">
        <w:rPr>
          <w:rFonts w:ascii="Arial" w:hAnsi="Arial" w:cs="Arial"/>
          <w:lang w:val="en-US"/>
        </w:rPr>
        <w:t xml:space="preserve">major </w:t>
      </w:r>
      <w:r w:rsidR="001E786F" w:rsidRPr="001E786F">
        <w:rPr>
          <w:rFonts w:ascii="Arial" w:hAnsi="Arial" w:cs="Arial"/>
          <w:lang w:val="en-US"/>
        </w:rPr>
        <w:t xml:space="preserve">customers </w:t>
      </w:r>
      <w:r w:rsidR="0094021B">
        <w:rPr>
          <w:rFonts w:ascii="Arial" w:hAnsi="Arial" w:cs="Arial"/>
          <w:lang w:val="en-US"/>
        </w:rPr>
        <w:t xml:space="preserve">who </w:t>
      </w:r>
      <w:r w:rsidR="001E786F" w:rsidRPr="001E786F">
        <w:rPr>
          <w:rFonts w:ascii="Arial" w:hAnsi="Arial" w:cs="Arial"/>
          <w:lang w:val="en-US"/>
        </w:rPr>
        <w:t xml:space="preserve">are settling in Vietnam, </w:t>
      </w:r>
      <w:r w:rsidR="0094021B">
        <w:rPr>
          <w:rFonts w:ascii="Arial" w:hAnsi="Arial" w:cs="Arial"/>
          <w:lang w:val="en-US"/>
        </w:rPr>
        <w:t xml:space="preserve">to better service </w:t>
      </w:r>
      <w:r w:rsidR="001E786F" w:rsidRPr="001E786F">
        <w:rPr>
          <w:rFonts w:ascii="Arial" w:hAnsi="Arial" w:cs="Arial"/>
          <w:lang w:val="en-US"/>
        </w:rPr>
        <w:t>the electronics and automotive industries. Already in the first quarter of 2020, the country managed to increase economic growth by 3.8% despite the global pandemic crisis. Growth of 6.5% is expected for 2022.</w:t>
      </w:r>
    </w:p>
    <w:p w14:paraId="02F9C865" w14:textId="43897181" w:rsidR="008D7B6C" w:rsidRDefault="008D7B6C" w:rsidP="001E786F">
      <w:pPr>
        <w:rPr>
          <w:rFonts w:ascii="Arial" w:hAnsi="Arial" w:cs="Arial"/>
          <w:lang w:val="en-US"/>
        </w:rPr>
      </w:pPr>
    </w:p>
    <w:p w14:paraId="0AD43F28" w14:textId="4FB4016D" w:rsidR="008D7B6C" w:rsidRPr="001E786F" w:rsidRDefault="008D7B6C" w:rsidP="001E786F">
      <w:pPr>
        <w:rPr>
          <w:rFonts w:ascii="Arial" w:hAnsi="Arial" w:cs="Arial"/>
        </w:rPr>
      </w:pPr>
      <w:r>
        <w:rPr>
          <w:rFonts w:ascii="Arial" w:hAnsi="Arial" w:cs="Arial"/>
          <w:lang w:val="en-US"/>
        </w:rPr>
        <w:t xml:space="preserve">For more information </w:t>
      </w:r>
      <w:hyperlink r:id="rId6" w:history="1">
        <w:r w:rsidR="008C2E9F" w:rsidRPr="008C2E9F">
          <w:rPr>
            <w:rStyle w:val="Hyperlink"/>
            <w:rFonts w:ascii="Arial" w:hAnsi="Arial" w:cs="Arial"/>
            <w:lang w:val="en-US"/>
          </w:rPr>
          <w:t>click he</w:t>
        </w:r>
        <w:r w:rsidR="008C2E9F" w:rsidRPr="008C2E9F">
          <w:rPr>
            <w:rStyle w:val="Hyperlink"/>
            <w:rFonts w:ascii="Arial" w:hAnsi="Arial" w:cs="Arial"/>
            <w:lang w:val="en-US"/>
          </w:rPr>
          <w:t>r</w:t>
        </w:r>
        <w:r w:rsidR="008C2E9F" w:rsidRPr="008C2E9F">
          <w:rPr>
            <w:rStyle w:val="Hyperlink"/>
            <w:rFonts w:ascii="Arial" w:hAnsi="Arial" w:cs="Arial"/>
            <w:lang w:val="en-US"/>
          </w:rPr>
          <w:t>e</w:t>
        </w:r>
      </w:hyperlink>
      <w:r w:rsidR="008C2E9F">
        <w:rPr>
          <w:rFonts w:ascii="Arial" w:hAnsi="Arial" w:cs="Arial"/>
          <w:lang w:val="en-US"/>
        </w:rPr>
        <w:t>.</w:t>
      </w:r>
    </w:p>
    <w:p w14:paraId="7A4986FC" w14:textId="77777777" w:rsidR="00861B6B" w:rsidRPr="001E786F" w:rsidRDefault="00861B6B" w:rsidP="004E2E8B">
      <w:pPr>
        <w:rPr>
          <w:rFonts w:ascii="Arial" w:hAnsi="Arial" w:cs="Arial"/>
        </w:rPr>
      </w:pPr>
    </w:p>
    <w:p w14:paraId="18AD731F" w14:textId="159ACE9B" w:rsidR="00610A5E" w:rsidRPr="001E786F" w:rsidRDefault="00610A5E" w:rsidP="004E2E8B">
      <w:pPr>
        <w:rPr>
          <w:rFonts w:ascii="Arial" w:hAnsi="Arial" w:cs="Arial"/>
          <w:b/>
          <w:bCs/>
        </w:rPr>
      </w:pPr>
      <w:r w:rsidRPr="001E786F">
        <w:rPr>
          <w:rFonts w:ascii="Arial" w:hAnsi="Arial" w:cs="Arial"/>
          <w:b/>
          <w:bCs/>
        </w:rPr>
        <w:t>Contact</w:t>
      </w:r>
    </w:p>
    <w:p w14:paraId="6EF4C97A" w14:textId="09B0726A" w:rsidR="00610A5E" w:rsidRPr="001E786F" w:rsidRDefault="00610A5E" w:rsidP="004E2E8B">
      <w:pPr>
        <w:rPr>
          <w:rFonts w:ascii="Arial" w:hAnsi="Arial" w:cs="Arial"/>
        </w:rPr>
      </w:pPr>
      <w:r w:rsidRPr="001E786F">
        <w:rPr>
          <w:rFonts w:ascii="Arial" w:hAnsi="Arial" w:cs="Arial"/>
        </w:rPr>
        <w:t>William Ng</w:t>
      </w:r>
    </w:p>
    <w:p w14:paraId="5121FDA9" w14:textId="56D8BAC0" w:rsidR="00610A5E" w:rsidRPr="001E786F" w:rsidRDefault="00610A5E" w:rsidP="004E2E8B">
      <w:pPr>
        <w:rPr>
          <w:rFonts w:ascii="Arial" w:hAnsi="Arial" w:cs="Arial"/>
        </w:rPr>
      </w:pPr>
      <w:r w:rsidRPr="001E786F">
        <w:rPr>
          <w:rFonts w:ascii="Arial" w:hAnsi="Arial" w:cs="Arial"/>
        </w:rPr>
        <w:t>Marketing Manager</w:t>
      </w:r>
    </w:p>
    <w:p w14:paraId="051EF89E" w14:textId="77777777" w:rsidR="00610A5E" w:rsidRPr="001E786F" w:rsidRDefault="00610A5E" w:rsidP="004E2E8B">
      <w:pPr>
        <w:rPr>
          <w:rFonts w:ascii="Arial" w:hAnsi="Arial" w:cs="Arial"/>
        </w:rPr>
      </w:pPr>
      <w:r w:rsidRPr="001E786F">
        <w:rPr>
          <w:rFonts w:ascii="Arial" w:hAnsi="Arial" w:cs="Arial"/>
        </w:rPr>
        <w:t>tesa tape Australia</w:t>
      </w:r>
    </w:p>
    <w:p w14:paraId="00C43A35" w14:textId="46A91F1F" w:rsidR="00610A5E" w:rsidRPr="001E786F" w:rsidRDefault="00252B83" w:rsidP="004E2E8B">
      <w:pPr>
        <w:rPr>
          <w:rFonts w:ascii="Arial" w:hAnsi="Arial" w:cs="Arial"/>
        </w:rPr>
      </w:pPr>
      <w:hyperlink r:id="rId7" w:history="1">
        <w:r w:rsidR="008C2E6C" w:rsidRPr="001E786F">
          <w:rPr>
            <w:rStyle w:val="Hyperlink"/>
            <w:rFonts w:ascii="Arial" w:hAnsi="Arial" w:cs="Arial"/>
          </w:rPr>
          <w:t>william.ng@tesa.com</w:t>
        </w:r>
      </w:hyperlink>
    </w:p>
    <w:p w14:paraId="483E0E21" w14:textId="105435F8" w:rsidR="008C2E6C" w:rsidRPr="001E786F" w:rsidRDefault="008C2E6C" w:rsidP="004E2E8B">
      <w:pPr>
        <w:rPr>
          <w:rFonts w:ascii="Arial" w:hAnsi="Arial" w:cs="Arial"/>
        </w:rPr>
      </w:pPr>
    </w:p>
    <w:p w14:paraId="3A3DB7E5" w14:textId="3EF2A1EC" w:rsidR="00FC66ED" w:rsidRPr="001E786F" w:rsidRDefault="000374B8" w:rsidP="004E2E8B">
      <w:pPr>
        <w:rPr>
          <w:rFonts w:ascii="Arial" w:hAnsi="Arial" w:cs="Arial"/>
        </w:rPr>
      </w:pPr>
      <w:r w:rsidRPr="001E786F">
        <w:rPr>
          <w:rStyle w:val="Strong"/>
          <w:rFonts w:ascii="Arial" w:eastAsia="Arial" w:hAnsi="Arial" w:cs="Arial"/>
          <w:bdr w:val="nil"/>
        </w:rPr>
        <w:t>About tesa</w:t>
      </w:r>
      <w:r w:rsidRPr="001E786F">
        <w:rPr>
          <w:rStyle w:val="Strong"/>
          <w:rFonts w:ascii="Arial" w:eastAsia="Arial" w:hAnsi="Arial" w:cs="Arial"/>
          <w:bdr w:val="nil"/>
        </w:rPr>
        <w:br/>
      </w:r>
      <w:r w:rsidR="002F79E7" w:rsidRPr="001E786F">
        <w:rPr>
          <w:rFonts w:ascii="Arial" w:eastAsia="Arial" w:hAnsi="Arial" w:cs="Arial"/>
          <w:bdr w:val="nil"/>
        </w:rPr>
        <w:t>tesa is one of the world's leading manufacturers of adhesive solutions</w:t>
      </w:r>
      <w:r w:rsidR="00BA7BB1" w:rsidRPr="001E786F">
        <w:rPr>
          <w:rFonts w:ascii="Arial" w:eastAsia="Arial" w:hAnsi="Arial" w:cs="Arial"/>
          <w:bdr w:val="nil"/>
        </w:rPr>
        <w:t xml:space="preserve">, </w:t>
      </w:r>
      <w:r w:rsidRPr="001E786F">
        <w:rPr>
          <w:rFonts w:ascii="Arial" w:hAnsi="Arial" w:cs="Arial"/>
        </w:rPr>
        <w:t>develop</w:t>
      </w:r>
      <w:r w:rsidR="00BA7BB1" w:rsidRPr="001E786F">
        <w:rPr>
          <w:rFonts w:ascii="Arial" w:hAnsi="Arial" w:cs="Arial"/>
        </w:rPr>
        <w:t>ing</w:t>
      </w:r>
      <w:r w:rsidRPr="001E786F">
        <w:rPr>
          <w:rFonts w:ascii="Arial" w:hAnsi="Arial" w:cs="Arial"/>
        </w:rPr>
        <w:t xml:space="preserve"> innovative adhesive tapes and self-adhesive system solutions for various industries, commercial</w:t>
      </w:r>
      <w:r w:rsidR="00BA7BB1" w:rsidRPr="001E786F">
        <w:rPr>
          <w:rFonts w:ascii="Arial" w:hAnsi="Arial" w:cs="Arial"/>
        </w:rPr>
        <w:t xml:space="preserve"> </w:t>
      </w:r>
      <w:proofErr w:type="gramStart"/>
      <w:r w:rsidR="00BA7BB1" w:rsidRPr="001E786F">
        <w:rPr>
          <w:rFonts w:ascii="Arial" w:hAnsi="Arial" w:cs="Arial"/>
        </w:rPr>
        <w:lastRenderedPageBreak/>
        <w:t>customers</w:t>
      </w:r>
      <w:proofErr w:type="gramEnd"/>
      <w:r w:rsidRPr="001E786F">
        <w:rPr>
          <w:rFonts w:ascii="Arial" w:hAnsi="Arial" w:cs="Arial"/>
        </w:rPr>
        <w:t xml:space="preserve"> and consumers. </w:t>
      </w:r>
      <w:r w:rsidR="00FC66ED" w:rsidRPr="001E786F">
        <w:rPr>
          <w:rFonts w:ascii="Arial" w:hAnsi="Arial" w:cs="Arial"/>
        </w:rPr>
        <w:t xml:space="preserve">There are over 7000 </w:t>
      </w:r>
      <w:r w:rsidR="00AA148D" w:rsidRPr="001E786F">
        <w:rPr>
          <w:rFonts w:ascii="Arial" w:hAnsi="Arial" w:cs="Arial"/>
        </w:rPr>
        <w:t xml:space="preserve">tesa adhesive solutions that help improve the work, </w:t>
      </w:r>
      <w:proofErr w:type="gramStart"/>
      <w:r w:rsidR="00AA148D" w:rsidRPr="001E786F">
        <w:rPr>
          <w:rFonts w:ascii="Arial" w:hAnsi="Arial" w:cs="Arial"/>
        </w:rPr>
        <w:t>products</w:t>
      </w:r>
      <w:proofErr w:type="gramEnd"/>
      <w:r w:rsidR="00AA148D" w:rsidRPr="001E786F">
        <w:rPr>
          <w:rFonts w:ascii="Arial" w:hAnsi="Arial" w:cs="Arial"/>
        </w:rPr>
        <w:t xml:space="preserve"> and lives of customers. </w:t>
      </w:r>
      <w:r w:rsidR="00442739" w:rsidRPr="001E786F">
        <w:rPr>
          <w:rFonts w:ascii="Arial" w:hAnsi="Arial" w:cs="Arial"/>
        </w:rPr>
        <w:t>tesa invests in the production of</w:t>
      </w:r>
      <w:r w:rsidR="00D97507" w:rsidRPr="001E786F">
        <w:rPr>
          <w:rFonts w:ascii="Arial" w:hAnsi="Arial" w:cs="Arial"/>
        </w:rPr>
        <w:t xml:space="preserve"> </w:t>
      </w:r>
      <w:r w:rsidR="00212A83" w:rsidRPr="001E786F">
        <w:rPr>
          <w:rFonts w:ascii="Arial" w:hAnsi="Arial" w:cs="Arial"/>
        </w:rPr>
        <w:t>sustainable products, solvent-free manufacturing processes</w:t>
      </w:r>
      <w:r w:rsidR="005924D1" w:rsidRPr="001E786F">
        <w:rPr>
          <w:rFonts w:ascii="Arial" w:hAnsi="Arial" w:cs="Arial"/>
        </w:rPr>
        <w:t xml:space="preserve"> and uses renewable energy sources at its worldwide locations. </w:t>
      </w:r>
      <w:r w:rsidR="00523F2D" w:rsidRPr="001E786F">
        <w:rPr>
          <w:rFonts w:ascii="Arial" w:hAnsi="Arial" w:cs="Arial"/>
        </w:rPr>
        <w:t xml:space="preserve">Visit </w:t>
      </w:r>
      <w:hyperlink r:id="rId8" w:history="1">
        <w:r w:rsidR="00523F2D" w:rsidRPr="001E786F">
          <w:rPr>
            <w:rStyle w:val="Hyperlink"/>
            <w:rFonts w:ascii="Arial" w:hAnsi="Arial" w:cs="Arial"/>
          </w:rPr>
          <w:t>tesa.com/</w:t>
        </w:r>
        <w:proofErr w:type="spellStart"/>
        <w:r w:rsidR="00523F2D" w:rsidRPr="001E786F">
          <w:rPr>
            <w:rStyle w:val="Hyperlink"/>
            <w:rFonts w:ascii="Arial" w:hAnsi="Arial" w:cs="Arial"/>
          </w:rPr>
          <w:t>en</w:t>
        </w:r>
        <w:proofErr w:type="spellEnd"/>
        <w:r w:rsidR="00523F2D" w:rsidRPr="001E786F">
          <w:rPr>
            <w:rStyle w:val="Hyperlink"/>
            <w:rFonts w:ascii="Arial" w:hAnsi="Arial" w:cs="Arial"/>
          </w:rPr>
          <w:t>-au</w:t>
        </w:r>
      </w:hyperlink>
      <w:r w:rsidR="00523F2D" w:rsidRPr="001E786F">
        <w:rPr>
          <w:rFonts w:ascii="Arial" w:hAnsi="Arial" w:cs="Arial"/>
        </w:rPr>
        <w:t xml:space="preserve"> for more information. </w:t>
      </w:r>
    </w:p>
    <w:p w14:paraId="2C51B7AA" w14:textId="55FFBA4A" w:rsidR="00CA6D86" w:rsidRPr="001E786F" w:rsidRDefault="00CA6D86" w:rsidP="004E2E8B">
      <w:pPr>
        <w:rPr>
          <w:rFonts w:ascii="Arial" w:hAnsi="Arial" w:cs="Arial"/>
        </w:rPr>
      </w:pPr>
    </w:p>
    <w:sectPr w:rsidR="00CA6D86" w:rsidRPr="001E786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2D726" w14:textId="77777777" w:rsidR="00252B83" w:rsidRDefault="00252B83" w:rsidP="00450BED">
      <w:r>
        <w:separator/>
      </w:r>
    </w:p>
  </w:endnote>
  <w:endnote w:type="continuationSeparator" w:id="0">
    <w:p w14:paraId="3823211D" w14:textId="77777777" w:rsidR="00252B83" w:rsidRDefault="00252B83" w:rsidP="0045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62726" w14:textId="091E7DD5" w:rsidR="00450BED" w:rsidRDefault="00450BED">
    <w:pPr>
      <w:pStyle w:val="Footer"/>
    </w:pPr>
    <w:r w:rsidRPr="00450BED">
      <w:rPr>
        <w:rFonts w:ascii="Arial" w:eastAsia="Arial" w:hAnsi="Arial" w:cs="Times New Roman"/>
        <w:b/>
        <w:noProof/>
        <w:color w:val="373737"/>
        <w:szCs w:val="16"/>
        <w:lang w:val="en-US" w:eastAsia="de-DE"/>
      </w:rPr>
      <mc:AlternateContent>
        <mc:Choice Requires="wpg">
          <w:drawing>
            <wp:anchor distT="0" distB="0" distL="114300" distR="114300" simplePos="0" relativeHeight="251663360" behindDoc="0" locked="0" layoutInCell="1" allowOverlap="1" wp14:anchorId="5BDD55F3" wp14:editId="31CE7BB8">
              <wp:simplePos x="0" y="0"/>
              <wp:positionH relativeFrom="page">
                <wp:posOffset>0</wp:posOffset>
              </wp:positionH>
              <wp:positionV relativeFrom="paragraph">
                <wp:posOffset>313880</wp:posOffset>
              </wp:positionV>
              <wp:extent cx="7668260" cy="64770"/>
              <wp:effectExtent l="0" t="0" r="8890" b="0"/>
              <wp:wrapNone/>
              <wp:docPr id="7" name="Gruppieren 5"/>
              <wp:cNvGraphicFramePr/>
              <a:graphic xmlns:a="http://schemas.openxmlformats.org/drawingml/2006/main">
                <a:graphicData uri="http://schemas.microsoft.com/office/word/2010/wordprocessingGroup">
                  <wpg:wgp>
                    <wpg:cNvGrpSpPr/>
                    <wpg:grpSpPr>
                      <a:xfrm>
                        <a:off x="0" y="0"/>
                        <a:ext cx="7668260" cy="64770"/>
                        <a:chOff x="0" y="0"/>
                        <a:chExt cx="7668486" cy="64800"/>
                      </a:xfrm>
                    </wpg:grpSpPr>
                    <wps:wsp>
                      <wps:cNvPr id="8" name="Rechteck 4"/>
                      <wps:cNvSpPr/>
                      <wps:spPr>
                        <a:xfrm>
                          <a:off x="0" y="0"/>
                          <a:ext cx="5039776" cy="64800"/>
                        </a:xfrm>
                        <a:prstGeom prst="rect">
                          <a:avLst/>
                        </a:prstGeom>
                        <a:solidFill>
                          <a:srgbClr val="E2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3"/>
                      <wps:cNvSpPr/>
                      <wps:spPr>
                        <a:xfrm>
                          <a:off x="5105400" y="0"/>
                          <a:ext cx="2563086" cy="64800"/>
                        </a:xfrm>
                        <a:prstGeom prst="rect">
                          <a:avLst/>
                        </a:prstGeom>
                        <a:solidFill>
                          <a:srgbClr val="00A5E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832705" id="Gruppieren 5" o:spid="_x0000_s1026" style="position:absolute;margin-left:0;margin-top:24.7pt;width:603.8pt;height:5.1pt;z-index:251663360;mso-position-horizontal-relative:page" coordsize="7668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">
              <v:rect id="Rechteck 4" o:spid="_x0000_s1027" style="position:absolute;width:50397;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" fillcolor="#e20000" stroked="f" strokeweight="2pt"/>
              <v:rect id="Rechteck 3" o:spid="_x0000_s1028" style="position:absolute;left:51054;width:25630;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" fillcolor="#00a5e6" stroked="f" strokeweight="2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86588" w14:textId="77777777" w:rsidR="00252B83" w:rsidRDefault="00252B83" w:rsidP="00450BED">
      <w:r>
        <w:separator/>
      </w:r>
    </w:p>
  </w:footnote>
  <w:footnote w:type="continuationSeparator" w:id="0">
    <w:p w14:paraId="021B9819" w14:textId="77777777" w:rsidR="00252B83" w:rsidRDefault="00252B83" w:rsidP="00450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19792" w14:textId="77777777" w:rsidR="00032AEF" w:rsidRDefault="00032AEF">
    <w:pPr>
      <w:pStyle w:val="Header"/>
    </w:pPr>
  </w:p>
  <w:p w14:paraId="4999AF87" w14:textId="77777777" w:rsidR="00032AEF" w:rsidRDefault="00032AEF">
    <w:pPr>
      <w:pStyle w:val="Header"/>
    </w:pPr>
  </w:p>
  <w:p w14:paraId="65C3B053" w14:textId="77777777" w:rsidR="0029181A" w:rsidRDefault="0029181A">
    <w:pPr>
      <w:pStyle w:val="Header"/>
    </w:pPr>
  </w:p>
  <w:p w14:paraId="44A5F2E8" w14:textId="6034D45C" w:rsidR="00450BED" w:rsidRDefault="00450BED">
    <w:pPr>
      <w:pStyle w:val="Header"/>
    </w:pPr>
    <w:r>
      <w:rPr>
        <w:noProof/>
      </w:rPr>
      <mc:AlternateContent>
        <mc:Choice Requires="wps">
          <w:drawing>
            <wp:anchor distT="45720" distB="45720" distL="114300" distR="114300" simplePos="0" relativeHeight="251667456" behindDoc="0" locked="0" layoutInCell="1" allowOverlap="1" wp14:anchorId="4FE868C8" wp14:editId="4E95352A">
              <wp:simplePos x="0" y="0"/>
              <wp:positionH relativeFrom="margin">
                <wp:posOffset>-101600</wp:posOffset>
              </wp:positionH>
              <wp:positionV relativeFrom="page">
                <wp:posOffset>381000</wp:posOffset>
              </wp:positionV>
              <wp:extent cx="2292350" cy="334010"/>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34010"/>
                      </a:xfrm>
                      <a:prstGeom prst="rect">
                        <a:avLst/>
                      </a:prstGeom>
                      <a:solidFill>
                        <a:srgbClr val="FFFFFF"/>
                      </a:solidFill>
                      <a:ln w="9525">
                        <a:noFill/>
                        <a:miter lim="800000"/>
                        <a:headEnd/>
                        <a:tailEnd/>
                      </a:ln>
                    </wps:spPr>
                    <wps:txbx>
                      <w:txbxContent>
                        <w:p w14:paraId="096FF705" w14:textId="25A8B23E" w:rsidR="00450BED" w:rsidRPr="00E20736" w:rsidRDefault="00450BED">
                          <w:pPr>
                            <w:rPr>
                              <w:rFonts w:ascii="Arial" w:hAnsi="Arial" w:cs="Arial"/>
                              <w:b/>
                              <w:bCs/>
                              <w:i/>
                              <w:iCs/>
                              <w:color w:val="808080" w:themeColor="background1" w:themeShade="80"/>
                              <w:sz w:val="32"/>
                              <w:szCs w:val="32"/>
                            </w:rPr>
                          </w:pPr>
                          <w:r w:rsidRPr="00E20736">
                            <w:rPr>
                              <w:rFonts w:ascii="Arial" w:hAnsi="Arial" w:cs="Arial"/>
                              <w:b/>
                              <w:bCs/>
                              <w:i/>
                              <w:iCs/>
                              <w:color w:val="808080" w:themeColor="background1" w:themeShade="80"/>
                              <w:sz w:val="32"/>
                              <w:szCs w:val="32"/>
                            </w:rPr>
                            <w:t>Press Release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E868C8" id="_x0000_t202" coordsize="21600,21600" o:spt="202" path="m,l,21600r21600,l21600,xe">
              <v:stroke joinstyle="miter"/>
              <v:path gradientshapeok="t" o:connecttype="rect"/>
            </v:shapetype>
            <v:shape id="Text Box 2" o:spid="_x0000_s1026" type="#_x0000_t202" style="position:absolute;margin-left:-8pt;margin-top:30pt;width:180.5pt;height:26.3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" stroked="f">
              <v:textbox style="mso-fit-shape-to-text:t">
                <w:txbxContent>
                  <w:p w14:paraId="096FF705" w14:textId="25A8B23E" w:rsidR="00450BED" w:rsidRPr="00E20736" w:rsidRDefault="00450BED">
                    <w:pPr>
                      <w:rPr>
                        <w:rFonts w:ascii="Arial" w:hAnsi="Arial" w:cs="Arial"/>
                        <w:b/>
                        <w:bCs/>
                        <w:i/>
                        <w:iCs/>
                        <w:color w:val="808080" w:themeColor="background1" w:themeShade="80"/>
                        <w:sz w:val="32"/>
                        <w:szCs w:val="32"/>
                      </w:rPr>
                    </w:pPr>
                    <w:r w:rsidRPr="00E20736">
                      <w:rPr>
                        <w:rFonts w:ascii="Arial" w:hAnsi="Arial" w:cs="Arial"/>
                        <w:b/>
                        <w:bCs/>
                        <w:i/>
                        <w:iCs/>
                        <w:color w:val="808080" w:themeColor="background1" w:themeShade="80"/>
                        <w:sz w:val="32"/>
                        <w:szCs w:val="32"/>
                      </w:rPr>
                      <w:t>Press Release</w:t>
                    </w:r>
                  </w:p>
                </w:txbxContent>
              </v:textbox>
              <w10:wrap anchorx="margin" anchory="page"/>
            </v:shape>
          </w:pict>
        </mc:Fallback>
      </mc:AlternateContent>
    </w:r>
    <w:r w:rsidRPr="008F2EDB">
      <w:rPr>
        <w:rFonts w:ascii="Arial" w:hAnsi="Arial" w:cs="Arial"/>
        <w:b/>
        <w:bCs/>
        <w:noProof/>
        <w:color w:val="808080" w:themeColor="background1" w:themeShade="80"/>
        <w:sz w:val="32"/>
        <w:szCs w:val="32"/>
      </w:rPr>
      <w:drawing>
        <wp:anchor distT="0" distB="0" distL="360045" distR="360045" simplePos="0" relativeHeight="251665408" behindDoc="0" locked="1" layoutInCell="1" allowOverlap="1" wp14:anchorId="38CF49DB" wp14:editId="6443DF34">
          <wp:simplePos x="0" y="0"/>
          <wp:positionH relativeFrom="margin">
            <wp:align>right</wp:align>
          </wp:positionH>
          <wp:positionV relativeFrom="page">
            <wp:posOffset>340360</wp:posOffset>
          </wp:positionV>
          <wp:extent cx="1160780" cy="356870"/>
          <wp:effectExtent l="0" t="0" r="127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0780" cy="3568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ED"/>
    <w:rsid w:val="00032AEF"/>
    <w:rsid w:val="00032B11"/>
    <w:rsid w:val="000374B8"/>
    <w:rsid w:val="000710BB"/>
    <w:rsid w:val="00096A54"/>
    <w:rsid w:val="000D5DA7"/>
    <w:rsid w:val="000D6B19"/>
    <w:rsid w:val="001115F2"/>
    <w:rsid w:val="00112759"/>
    <w:rsid w:val="00117480"/>
    <w:rsid w:val="001E786F"/>
    <w:rsid w:val="00212A83"/>
    <w:rsid w:val="00252B83"/>
    <w:rsid w:val="0029181A"/>
    <w:rsid w:val="00296747"/>
    <w:rsid w:val="002F79E7"/>
    <w:rsid w:val="00324683"/>
    <w:rsid w:val="0035555A"/>
    <w:rsid w:val="003A41EF"/>
    <w:rsid w:val="003B0359"/>
    <w:rsid w:val="003B4837"/>
    <w:rsid w:val="00442739"/>
    <w:rsid w:val="00450BED"/>
    <w:rsid w:val="004543ED"/>
    <w:rsid w:val="004D4592"/>
    <w:rsid w:val="004D7BD8"/>
    <w:rsid w:val="004E2E8B"/>
    <w:rsid w:val="00523F2D"/>
    <w:rsid w:val="005266D1"/>
    <w:rsid w:val="00554840"/>
    <w:rsid w:val="005924D1"/>
    <w:rsid w:val="005D6001"/>
    <w:rsid w:val="00610A5E"/>
    <w:rsid w:val="00686838"/>
    <w:rsid w:val="00687A24"/>
    <w:rsid w:val="00690B6C"/>
    <w:rsid w:val="006B0697"/>
    <w:rsid w:val="006B15FD"/>
    <w:rsid w:val="007506BA"/>
    <w:rsid w:val="00797396"/>
    <w:rsid w:val="007B120B"/>
    <w:rsid w:val="007B2F18"/>
    <w:rsid w:val="007D009C"/>
    <w:rsid w:val="007E3868"/>
    <w:rsid w:val="007E587A"/>
    <w:rsid w:val="00821EC0"/>
    <w:rsid w:val="00825DF3"/>
    <w:rsid w:val="00834411"/>
    <w:rsid w:val="00847FE8"/>
    <w:rsid w:val="008514B2"/>
    <w:rsid w:val="00861B6B"/>
    <w:rsid w:val="008C2E6C"/>
    <w:rsid w:val="008C2E9F"/>
    <w:rsid w:val="008D7B6C"/>
    <w:rsid w:val="0094021B"/>
    <w:rsid w:val="009640DD"/>
    <w:rsid w:val="009936E8"/>
    <w:rsid w:val="00A345F0"/>
    <w:rsid w:val="00A90ACA"/>
    <w:rsid w:val="00AA148D"/>
    <w:rsid w:val="00AC7972"/>
    <w:rsid w:val="00AD33FD"/>
    <w:rsid w:val="00AD4BA2"/>
    <w:rsid w:val="00AE37BE"/>
    <w:rsid w:val="00B04BDD"/>
    <w:rsid w:val="00B30DA3"/>
    <w:rsid w:val="00B73887"/>
    <w:rsid w:val="00BA7BB1"/>
    <w:rsid w:val="00BC32A0"/>
    <w:rsid w:val="00BF5341"/>
    <w:rsid w:val="00C0101A"/>
    <w:rsid w:val="00C2003D"/>
    <w:rsid w:val="00C8301B"/>
    <w:rsid w:val="00C9286C"/>
    <w:rsid w:val="00CA6D86"/>
    <w:rsid w:val="00CF10A3"/>
    <w:rsid w:val="00D63B85"/>
    <w:rsid w:val="00D7656B"/>
    <w:rsid w:val="00D97507"/>
    <w:rsid w:val="00DB66AE"/>
    <w:rsid w:val="00DB7BAF"/>
    <w:rsid w:val="00DD0E45"/>
    <w:rsid w:val="00DE1682"/>
    <w:rsid w:val="00E20736"/>
    <w:rsid w:val="00E77786"/>
    <w:rsid w:val="00EB38BD"/>
    <w:rsid w:val="00ED24E5"/>
    <w:rsid w:val="00F25633"/>
    <w:rsid w:val="00F3669E"/>
    <w:rsid w:val="00F4766A"/>
    <w:rsid w:val="00FC66ED"/>
    <w:rsid w:val="00FE24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BFC1"/>
  <w15:chartTrackingRefBased/>
  <w15:docId w15:val="{6CB44D57-D733-497A-9343-7FF39C40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BED"/>
    <w:pPr>
      <w:tabs>
        <w:tab w:val="center" w:pos="4513"/>
        <w:tab w:val="right" w:pos="9026"/>
      </w:tabs>
    </w:pPr>
  </w:style>
  <w:style w:type="character" w:customStyle="1" w:styleId="HeaderChar">
    <w:name w:val="Header Char"/>
    <w:basedOn w:val="DefaultParagraphFont"/>
    <w:link w:val="Header"/>
    <w:uiPriority w:val="99"/>
    <w:rsid w:val="00450BED"/>
  </w:style>
  <w:style w:type="paragraph" w:styleId="Footer">
    <w:name w:val="footer"/>
    <w:basedOn w:val="Normal"/>
    <w:link w:val="FooterChar"/>
    <w:uiPriority w:val="99"/>
    <w:unhideWhenUsed/>
    <w:rsid w:val="00450BED"/>
    <w:pPr>
      <w:tabs>
        <w:tab w:val="center" w:pos="4513"/>
        <w:tab w:val="right" w:pos="9026"/>
      </w:tabs>
    </w:pPr>
  </w:style>
  <w:style w:type="character" w:customStyle="1" w:styleId="FooterChar">
    <w:name w:val="Footer Char"/>
    <w:basedOn w:val="DefaultParagraphFont"/>
    <w:link w:val="Footer"/>
    <w:uiPriority w:val="99"/>
    <w:rsid w:val="00450BED"/>
  </w:style>
  <w:style w:type="character" w:styleId="Hyperlink">
    <w:name w:val="Hyperlink"/>
    <w:basedOn w:val="DefaultParagraphFont"/>
    <w:uiPriority w:val="99"/>
    <w:unhideWhenUsed/>
    <w:rsid w:val="00610A5E"/>
    <w:rPr>
      <w:color w:val="0563C1" w:themeColor="hyperlink"/>
      <w:u w:val="single"/>
    </w:rPr>
  </w:style>
  <w:style w:type="character" w:styleId="UnresolvedMention">
    <w:name w:val="Unresolved Mention"/>
    <w:basedOn w:val="DefaultParagraphFont"/>
    <w:uiPriority w:val="99"/>
    <w:semiHidden/>
    <w:unhideWhenUsed/>
    <w:rsid w:val="00610A5E"/>
    <w:rPr>
      <w:color w:val="605E5C"/>
      <w:shd w:val="clear" w:color="auto" w:fill="E1DFDD"/>
    </w:rPr>
  </w:style>
  <w:style w:type="character" w:styleId="Strong">
    <w:name w:val="Strong"/>
    <w:basedOn w:val="DefaultParagraphFont"/>
    <w:uiPriority w:val="22"/>
    <w:qFormat/>
    <w:rsid w:val="000374B8"/>
    <w:rPr>
      <w:b/>
      <w:bCs/>
    </w:rPr>
  </w:style>
  <w:style w:type="character" w:styleId="FollowedHyperlink">
    <w:name w:val="FollowedHyperlink"/>
    <w:basedOn w:val="DefaultParagraphFont"/>
    <w:uiPriority w:val="99"/>
    <w:semiHidden/>
    <w:unhideWhenUsed/>
    <w:rsid w:val="00DD0E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a.com/en-au" TargetMode="External"/><Relationship Id="rId3" Type="http://schemas.openxmlformats.org/officeDocument/2006/relationships/webSettings" Target="webSettings.xml"/><Relationship Id="rId7" Type="http://schemas.openxmlformats.org/officeDocument/2006/relationships/hyperlink" Target="mailto:william.ng@tes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sa.com/en-au/about-tesa/press-insights/press/tesa-lays-the-foundation-for-a-new-plant-in-vietnam.html?utm_source=PR&amp;utm_medium=Press+release&amp;utm_campaign=vietnamfactoryP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William /tesa SYD</dc:creator>
  <cp:keywords/>
  <dc:description/>
  <cp:lastModifiedBy>Ng, William /tesa SYD</cp:lastModifiedBy>
  <cp:revision>92</cp:revision>
  <dcterms:created xsi:type="dcterms:W3CDTF">2021-08-31T03:20:00Z</dcterms:created>
  <dcterms:modified xsi:type="dcterms:W3CDTF">2022-03-18T00:32:00Z</dcterms:modified>
</cp:coreProperties>
</file>