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87ACE" w14:textId="77777777" w:rsidR="00E070AC" w:rsidRDefault="00E070AC" w:rsidP="00922EB5">
      <w:pPr>
        <w:jc w:val="center"/>
        <w:rPr>
          <w:b/>
          <w:bCs/>
          <w:sz w:val="36"/>
          <w:szCs w:val="36"/>
        </w:rPr>
      </w:pPr>
      <w:r w:rsidRPr="00635826">
        <w:rPr>
          <w:noProof/>
        </w:rPr>
        <w:drawing>
          <wp:inline distT="0" distB="0" distL="0" distR="0" wp14:anchorId="5C0AA74A" wp14:editId="69E52867">
            <wp:extent cx="1543050" cy="9721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458" cy="988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568B1" w14:textId="77777777" w:rsidR="003C6514" w:rsidRDefault="0031679B" w:rsidP="00AF0F8C">
      <w:pPr>
        <w:jc w:val="center"/>
        <w:rPr>
          <w:b/>
          <w:bCs/>
          <w:sz w:val="36"/>
          <w:szCs w:val="36"/>
        </w:rPr>
      </w:pPr>
      <w:r w:rsidRPr="00AF0F8C">
        <w:rPr>
          <w:b/>
          <w:bCs/>
          <w:sz w:val="36"/>
          <w:szCs w:val="36"/>
        </w:rPr>
        <w:t>MEDIA RELEASE</w:t>
      </w:r>
    </w:p>
    <w:p w14:paraId="694B6365" w14:textId="24C357A5" w:rsidR="0031679B" w:rsidRPr="00AF0F8C" w:rsidRDefault="0031679B" w:rsidP="00AF0F8C">
      <w:pPr>
        <w:jc w:val="center"/>
        <w:rPr>
          <w:b/>
          <w:bCs/>
          <w:sz w:val="36"/>
          <w:szCs w:val="36"/>
        </w:rPr>
      </w:pPr>
      <w:r w:rsidRPr="00AF0F8C">
        <w:rPr>
          <w:b/>
          <w:bCs/>
          <w:sz w:val="36"/>
          <w:szCs w:val="36"/>
        </w:rPr>
        <w:t>2</w:t>
      </w:r>
      <w:r w:rsidR="00CF7C1C">
        <w:rPr>
          <w:b/>
          <w:bCs/>
          <w:sz w:val="36"/>
          <w:szCs w:val="36"/>
        </w:rPr>
        <w:t>7</w:t>
      </w:r>
      <w:r w:rsidRPr="00AF0F8C">
        <w:rPr>
          <w:b/>
          <w:bCs/>
          <w:sz w:val="36"/>
          <w:szCs w:val="36"/>
        </w:rPr>
        <w:t xml:space="preserve"> JANUARY 2022</w:t>
      </w:r>
    </w:p>
    <w:p w14:paraId="503E33B0" w14:textId="3A746B81" w:rsidR="0031679B" w:rsidRDefault="0031679B" w:rsidP="00AF0F8C">
      <w:pPr>
        <w:jc w:val="center"/>
        <w:rPr>
          <w:sz w:val="28"/>
          <w:szCs w:val="28"/>
        </w:rPr>
      </w:pPr>
      <w:r w:rsidRPr="00655DCE">
        <w:rPr>
          <w:sz w:val="28"/>
          <w:szCs w:val="28"/>
        </w:rPr>
        <w:t xml:space="preserve">Carroll &amp; Richardson </w:t>
      </w:r>
      <w:proofErr w:type="spellStart"/>
      <w:r w:rsidRPr="00655DCE">
        <w:rPr>
          <w:sz w:val="28"/>
          <w:szCs w:val="28"/>
        </w:rPr>
        <w:t>Flagworld</w:t>
      </w:r>
      <w:proofErr w:type="spellEnd"/>
    </w:p>
    <w:p w14:paraId="1F4D035D" w14:textId="35631682" w:rsidR="00E070AC" w:rsidRPr="00655DCE" w:rsidRDefault="00E070AC" w:rsidP="00AF0F8C">
      <w:pPr>
        <w:jc w:val="center"/>
        <w:rPr>
          <w:sz w:val="28"/>
          <w:szCs w:val="28"/>
        </w:rPr>
      </w:pPr>
      <w:r>
        <w:rPr>
          <w:sz w:val="28"/>
          <w:szCs w:val="28"/>
        </w:rPr>
        <w:t>For immediate release</w:t>
      </w:r>
    </w:p>
    <w:p w14:paraId="74E9DFDC" w14:textId="7A8EE693" w:rsidR="0060029E" w:rsidRPr="00961B12" w:rsidRDefault="0060029E" w:rsidP="00961B12">
      <w:pPr>
        <w:jc w:val="center"/>
        <w:rPr>
          <w:b/>
          <w:bCs/>
          <w:sz w:val="32"/>
          <w:szCs w:val="32"/>
        </w:rPr>
      </w:pPr>
      <w:r w:rsidRPr="00961B12">
        <w:rPr>
          <w:b/>
          <w:bCs/>
          <w:sz w:val="32"/>
          <w:szCs w:val="32"/>
        </w:rPr>
        <w:t>ABORIGINAL FLAG – ALL IS NOT WHAT I</w:t>
      </w:r>
      <w:r w:rsidR="00961B12" w:rsidRPr="00961B12">
        <w:rPr>
          <w:b/>
          <w:bCs/>
          <w:sz w:val="32"/>
          <w:szCs w:val="32"/>
        </w:rPr>
        <w:t>T</w:t>
      </w:r>
      <w:r w:rsidRPr="00961B12">
        <w:rPr>
          <w:b/>
          <w:bCs/>
          <w:sz w:val="32"/>
          <w:szCs w:val="32"/>
        </w:rPr>
        <w:t xml:space="preserve"> APPEARS</w:t>
      </w:r>
    </w:p>
    <w:p w14:paraId="3E539AD2" w14:textId="7E134B30" w:rsidR="0060029E" w:rsidRPr="00961B12" w:rsidRDefault="00961B12" w:rsidP="00961B12">
      <w:pPr>
        <w:jc w:val="center"/>
        <w:rPr>
          <w:b/>
          <w:bCs/>
        </w:rPr>
      </w:pPr>
      <w:r>
        <w:rPr>
          <w:b/>
          <w:bCs/>
        </w:rPr>
        <w:t>(</w:t>
      </w:r>
      <w:r w:rsidR="0060029E" w:rsidRPr="00961B12">
        <w:rPr>
          <w:b/>
          <w:bCs/>
        </w:rPr>
        <w:t>DON’T LET THE FACTS GET IN THE WAY OF A GOOD STORY</w:t>
      </w:r>
      <w:r>
        <w:rPr>
          <w:b/>
          <w:bCs/>
        </w:rPr>
        <w:t>)</w:t>
      </w:r>
    </w:p>
    <w:p w14:paraId="201666BD" w14:textId="7593ADF7" w:rsidR="0031679B" w:rsidRDefault="00CF7C1C">
      <w:r>
        <w:t xml:space="preserve">The recent announcement by the </w:t>
      </w:r>
      <w:r w:rsidR="00D43648">
        <w:t>Commonwealth</w:t>
      </w:r>
      <w:r w:rsidR="0031679B">
        <w:t xml:space="preserve"> Government that they had secured the copyright to the </w:t>
      </w:r>
      <w:r w:rsidR="000D09F6">
        <w:t xml:space="preserve">design of </w:t>
      </w:r>
      <w:r w:rsidR="0031679B">
        <w:t>Australian Aboriginal Flag from Mr Harold Thomas</w:t>
      </w:r>
      <w:r w:rsidR="00EF1EEA">
        <w:t xml:space="preserve">, </w:t>
      </w:r>
      <w:r w:rsidR="0060029E">
        <w:t>extinguished some licences</w:t>
      </w:r>
      <w:r w:rsidR="004119AA">
        <w:t xml:space="preserve"> and that the flag was </w:t>
      </w:r>
      <w:r w:rsidR="004119AA" w:rsidRPr="004119AA">
        <w:t>now freely available for public use</w:t>
      </w:r>
      <w:r>
        <w:t xml:space="preserve"> has been seriously misinterpreted in media reporting and community reaction</w:t>
      </w:r>
      <w:r w:rsidR="0031679B">
        <w:t>.</w:t>
      </w:r>
    </w:p>
    <w:p w14:paraId="3C247E5D" w14:textId="4209EDA5" w:rsidR="00990FD6" w:rsidRDefault="00CF7C1C">
      <w:r>
        <w:t>The exclusive licen</w:t>
      </w:r>
      <w:r w:rsidR="00EF1EEA">
        <w:t>c</w:t>
      </w:r>
      <w:r>
        <w:t xml:space="preserve">e to </w:t>
      </w:r>
      <w:bookmarkStart w:id="0" w:name="_Hlk94166628"/>
      <w:r>
        <w:t xml:space="preserve">manufacture, promote, advertise, distribute the </w:t>
      </w:r>
      <w:r w:rsidR="00990FD6">
        <w:t>Aboriginal</w:t>
      </w:r>
      <w:r>
        <w:t xml:space="preserve"> flag</w:t>
      </w:r>
      <w:r w:rsidR="00961B12">
        <w:t xml:space="preserve">, </w:t>
      </w:r>
      <w:r>
        <w:t xml:space="preserve">banners, pennants and bunting </w:t>
      </w:r>
      <w:bookmarkEnd w:id="0"/>
      <w:r>
        <w:t>has NOT bee</w:t>
      </w:r>
      <w:r w:rsidR="00990FD6">
        <w:t>n</w:t>
      </w:r>
      <w:r>
        <w:t xml:space="preserve"> acquired by the Government. It remains in private hands and </w:t>
      </w:r>
      <w:r w:rsidR="00961B12">
        <w:t>so flags, banners, pennants and bunting</w:t>
      </w:r>
      <w:r>
        <w:t xml:space="preserve"> cannot be reproduced by anyone</w:t>
      </w:r>
      <w:r w:rsidR="00990FD6">
        <w:t xml:space="preserve"> other than the exclusive licensee.</w:t>
      </w:r>
    </w:p>
    <w:p w14:paraId="049840D8" w14:textId="188AC192" w:rsidR="00990FD6" w:rsidRDefault="00990FD6">
      <w:r>
        <w:t>Individuals can make their own flag for personal use, but such flags cannot be sold or given away to others as this infringes the licen</w:t>
      </w:r>
      <w:r w:rsidR="00EF1EEA">
        <w:t>c</w:t>
      </w:r>
      <w:r>
        <w:t xml:space="preserve">e which is held by Carroll &amp; Richardson </w:t>
      </w:r>
      <w:proofErr w:type="spellStart"/>
      <w:r>
        <w:t>Flagworld</w:t>
      </w:r>
      <w:proofErr w:type="spellEnd"/>
      <w:r>
        <w:t>.</w:t>
      </w:r>
    </w:p>
    <w:p w14:paraId="6BF4F8B3" w14:textId="4A3934B0" w:rsidR="00990FD6" w:rsidRDefault="00990FD6">
      <w:r>
        <w:t xml:space="preserve">Carroll &amp; Richardson </w:t>
      </w:r>
      <w:proofErr w:type="spellStart"/>
      <w:r>
        <w:t>Flagworld</w:t>
      </w:r>
      <w:proofErr w:type="spellEnd"/>
      <w:r>
        <w:t xml:space="preserve"> are </w:t>
      </w:r>
      <w:r w:rsidR="00EF1EEA">
        <w:t>NOT</w:t>
      </w:r>
      <w:r>
        <w:t xml:space="preserve"> a party to the agreement announced by the Government nor the recipient of any money associated with that agreement, ex</w:t>
      </w:r>
      <w:r w:rsidR="00065F54">
        <w:t>ce</w:t>
      </w:r>
      <w:r>
        <w:t>pt to the extent tha</w:t>
      </w:r>
      <w:r w:rsidR="00065F54">
        <w:t>t</w:t>
      </w:r>
      <w:r>
        <w:t xml:space="preserve"> th</w:t>
      </w:r>
      <w:r w:rsidR="00065F54">
        <w:t>ey</w:t>
      </w:r>
      <w:r>
        <w:t xml:space="preserve"> will now pay royalties to the Government instead of paying those </w:t>
      </w:r>
      <w:r w:rsidR="00065F54">
        <w:t>royalties</w:t>
      </w:r>
      <w:r>
        <w:t xml:space="preserve"> to M</w:t>
      </w:r>
      <w:r w:rsidR="00065F54">
        <w:t>r Harold</w:t>
      </w:r>
      <w:r>
        <w:t xml:space="preserve"> Thomas</w:t>
      </w:r>
      <w:r w:rsidR="00EF1EEA">
        <w:t>.</w:t>
      </w:r>
    </w:p>
    <w:p w14:paraId="68F054E4" w14:textId="124FEBD9" w:rsidR="00065F54" w:rsidRDefault="00065F54">
      <w:r>
        <w:t xml:space="preserve">Carroll &amp; Richardson </w:t>
      </w:r>
      <w:proofErr w:type="spellStart"/>
      <w:r>
        <w:t>Flagworld</w:t>
      </w:r>
      <w:proofErr w:type="spellEnd"/>
      <w:r>
        <w:t xml:space="preserve"> is </w:t>
      </w:r>
      <w:r w:rsidR="00EF1EEA">
        <w:t xml:space="preserve">and remains </w:t>
      </w:r>
      <w:r>
        <w:t xml:space="preserve">the EXCLUSIVE licensee for the manufacture, promotion, advertising and distribution of the Aboriginal flag, banners, pennants and bunting. </w:t>
      </w:r>
      <w:r w:rsidR="00EF1EEA">
        <w:t xml:space="preserve">Carroll &amp; Richardson </w:t>
      </w:r>
      <w:proofErr w:type="spellStart"/>
      <w:r>
        <w:t>Flagworld</w:t>
      </w:r>
      <w:proofErr w:type="spellEnd"/>
      <w:r>
        <w:t xml:space="preserve"> will continue to protect this position and will take legal action against any parties found to be infringing the </w:t>
      </w:r>
      <w:r w:rsidR="0060029E">
        <w:t>licen</w:t>
      </w:r>
      <w:r w:rsidR="00EF1EEA">
        <w:t>c</w:t>
      </w:r>
      <w:r w:rsidR="0060029E">
        <w:t xml:space="preserve">e by including the copyright design in any flag, banner, pennant and/or bunting </w:t>
      </w:r>
      <w:r w:rsidR="00EF1EEA">
        <w:t xml:space="preserve">that such parties </w:t>
      </w:r>
      <w:r w:rsidR="0060029E">
        <w:t>manufacture</w:t>
      </w:r>
      <w:r w:rsidR="00EF1EEA">
        <w:t>, import</w:t>
      </w:r>
      <w:r w:rsidR="0060029E">
        <w:t xml:space="preserve"> and</w:t>
      </w:r>
      <w:r w:rsidR="00961B12">
        <w:t>/or</w:t>
      </w:r>
      <w:r w:rsidR="0060029E">
        <w:t xml:space="preserve"> sell.</w:t>
      </w:r>
    </w:p>
    <w:p w14:paraId="3E076500" w14:textId="396E6364" w:rsidR="009D3DD0" w:rsidRDefault="00AF0F8C">
      <w:r>
        <w:t xml:space="preserve">Managing Director of Carroll &amp; Richardson </w:t>
      </w:r>
      <w:proofErr w:type="spellStart"/>
      <w:r>
        <w:t>Flagworld</w:t>
      </w:r>
      <w:proofErr w:type="spellEnd"/>
      <w:r>
        <w:t>, Mr Wayne Gregory said in a statement today “</w:t>
      </w:r>
      <w:r w:rsidR="00EF1EEA">
        <w:t>The Government</w:t>
      </w:r>
      <w:r w:rsidR="009D3DD0">
        <w:t>’s announcement is misleading and confusing and does not “free th</w:t>
      </w:r>
      <w:r w:rsidR="0094430F">
        <w:t>e</w:t>
      </w:r>
      <w:r w:rsidR="009D3DD0">
        <w:t xml:space="preserve"> flag” except for its use on clothing, badges, pins etc or its reproduction in digital formats and on playing surfaces etc. The flag is </w:t>
      </w:r>
      <w:r w:rsidR="00961B12">
        <w:t>NOT</w:t>
      </w:r>
      <w:r w:rsidR="009D3DD0">
        <w:t xml:space="preserve"> free to be manufactured by anyone other than the exclusive licen</w:t>
      </w:r>
      <w:r w:rsidR="00961B12">
        <w:t>se</w:t>
      </w:r>
      <w:r w:rsidR="009D3DD0">
        <w:t>e</w:t>
      </w:r>
      <w:r w:rsidR="00961B12">
        <w:t>,</w:t>
      </w:r>
      <w:r w:rsidR="009D3DD0">
        <w:t xml:space="preserve"> Carroll &amp; Richardson </w:t>
      </w:r>
      <w:proofErr w:type="spellStart"/>
      <w:r w:rsidR="009D3DD0">
        <w:t>Flagworld</w:t>
      </w:r>
      <w:proofErr w:type="spellEnd"/>
      <w:r w:rsidR="009D3DD0">
        <w:t>”</w:t>
      </w:r>
      <w:r w:rsidR="00961B12">
        <w:t>.</w:t>
      </w:r>
    </w:p>
    <w:p w14:paraId="1C8A62C2" w14:textId="16A9389F" w:rsidR="001D385A" w:rsidRDefault="00E070AC">
      <w:r>
        <w:t>M</w:t>
      </w:r>
      <w:r w:rsidR="001D385A">
        <w:t xml:space="preserve">edia </w:t>
      </w:r>
      <w:r w:rsidR="006E1CB3">
        <w:t>I</w:t>
      </w:r>
      <w:r w:rsidR="001D385A">
        <w:t xml:space="preserve">nquiries: </w:t>
      </w:r>
    </w:p>
    <w:p w14:paraId="37003007" w14:textId="06E9BAFB" w:rsidR="001D385A" w:rsidRDefault="001D385A">
      <w:r>
        <w:t>Wayne Gregory</w:t>
      </w:r>
      <w:r w:rsidR="00E070AC">
        <w:t xml:space="preserve">, </w:t>
      </w:r>
      <w:r w:rsidR="006E44B2">
        <w:t>Managing Director</w:t>
      </w:r>
      <w:r>
        <w:t xml:space="preserve"> </w:t>
      </w:r>
    </w:p>
    <w:p w14:paraId="57A0D592" w14:textId="4FCDB14A" w:rsidR="001D385A" w:rsidRDefault="001D385A">
      <w:r>
        <w:t>M 0419587375</w:t>
      </w:r>
    </w:p>
    <w:sectPr w:rsidR="001D38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B9414" w14:textId="77777777" w:rsidR="00EC510C" w:rsidRDefault="00EC510C" w:rsidP="00110267">
      <w:pPr>
        <w:spacing w:after="0" w:line="240" w:lineRule="auto"/>
      </w:pPr>
      <w:r>
        <w:separator/>
      </w:r>
    </w:p>
  </w:endnote>
  <w:endnote w:type="continuationSeparator" w:id="0">
    <w:p w14:paraId="46E05EB9" w14:textId="77777777" w:rsidR="00EC510C" w:rsidRDefault="00EC510C" w:rsidP="0011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4A093" w14:textId="77777777" w:rsidR="00110267" w:rsidRDefault="001102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99868" w14:textId="74916C0D" w:rsidR="00110267" w:rsidRDefault="00110267" w:rsidP="00110267">
    <w:pPr>
      <w:pStyle w:val="Footer"/>
    </w:pPr>
    <w:bookmarkStart w:id="1" w:name="PRIMARYFOOTERSPECBEGIN1"/>
    <w:bookmarkEnd w:id="1"/>
    <w:r w:rsidRPr="00110267">
      <w:rPr>
        <w:rFonts w:ascii="Times New Roman" w:hAnsi="Times New Roman" w:cs="Times New Roman"/>
        <w:sz w:val="14"/>
      </w:rPr>
      <w:t xml:space="preserve">carr001_101400_107.docx </w:t>
    </w:r>
    <w:bookmarkStart w:id="2" w:name="PRIMARYFOOTERSPECEND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4E3BB" w14:textId="77777777" w:rsidR="00110267" w:rsidRDefault="00110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46A21" w14:textId="77777777" w:rsidR="00EC510C" w:rsidRDefault="00EC510C" w:rsidP="00110267">
      <w:pPr>
        <w:spacing w:after="0" w:line="240" w:lineRule="auto"/>
      </w:pPr>
      <w:r>
        <w:separator/>
      </w:r>
    </w:p>
  </w:footnote>
  <w:footnote w:type="continuationSeparator" w:id="0">
    <w:p w14:paraId="235A25E1" w14:textId="77777777" w:rsidR="00EC510C" w:rsidRDefault="00EC510C" w:rsidP="0011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2FDA9" w14:textId="77777777" w:rsidR="00110267" w:rsidRDefault="001102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D296" w14:textId="77777777" w:rsidR="00110267" w:rsidRDefault="001102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08745" w14:textId="77777777" w:rsidR="00110267" w:rsidRDefault="001102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9B"/>
    <w:rsid w:val="00065F54"/>
    <w:rsid w:val="000D09F6"/>
    <w:rsid w:val="000D3BA7"/>
    <w:rsid w:val="00110267"/>
    <w:rsid w:val="001D385A"/>
    <w:rsid w:val="0031679B"/>
    <w:rsid w:val="0034470C"/>
    <w:rsid w:val="003C6514"/>
    <w:rsid w:val="004119AA"/>
    <w:rsid w:val="00574166"/>
    <w:rsid w:val="005D38A0"/>
    <w:rsid w:val="0060029E"/>
    <w:rsid w:val="00655DCE"/>
    <w:rsid w:val="006E1CB3"/>
    <w:rsid w:val="006E44B2"/>
    <w:rsid w:val="007D4E00"/>
    <w:rsid w:val="00922EB5"/>
    <w:rsid w:val="0094430F"/>
    <w:rsid w:val="00961B12"/>
    <w:rsid w:val="0098789F"/>
    <w:rsid w:val="00990FD6"/>
    <w:rsid w:val="009D3DD0"/>
    <w:rsid w:val="00A460FD"/>
    <w:rsid w:val="00AF0F8C"/>
    <w:rsid w:val="00BE5313"/>
    <w:rsid w:val="00C26D6D"/>
    <w:rsid w:val="00CF7C1C"/>
    <w:rsid w:val="00D43648"/>
    <w:rsid w:val="00DA5ED0"/>
    <w:rsid w:val="00DF21AC"/>
    <w:rsid w:val="00E02F1B"/>
    <w:rsid w:val="00E070AC"/>
    <w:rsid w:val="00EC510C"/>
    <w:rsid w:val="00EF1EEA"/>
    <w:rsid w:val="00F402FF"/>
    <w:rsid w:val="00F6206E"/>
    <w:rsid w:val="00F6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685A4"/>
  <w15:chartTrackingRefBased/>
  <w15:docId w15:val="{483B0877-ED28-463E-A426-A640BFC3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267"/>
  </w:style>
  <w:style w:type="paragraph" w:styleId="Footer">
    <w:name w:val="footer"/>
    <w:basedOn w:val="Normal"/>
    <w:link w:val="FooterChar"/>
    <w:uiPriority w:val="99"/>
    <w:unhideWhenUsed/>
    <w:rsid w:val="00110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267"/>
  </w:style>
  <w:style w:type="paragraph" w:styleId="Revision">
    <w:name w:val="Revision"/>
    <w:hidden/>
    <w:uiPriority w:val="99"/>
    <w:semiHidden/>
    <w:rsid w:val="00C26D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Gregory</dc:creator>
  <cp:keywords/>
  <dc:description/>
  <cp:lastModifiedBy>Wayne Gregory</cp:lastModifiedBy>
  <cp:revision>4</cp:revision>
  <cp:lastPrinted>2022-01-25T02:58:00Z</cp:lastPrinted>
  <dcterms:created xsi:type="dcterms:W3CDTF">2022-01-26T21:51:00Z</dcterms:created>
  <dcterms:modified xsi:type="dcterms:W3CDTF">2022-01-26T23:55:00Z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MATTER">
    <vt:lpwstr>101400</vt:lpwstr>
  </property>
  <property fmtid="{D5CDD505-2E9C-101B-9397-08002B2CF9AE}" pid="3" name="DM_CLIENT">
    <vt:lpwstr>CARR001</vt:lpwstr>
  </property>
  <property fmtid="{D5CDD505-2E9C-101B-9397-08002B2CF9AE}" pid="4" name="DM_AUTHOR">
    <vt:lpwstr>NVC</vt:lpwstr>
  </property>
  <property fmtid="{D5CDD505-2E9C-101B-9397-08002B2CF9AE}" pid="5" name="DM_OPERATOR">
    <vt:lpwstr>NVC</vt:lpwstr>
  </property>
  <property fmtid="{D5CDD505-2E9C-101B-9397-08002B2CF9AE}" pid="6" name="DM_DESCRIPTION">
    <vt:lpwstr>Press/Media Release, NVC Amdts</vt:lpwstr>
  </property>
  <property fmtid="{D5CDD505-2E9C-101B-9397-08002B2CF9AE}" pid="7" name="DM_PRECEDENT">
    <vt:lpwstr/>
  </property>
  <property fmtid="{D5CDD505-2E9C-101B-9397-08002B2CF9AE}" pid="8" name="DM_INSERTFOOTER">
    <vt:i4>1</vt:i4>
  </property>
  <property fmtid="{D5CDD505-2E9C-101B-9397-08002B2CF9AE}" pid="9" name="DM_FOOTER1STPAGE">
    <vt:i4>1</vt:i4>
  </property>
  <property fmtid="{D5CDD505-2E9C-101B-9397-08002B2CF9AE}" pid="10" name="DM_DISPVERSIONINFOOTER">
    <vt:i4>0</vt:i4>
  </property>
  <property fmtid="{D5CDD505-2E9C-101B-9397-08002B2CF9AE}" pid="11" name="DM_PROMPTFORVERSION">
    <vt:i4>0</vt:i4>
  </property>
  <property fmtid="{D5CDD505-2E9C-101B-9397-08002B2CF9AE}" pid="12" name="DM_VERSION">
    <vt:i4>1</vt:i4>
  </property>
  <property fmtid="{D5CDD505-2E9C-101B-9397-08002B2CF9AE}" pid="13" name="DM_DISPFILENAMEINFOOTER">
    <vt:lpwstr>CARR001_101400_107.docx</vt:lpwstr>
  </property>
  <property fmtid="{D5CDD505-2E9C-101B-9397-08002B2CF9AE}" pid="14" name="DM_PHONEBOOK">
    <vt:lpwstr>Carroll &amp; Richardson- Flagworld</vt:lpwstr>
  </property>
  <property fmtid="{D5CDD505-2E9C-101B-9397-08002B2CF9AE}" pid="15" name="DM_AFTYDOCID">
    <vt:i4>214384</vt:i4>
  </property>
  <property fmtid="{D5CDD505-2E9C-101B-9397-08002B2CF9AE}" pid="16" name="DM_AFTYPDFDOCID">
    <vt:i4>214386</vt:i4>
  </property>
</Properties>
</file>