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757F" w14:textId="322C0F35" w:rsidR="001D5DD1" w:rsidRPr="002A1F57" w:rsidRDefault="004D5E3A" w:rsidP="00730889">
      <w:pPr>
        <w:pStyle w:val="NoSpacing"/>
      </w:pPr>
      <w:r>
        <w:t xml:space="preserve">29 </w:t>
      </w:r>
      <w:r w:rsidR="009A6AF3" w:rsidRPr="002A1F57">
        <w:t>November 2021</w:t>
      </w:r>
    </w:p>
    <w:p w14:paraId="0D8F62E7" w14:textId="77777777" w:rsidR="001D5DD1" w:rsidRPr="002A1F57" w:rsidRDefault="009A6AF3">
      <w:pPr>
        <w:spacing w:before="240" w:after="240"/>
        <w:jc w:val="center"/>
        <w:rPr>
          <w:rFonts w:asciiTheme="majorHAnsi" w:eastAsia="Calibri" w:hAnsiTheme="majorHAnsi" w:cstheme="majorHAnsi"/>
          <w:b/>
          <w:sz w:val="28"/>
          <w:szCs w:val="28"/>
        </w:rPr>
      </w:pPr>
      <w:r w:rsidRPr="002A1F57">
        <w:rPr>
          <w:rFonts w:asciiTheme="majorHAnsi" w:eastAsia="Calibri" w:hAnsiTheme="majorHAnsi" w:cstheme="majorHAnsi"/>
          <w:b/>
          <w:sz w:val="28"/>
          <w:szCs w:val="28"/>
        </w:rPr>
        <w:t>MEDIA RELEASE</w:t>
      </w:r>
    </w:p>
    <w:p w14:paraId="50D2029F" w14:textId="02D47E69" w:rsidR="001D5DD1" w:rsidRPr="002A1F57" w:rsidRDefault="009A6AF3">
      <w:pPr>
        <w:spacing w:before="240"/>
        <w:jc w:val="center"/>
        <w:rPr>
          <w:rFonts w:asciiTheme="majorHAnsi" w:eastAsia="Calibri" w:hAnsiTheme="majorHAnsi" w:cstheme="majorHAnsi"/>
          <w:b/>
          <w:sz w:val="28"/>
          <w:szCs w:val="28"/>
        </w:rPr>
      </w:pPr>
      <w:r w:rsidRPr="002A1F57">
        <w:rPr>
          <w:rFonts w:asciiTheme="majorHAnsi" w:eastAsia="Calibri" w:hAnsiTheme="majorHAnsi" w:cstheme="majorHAnsi"/>
        </w:rPr>
        <w:t xml:space="preserve"> </w:t>
      </w:r>
      <w:proofErr w:type="spellStart"/>
      <w:r w:rsidR="004D5E3A">
        <w:rPr>
          <w:rFonts w:asciiTheme="majorHAnsi" w:eastAsia="Calibri" w:hAnsiTheme="majorHAnsi" w:cstheme="majorHAnsi"/>
          <w:b/>
          <w:sz w:val="28"/>
          <w:szCs w:val="28"/>
        </w:rPr>
        <w:t xml:space="preserve">Financr </w:t>
      </w:r>
      <w:proofErr w:type="spellEnd"/>
      <w:r w:rsidR="004D5E3A">
        <w:rPr>
          <w:rFonts w:asciiTheme="majorHAnsi" w:eastAsia="Calibri" w:hAnsiTheme="majorHAnsi" w:cstheme="majorHAnsi"/>
          <w:b/>
          <w:sz w:val="28"/>
          <w:szCs w:val="28"/>
        </w:rPr>
        <w:t xml:space="preserve">Expands </w:t>
      </w:r>
      <w:proofErr w:type="gramStart"/>
      <w:r w:rsidR="004D5E3A">
        <w:rPr>
          <w:rFonts w:asciiTheme="majorHAnsi" w:eastAsia="Calibri" w:hAnsiTheme="majorHAnsi" w:cstheme="majorHAnsi"/>
          <w:b/>
          <w:sz w:val="28"/>
          <w:szCs w:val="28"/>
        </w:rPr>
        <w:t>Into</w:t>
      </w:r>
      <w:proofErr w:type="gramEnd"/>
      <w:r w:rsidR="004D5E3A">
        <w:rPr>
          <w:rFonts w:asciiTheme="majorHAnsi" w:eastAsia="Calibri" w:hAnsiTheme="majorHAnsi" w:cstheme="majorHAnsi"/>
          <w:b/>
          <w:sz w:val="28"/>
          <w:szCs w:val="28"/>
        </w:rPr>
        <w:t xml:space="preserve"> Personal Loans</w:t>
      </w:r>
    </w:p>
    <w:p w14:paraId="23BB6B46" w14:textId="77777777" w:rsidR="001D5DD1" w:rsidRPr="002A1F57" w:rsidRDefault="001D5DD1">
      <w:pPr>
        <w:ind w:left="720"/>
        <w:jc w:val="center"/>
        <w:rPr>
          <w:rFonts w:asciiTheme="majorHAnsi" w:eastAsia="Calibri" w:hAnsiTheme="majorHAnsi" w:cstheme="majorHAnsi"/>
          <w:b/>
          <w:sz w:val="28"/>
          <w:szCs w:val="28"/>
        </w:rPr>
      </w:pPr>
    </w:p>
    <w:p w14:paraId="28D5DB6F" w14:textId="4EE49BF0" w:rsidR="001D5DD1" w:rsidRDefault="004D5E3A">
      <w:pPr>
        <w:rPr>
          <w:rFonts w:asciiTheme="majorHAnsi" w:eastAsia="Calibri" w:hAnsiTheme="majorHAnsi" w:cstheme="majorHAnsi"/>
          <w:sz w:val="24"/>
          <w:szCs w:val="24"/>
        </w:rPr>
      </w:pPr>
      <w:proofErr w:type="spellStart"/>
      <w:r>
        <w:rPr>
          <w:rFonts w:asciiTheme="majorHAnsi" w:eastAsia="Calibri" w:hAnsiTheme="majorHAnsi" w:cstheme="majorHAnsi"/>
          <w:sz w:val="24"/>
          <w:szCs w:val="24"/>
        </w:rPr>
        <w:t>Financr</w:t>
      </w:r>
      <w:proofErr w:type="spellEnd"/>
      <w:r>
        <w:rPr>
          <w:rFonts w:asciiTheme="majorHAnsi" w:eastAsia="Calibri" w:hAnsiTheme="majorHAnsi" w:cstheme="majorHAnsi"/>
          <w:sz w:val="24"/>
          <w:szCs w:val="24"/>
        </w:rPr>
        <w:t xml:space="preserve"> (financr.com.au), the multi-lender marketplace, today announced its expansion into personal loans. </w:t>
      </w:r>
      <w:proofErr w:type="spellStart"/>
      <w:r>
        <w:rPr>
          <w:rFonts w:asciiTheme="majorHAnsi" w:eastAsia="Calibri" w:hAnsiTheme="majorHAnsi" w:cstheme="majorHAnsi"/>
          <w:sz w:val="24"/>
          <w:szCs w:val="24"/>
        </w:rPr>
        <w:t>Financr’s</w:t>
      </w:r>
      <w:proofErr w:type="spellEnd"/>
      <w:r>
        <w:rPr>
          <w:rFonts w:asciiTheme="majorHAnsi" w:eastAsia="Calibri" w:hAnsiTheme="majorHAnsi" w:cstheme="majorHAnsi"/>
          <w:sz w:val="24"/>
          <w:szCs w:val="24"/>
        </w:rPr>
        <w:t xml:space="preserve"> marketplace for personal loans will include several of the leaning online lending companies including </w:t>
      </w:r>
      <w:proofErr w:type="spellStart"/>
      <w:r>
        <w:rPr>
          <w:rFonts w:asciiTheme="majorHAnsi" w:eastAsia="Calibri" w:hAnsiTheme="majorHAnsi" w:cstheme="majorHAnsi"/>
          <w:sz w:val="24"/>
          <w:szCs w:val="24"/>
        </w:rPr>
        <w:t>Wisr</w:t>
      </w:r>
      <w:proofErr w:type="spellEnd"/>
      <w:r>
        <w:rPr>
          <w:rFonts w:asciiTheme="majorHAnsi" w:eastAsia="Calibri" w:hAnsiTheme="majorHAnsi" w:cstheme="majorHAnsi"/>
          <w:sz w:val="24"/>
          <w:szCs w:val="24"/>
        </w:rPr>
        <w:t xml:space="preserve">, </w:t>
      </w:r>
      <w:proofErr w:type="spellStart"/>
      <w:r>
        <w:rPr>
          <w:rFonts w:asciiTheme="majorHAnsi" w:eastAsia="Calibri" w:hAnsiTheme="majorHAnsi" w:cstheme="majorHAnsi"/>
          <w:sz w:val="24"/>
          <w:szCs w:val="24"/>
        </w:rPr>
        <w:t>Moneyplace</w:t>
      </w:r>
      <w:proofErr w:type="spellEnd"/>
      <w:r>
        <w:rPr>
          <w:rFonts w:asciiTheme="majorHAnsi" w:eastAsia="Calibri" w:hAnsiTheme="majorHAnsi" w:cstheme="majorHAnsi"/>
          <w:sz w:val="24"/>
          <w:szCs w:val="24"/>
        </w:rPr>
        <w:t>, Plenti, Latitude and Society One.</w:t>
      </w:r>
    </w:p>
    <w:p w14:paraId="333F3409" w14:textId="77777777" w:rsidR="004D5E3A" w:rsidRPr="002A1F57" w:rsidRDefault="004D5E3A">
      <w:pPr>
        <w:rPr>
          <w:rFonts w:asciiTheme="majorHAnsi" w:eastAsia="Calibri" w:hAnsiTheme="majorHAnsi" w:cstheme="majorHAnsi"/>
          <w:sz w:val="24"/>
          <w:szCs w:val="24"/>
        </w:rPr>
      </w:pPr>
    </w:p>
    <w:p w14:paraId="2F4FEB8B" w14:textId="01B617AA" w:rsidR="001D5DD1" w:rsidRPr="002A1F57" w:rsidRDefault="009A6AF3">
      <w:pPr>
        <w:rPr>
          <w:rFonts w:asciiTheme="majorHAnsi" w:eastAsia="Calibri" w:hAnsiTheme="majorHAnsi" w:cstheme="majorHAnsi"/>
          <w:sz w:val="24"/>
          <w:szCs w:val="24"/>
        </w:rPr>
      </w:pPr>
      <w:proofErr w:type="spellStart"/>
      <w:r w:rsidRPr="002A1F57">
        <w:rPr>
          <w:rFonts w:asciiTheme="majorHAnsi" w:eastAsia="Calibri" w:hAnsiTheme="majorHAnsi" w:cstheme="majorHAnsi"/>
          <w:sz w:val="24"/>
          <w:szCs w:val="24"/>
        </w:rPr>
        <w:t>Financr</w:t>
      </w:r>
      <w:proofErr w:type="spellEnd"/>
      <w:r w:rsidR="00ED710E" w:rsidRPr="002A1F57">
        <w:rPr>
          <w:rFonts w:asciiTheme="majorHAnsi" w:eastAsia="Calibri" w:hAnsiTheme="majorHAnsi" w:cstheme="majorHAnsi"/>
          <w:sz w:val="24"/>
          <w:szCs w:val="24"/>
        </w:rPr>
        <w:t xml:space="preserve"> is a new fintech start-up</w:t>
      </w:r>
      <w:r w:rsidRPr="002A1F57">
        <w:rPr>
          <w:rFonts w:asciiTheme="majorHAnsi" w:eastAsia="Calibri" w:hAnsiTheme="majorHAnsi" w:cstheme="majorHAnsi"/>
          <w:sz w:val="24"/>
          <w:szCs w:val="24"/>
        </w:rPr>
        <w:t xml:space="preserve"> giv</w:t>
      </w:r>
      <w:r w:rsidR="00ED710E" w:rsidRPr="002A1F57">
        <w:rPr>
          <w:rFonts w:asciiTheme="majorHAnsi" w:eastAsia="Calibri" w:hAnsiTheme="majorHAnsi" w:cstheme="majorHAnsi"/>
          <w:sz w:val="24"/>
          <w:szCs w:val="24"/>
        </w:rPr>
        <w:t>ing</w:t>
      </w:r>
      <w:r w:rsidRPr="002A1F57">
        <w:rPr>
          <w:rFonts w:asciiTheme="majorHAnsi" w:eastAsia="Calibri" w:hAnsiTheme="majorHAnsi" w:cstheme="majorHAnsi"/>
          <w:sz w:val="24"/>
          <w:szCs w:val="24"/>
        </w:rPr>
        <w:t xml:space="preserve"> the power back to consumers by providing accurate, and prequalified rates within two minutes.</w:t>
      </w:r>
    </w:p>
    <w:p w14:paraId="280C1282" w14:textId="77777777" w:rsidR="001D5DD1" w:rsidRPr="002A1F57" w:rsidRDefault="001D5DD1">
      <w:pPr>
        <w:rPr>
          <w:rFonts w:asciiTheme="majorHAnsi" w:eastAsia="Calibri" w:hAnsiTheme="majorHAnsi" w:cstheme="majorHAnsi"/>
          <w:sz w:val="24"/>
          <w:szCs w:val="24"/>
        </w:rPr>
      </w:pPr>
    </w:p>
    <w:p w14:paraId="722EC4FD" w14:textId="3051FEC0" w:rsidR="001D5DD1" w:rsidRPr="002A1F57" w:rsidRDefault="009A6AF3">
      <w:pPr>
        <w:rPr>
          <w:rFonts w:asciiTheme="majorHAnsi" w:eastAsia="Calibri" w:hAnsiTheme="majorHAnsi" w:cstheme="majorHAnsi"/>
          <w:sz w:val="24"/>
          <w:szCs w:val="24"/>
        </w:rPr>
      </w:pPr>
      <w:r w:rsidRPr="00FE313A">
        <w:rPr>
          <w:rFonts w:asciiTheme="majorHAnsi" w:eastAsia="Calibri" w:hAnsiTheme="majorHAnsi" w:cstheme="majorHAnsi"/>
          <w:sz w:val="24"/>
          <w:szCs w:val="24"/>
        </w:rPr>
        <w:t xml:space="preserve">Unlike traditional comparison websites which </w:t>
      </w:r>
      <w:r w:rsidR="00D22BC6" w:rsidRPr="00FE313A">
        <w:rPr>
          <w:rFonts w:asciiTheme="majorHAnsi" w:eastAsia="Calibri" w:hAnsiTheme="majorHAnsi" w:cstheme="majorHAnsi"/>
          <w:sz w:val="24"/>
          <w:szCs w:val="24"/>
        </w:rPr>
        <w:t xml:space="preserve">only show rate ranges or starting rates, </w:t>
      </w:r>
      <w:proofErr w:type="spellStart"/>
      <w:r w:rsidR="00D22BC6" w:rsidRPr="00FE313A">
        <w:rPr>
          <w:rFonts w:asciiTheme="majorHAnsi" w:eastAsia="Calibri" w:hAnsiTheme="majorHAnsi" w:cstheme="majorHAnsi"/>
          <w:sz w:val="24"/>
          <w:szCs w:val="24"/>
        </w:rPr>
        <w:t>Financr</w:t>
      </w:r>
      <w:proofErr w:type="spellEnd"/>
      <w:r w:rsidR="00D22BC6" w:rsidRPr="00FE313A">
        <w:rPr>
          <w:rFonts w:asciiTheme="majorHAnsi" w:eastAsia="Calibri" w:hAnsiTheme="majorHAnsi" w:cstheme="majorHAnsi"/>
          <w:sz w:val="24"/>
          <w:szCs w:val="24"/>
        </w:rPr>
        <w:t xml:space="preserve"> connects</w:t>
      </w:r>
      <w:r w:rsidR="00FE313A">
        <w:rPr>
          <w:rFonts w:asciiTheme="majorHAnsi" w:eastAsia="Calibri" w:hAnsiTheme="majorHAnsi" w:cstheme="majorHAnsi"/>
          <w:sz w:val="24"/>
          <w:szCs w:val="24"/>
        </w:rPr>
        <w:t xml:space="preserve"> users</w:t>
      </w:r>
      <w:r w:rsidR="00D22BC6" w:rsidRPr="00FE313A">
        <w:rPr>
          <w:rFonts w:asciiTheme="majorHAnsi" w:eastAsia="Calibri" w:hAnsiTheme="majorHAnsi" w:cstheme="majorHAnsi"/>
          <w:sz w:val="24"/>
          <w:szCs w:val="24"/>
        </w:rPr>
        <w:t xml:space="preserve"> with multiple lenders and the credit bureau Equifax</w:t>
      </w:r>
      <w:r w:rsidR="00FE313A">
        <w:rPr>
          <w:rFonts w:asciiTheme="majorHAnsi" w:eastAsia="Calibri" w:hAnsiTheme="majorHAnsi" w:cstheme="majorHAnsi"/>
          <w:sz w:val="24"/>
          <w:szCs w:val="24"/>
        </w:rPr>
        <w:t>,</w:t>
      </w:r>
      <w:r w:rsidR="00D22BC6" w:rsidRPr="00FE313A">
        <w:rPr>
          <w:rFonts w:asciiTheme="majorHAnsi" w:eastAsia="Calibri" w:hAnsiTheme="majorHAnsi" w:cstheme="majorHAnsi"/>
          <w:sz w:val="24"/>
          <w:szCs w:val="24"/>
        </w:rPr>
        <w:t xml:space="preserve"> to deliver up personalised rates in less than </w:t>
      </w:r>
      <w:r w:rsidR="00FE313A">
        <w:rPr>
          <w:rFonts w:asciiTheme="majorHAnsi" w:eastAsia="Calibri" w:hAnsiTheme="majorHAnsi" w:cstheme="majorHAnsi"/>
          <w:sz w:val="24"/>
          <w:szCs w:val="24"/>
        </w:rPr>
        <w:t>two</w:t>
      </w:r>
      <w:r w:rsidR="00D22BC6" w:rsidRPr="00FE313A">
        <w:rPr>
          <w:rFonts w:asciiTheme="majorHAnsi" w:eastAsia="Calibri" w:hAnsiTheme="majorHAnsi" w:cstheme="majorHAnsi"/>
          <w:sz w:val="24"/>
          <w:szCs w:val="24"/>
        </w:rPr>
        <w:t xml:space="preserve"> minutes, with no impact to the borrower’s credit score.</w:t>
      </w:r>
    </w:p>
    <w:p w14:paraId="07480DDB" w14:textId="77777777" w:rsidR="001D5DD1" w:rsidRPr="002A1F57" w:rsidRDefault="001D5DD1">
      <w:pPr>
        <w:rPr>
          <w:rFonts w:asciiTheme="majorHAnsi" w:eastAsia="Calibri" w:hAnsiTheme="majorHAnsi" w:cstheme="majorHAnsi"/>
          <w:sz w:val="24"/>
          <w:szCs w:val="24"/>
        </w:rPr>
      </w:pPr>
    </w:p>
    <w:p w14:paraId="72484C6B" w14:textId="29C22C1A" w:rsidR="001D5DD1" w:rsidRPr="002A1F57" w:rsidRDefault="009A6AF3">
      <w:pPr>
        <w:rPr>
          <w:rFonts w:asciiTheme="majorHAnsi" w:eastAsia="Calibri" w:hAnsiTheme="majorHAnsi" w:cstheme="majorHAnsi"/>
          <w:sz w:val="24"/>
          <w:szCs w:val="24"/>
        </w:rPr>
      </w:pPr>
      <w:r w:rsidRPr="002A1F57">
        <w:rPr>
          <w:rFonts w:asciiTheme="majorHAnsi" w:eastAsia="Calibri" w:hAnsiTheme="majorHAnsi" w:cstheme="majorHAnsi"/>
          <w:sz w:val="24"/>
          <w:szCs w:val="24"/>
        </w:rPr>
        <w:t>Since launching in 20</w:t>
      </w:r>
      <w:r w:rsidR="0028094C">
        <w:rPr>
          <w:rFonts w:asciiTheme="majorHAnsi" w:eastAsia="Calibri" w:hAnsiTheme="majorHAnsi" w:cstheme="majorHAnsi"/>
          <w:sz w:val="24"/>
          <w:szCs w:val="24"/>
        </w:rPr>
        <w:t>20</w:t>
      </w:r>
      <w:r w:rsidRPr="002A1F57">
        <w:rPr>
          <w:rFonts w:asciiTheme="majorHAnsi" w:eastAsia="Calibri" w:hAnsiTheme="majorHAnsi" w:cstheme="majorHAnsi"/>
          <w:sz w:val="24"/>
          <w:szCs w:val="24"/>
        </w:rPr>
        <w:t xml:space="preserve">, </w:t>
      </w:r>
      <w:proofErr w:type="spellStart"/>
      <w:r w:rsidRPr="002A1F57">
        <w:rPr>
          <w:rFonts w:asciiTheme="majorHAnsi" w:eastAsia="Calibri" w:hAnsiTheme="majorHAnsi" w:cstheme="majorHAnsi"/>
          <w:sz w:val="24"/>
          <w:szCs w:val="24"/>
        </w:rPr>
        <w:t>Financr</w:t>
      </w:r>
      <w:proofErr w:type="spellEnd"/>
      <w:r w:rsidRPr="002A1F57">
        <w:rPr>
          <w:rFonts w:asciiTheme="majorHAnsi" w:eastAsia="Calibri" w:hAnsiTheme="majorHAnsi" w:cstheme="majorHAnsi"/>
          <w:sz w:val="24"/>
          <w:szCs w:val="24"/>
        </w:rPr>
        <w:t xml:space="preserve"> has had over $1 billion in loans requested through </w:t>
      </w:r>
      <w:r w:rsidR="00ED710E" w:rsidRPr="002A1F57">
        <w:rPr>
          <w:rFonts w:asciiTheme="majorHAnsi" w:eastAsia="Calibri" w:hAnsiTheme="majorHAnsi" w:cstheme="majorHAnsi"/>
          <w:sz w:val="24"/>
          <w:szCs w:val="24"/>
        </w:rPr>
        <w:t>its</w:t>
      </w:r>
      <w:r w:rsidRPr="002A1F57">
        <w:rPr>
          <w:rFonts w:asciiTheme="majorHAnsi" w:eastAsia="Calibri" w:hAnsiTheme="majorHAnsi" w:cstheme="majorHAnsi"/>
          <w:sz w:val="24"/>
          <w:szCs w:val="24"/>
        </w:rPr>
        <w:t xml:space="preserve"> business loans marketplace and the</w:t>
      </w:r>
      <w:r w:rsidR="00ED710E" w:rsidRPr="002A1F57">
        <w:rPr>
          <w:rFonts w:asciiTheme="majorHAnsi" w:eastAsia="Calibri" w:hAnsiTheme="majorHAnsi" w:cstheme="majorHAnsi"/>
          <w:sz w:val="24"/>
          <w:szCs w:val="24"/>
        </w:rPr>
        <w:t xml:space="preserve"> team is now taking aim at personal loans with their latest offering. </w:t>
      </w:r>
    </w:p>
    <w:p w14:paraId="5AA8981C" w14:textId="77777777" w:rsidR="001D5DD1" w:rsidRPr="002A1F57" w:rsidRDefault="001D5DD1">
      <w:pPr>
        <w:rPr>
          <w:rFonts w:asciiTheme="majorHAnsi" w:eastAsia="Calibri" w:hAnsiTheme="majorHAnsi" w:cstheme="majorHAnsi"/>
          <w:sz w:val="24"/>
          <w:szCs w:val="24"/>
        </w:rPr>
      </w:pPr>
    </w:p>
    <w:p w14:paraId="10E0521A" w14:textId="0C22C825" w:rsidR="001D5DD1" w:rsidRPr="00FE313A" w:rsidRDefault="00BE3074">
      <w:pPr>
        <w:rPr>
          <w:rFonts w:asciiTheme="majorHAnsi" w:eastAsia="Calibri" w:hAnsiTheme="majorHAnsi" w:cstheme="majorHAnsi"/>
          <w:sz w:val="24"/>
          <w:szCs w:val="24"/>
        </w:rPr>
      </w:pPr>
      <w:proofErr w:type="spellStart"/>
      <w:r w:rsidRPr="00FE313A">
        <w:rPr>
          <w:rFonts w:asciiTheme="majorHAnsi" w:eastAsia="Calibri" w:hAnsiTheme="majorHAnsi" w:cstheme="majorHAnsi"/>
          <w:sz w:val="24"/>
          <w:szCs w:val="24"/>
        </w:rPr>
        <w:t>Financr</w:t>
      </w:r>
      <w:proofErr w:type="spellEnd"/>
      <w:r w:rsidRPr="00FE313A">
        <w:rPr>
          <w:rFonts w:asciiTheme="majorHAnsi" w:eastAsia="Calibri" w:hAnsiTheme="majorHAnsi" w:cstheme="majorHAnsi"/>
          <w:sz w:val="24"/>
          <w:szCs w:val="24"/>
        </w:rPr>
        <w:t xml:space="preserve"> </w:t>
      </w:r>
      <w:r w:rsidR="009A6AF3" w:rsidRPr="00FE313A">
        <w:rPr>
          <w:rFonts w:asciiTheme="majorHAnsi" w:eastAsia="Calibri" w:hAnsiTheme="majorHAnsi" w:cstheme="majorHAnsi"/>
          <w:sz w:val="24"/>
          <w:szCs w:val="24"/>
        </w:rPr>
        <w:t xml:space="preserve">Founder and CEO Mitchell </w:t>
      </w:r>
      <w:proofErr w:type="spellStart"/>
      <w:r w:rsidR="009A6AF3" w:rsidRPr="00FE313A">
        <w:rPr>
          <w:rFonts w:asciiTheme="majorHAnsi" w:eastAsia="Calibri" w:hAnsiTheme="majorHAnsi" w:cstheme="majorHAnsi"/>
          <w:sz w:val="24"/>
          <w:szCs w:val="24"/>
        </w:rPr>
        <w:t>Scholer</w:t>
      </w:r>
      <w:proofErr w:type="spellEnd"/>
      <w:r w:rsidR="009A6AF3" w:rsidRPr="00FE313A">
        <w:rPr>
          <w:rFonts w:asciiTheme="majorHAnsi" w:eastAsia="Calibri" w:hAnsiTheme="majorHAnsi" w:cstheme="majorHAnsi"/>
          <w:sz w:val="24"/>
          <w:szCs w:val="24"/>
        </w:rPr>
        <w:t xml:space="preserve"> said the idea</w:t>
      </w:r>
      <w:r w:rsidR="00ED710E" w:rsidRPr="00FE313A">
        <w:rPr>
          <w:rFonts w:asciiTheme="majorHAnsi" w:eastAsia="Calibri" w:hAnsiTheme="majorHAnsi" w:cstheme="majorHAnsi"/>
          <w:sz w:val="24"/>
          <w:szCs w:val="24"/>
        </w:rPr>
        <w:t xml:space="preserve"> for the platform</w:t>
      </w:r>
      <w:r w:rsidR="009A6AF3" w:rsidRPr="00FE313A">
        <w:rPr>
          <w:rFonts w:asciiTheme="majorHAnsi" w:eastAsia="Calibri" w:hAnsiTheme="majorHAnsi" w:cstheme="majorHAnsi"/>
          <w:sz w:val="24"/>
          <w:szCs w:val="24"/>
        </w:rPr>
        <w:t xml:space="preserve"> came about when he </w:t>
      </w:r>
      <w:r w:rsidR="00321C3A" w:rsidRPr="00FE313A">
        <w:rPr>
          <w:rFonts w:asciiTheme="majorHAnsi" w:eastAsia="Calibri" w:hAnsiTheme="majorHAnsi" w:cstheme="majorHAnsi"/>
          <w:sz w:val="24"/>
          <w:szCs w:val="24"/>
        </w:rPr>
        <w:t>was involved in another business</w:t>
      </w:r>
      <w:r w:rsidR="009A6AF3" w:rsidRPr="00FE313A">
        <w:rPr>
          <w:rFonts w:asciiTheme="majorHAnsi" w:eastAsia="Calibri" w:hAnsiTheme="majorHAnsi" w:cstheme="majorHAnsi"/>
          <w:sz w:val="24"/>
          <w:szCs w:val="24"/>
        </w:rPr>
        <w:t>.</w:t>
      </w:r>
    </w:p>
    <w:p w14:paraId="08BA6074" w14:textId="77777777" w:rsidR="001D5DD1" w:rsidRPr="00FE313A" w:rsidRDefault="001D5DD1">
      <w:pPr>
        <w:rPr>
          <w:rFonts w:asciiTheme="majorHAnsi" w:eastAsia="Calibri" w:hAnsiTheme="majorHAnsi" w:cstheme="majorHAnsi"/>
          <w:sz w:val="24"/>
          <w:szCs w:val="24"/>
        </w:rPr>
      </w:pPr>
    </w:p>
    <w:p w14:paraId="7112EDAC" w14:textId="6663F7FB" w:rsidR="001D5DD1" w:rsidRPr="00FE313A" w:rsidRDefault="009A6AF3">
      <w:pPr>
        <w:rPr>
          <w:rFonts w:asciiTheme="majorHAnsi" w:eastAsia="Calibri" w:hAnsiTheme="majorHAnsi" w:cstheme="majorHAnsi"/>
          <w:sz w:val="24"/>
          <w:szCs w:val="24"/>
        </w:rPr>
      </w:pPr>
      <w:r w:rsidRPr="00FE313A">
        <w:rPr>
          <w:rFonts w:asciiTheme="majorHAnsi" w:eastAsia="Calibri" w:hAnsiTheme="majorHAnsi" w:cstheme="majorHAnsi"/>
          <w:sz w:val="24"/>
          <w:szCs w:val="24"/>
        </w:rPr>
        <w:t>“</w:t>
      </w:r>
      <w:r w:rsidR="00321C3A" w:rsidRPr="00FE313A">
        <w:rPr>
          <w:rFonts w:asciiTheme="majorHAnsi" w:eastAsia="Calibri" w:hAnsiTheme="majorHAnsi" w:cstheme="majorHAnsi"/>
          <w:sz w:val="24"/>
          <w:szCs w:val="24"/>
        </w:rPr>
        <w:t>In my dealings with a previous business</w:t>
      </w:r>
      <w:r w:rsidR="00FE313A" w:rsidRPr="00FE313A">
        <w:rPr>
          <w:rFonts w:asciiTheme="majorHAnsi" w:eastAsia="Calibri" w:hAnsiTheme="majorHAnsi" w:cstheme="majorHAnsi"/>
          <w:sz w:val="24"/>
          <w:szCs w:val="24"/>
        </w:rPr>
        <w:t>,</w:t>
      </w:r>
      <w:r w:rsidR="00321C3A" w:rsidRPr="00FE313A">
        <w:rPr>
          <w:rFonts w:asciiTheme="majorHAnsi" w:eastAsia="Calibri" w:hAnsiTheme="majorHAnsi" w:cstheme="majorHAnsi"/>
          <w:sz w:val="24"/>
          <w:szCs w:val="24"/>
        </w:rPr>
        <w:t xml:space="preserve"> I saw how people struggled with finding finance, </w:t>
      </w:r>
      <w:r w:rsidRPr="00FE313A">
        <w:rPr>
          <w:rFonts w:asciiTheme="majorHAnsi" w:eastAsia="Calibri" w:hAnsiTheme="majorHAnsi" w:cstheme="majorHAnsi"/>
          <w:sz w:val="24"/>
          <w:szCs w:val="24"/>
        </w:rPr>
        <w:t xml:space="preserve">having to deal with all these brokers, each with their own forms and processes in order to try and find out what the best rate for </w:t>
      </w:r>
      <w:r w:rsidR="00321C3A" w:rsidRPr="00FE313A">
        <w:rPr>
          <w:rFonts w:asciiTheme="majorHAnsi" w:eastAsia="Calibri" w:hAnsiTheme="majorHAnsi" w:cstheme="majorHAnsi"/>
          <w:sz w:val="24"/>
          <w:szCs w:val="24"/>
        </w:rPr>
        <w:t>their</w:t>
      </w:r>
      <w:r w:rsidRPr="00FE313A">
        <w:rPr>
          <w:rFonts w:asciiTheme="majorHAnsi" w:eastAsia="Calibri" w:hAnsiTheme="majorHAnsi" w:cstheme="majorHAnsi"/>
          <w:sz w:val="24"/>
          <w:szCs w:val="24"/>
        </w:rPr>
        <w:t xml:space="preserve"> loan was,” said Mr </w:t>
      </w:r>
      <w:proofErr w:type="spellStart"/>
      <w:r w:rsidRPr="00FE313A">
        <w:rPr>
          <w:rFonts w:asciiTheme="majorHAnsi" w:eastAsia="Calibri" w:hAnsiTheme="majorHAnsi" w:cstheme="majorHAnsi"/>
          <w:sz w:val="24"/>
          <w:szCs w:val="24"/>
        </w:rPr>
        <w:t>Scholer</w:t>
      </w:r>
      <w:proofErr w:type="spellEnd"/>
      <w:r w:rsidRPr="00FE313A">
        <w:rPr>
          <w:rFonts w:asciiTheme="majorHAnsi" w:eastAsia="Calibri" w:hAnsiTheme="majorHAnsi" w:cstheme="majorHAnsi"/>
          <w:sz w:val="24"/>
          <w:szCs w:val="24"/>
        </w:rPr>
        <w:t>.</w:t>
      </w:r>
    </w:p>
    <w:p w14:paraId="7E34CDC6" w14:textId="77777777" w:rsidR="001D5DD1" w:rsidRPr="00FE313A" w:rsidRDefault="001D5DD1">
      <w:pPr>
        <w:rPr>
          <w:rFonts w:asciiTheme="majorHAnsi" w:eastAsia="Calibri" w:hAnsiTheme="majorHAnsi" w:cstheme="majorHAnsi"/>
          <w:sz w:val="24"/>
          <w:szCs w:val="24"/>
        </w:rPr>
      </w:pPr>
    </w:p>
    <w:p w14:paraId="4AC73385" w14:textId="77777777" w:rsidR="001D5DD1" w:rsidRPr="00FE313A" w:rsidRDefault="009A6AF3">
      <w:pPr>
        <w:rPr>
          <w:rFonts w:asciiTheme="majorHAnsi" w:eastAsia="Calibri" w:hAnsiTheme="majorHAnsi" w:cstheme="majorHAnsi"/>
          <w:sz w:val="24"/>
          <w:szCs w:val="24"/>
        </w:rPr>
      </w:pPr>
      <w:r w:rsidRPr="00FE313A">
        <w:rPr>
          <w:rFonts w:asciiTheme="majorHAnsi" w:eastAsia="Calibri" w:hAnsiTheme="majorHAnsi" w:cstheme="majorHAnsi"/>
          <w:sz w:val="24"/>
          <w:szCs w:val="24"/>
        </w:rPr>
        <w:t xml:space="preserve">“The banks and traditional brokers make it incredibly difficult to compare products and we have simplified that process with our “no bs” platform that gives accurate rates quickly with no hidden fees.  </w:t>
      </w:r>
    </w:p>
    <w:p w14:paraId="57104244" w14:textId="77777777" w:rsidR="001D5DD1" w:rsidRPr="00FE313A" w:rsidRDefault="001D5DD1">
      <w:pPr>
        <w:rPr>
          <w:rFonts w:asciiTheme="majorHAnsi" w:eastAsia="Calibri" w:hAnsiTheme="majorHAnsi" w:cstheme="majorHAnsi"/>
          <w:sz w:val="24"/>
          <w:szCs w:val="24"/>
        </w:rPr>
      </w:pPr>
    </w:p>
    <w:p w14:paraId="25CB1973" w14:textId="190DE651" w:rsidR="001D5DD1" w:rsidRPr="00FE313A" w:rsidRDefault="009A6AF3">
      <w:pPr>
        <w:rPr>
          <w:rFonts w:asciiTheme="majorHAnsi" w:eastAsia="Calibri" w:hAnsiTheme="majorHAnsi" w:cstheme="majorHAnsi"/>
          <w:sz w:val="24"/>
          <w:szCs w:val="24"/>
        </w:rPr>
      </w:pPr>
      <w:r w:rsidRPr="00FE313A">
        <w:rPr>
          <w:rFonts w:asciiTheme="majorHAnsi" w:eastAsia="Calibri" w:hAnsiTheme="majorHAnsi" w:cstheme="majorHAnsi"/>
          <w:sz w:val="24"/>
          <w:szCs w:val="24"/>
        </w:rPr>
        <w:t xml:space="preserve">“The success we had on our business loan </w:t>
      </w:r>
      <w:r w:rsidR="00321C3A" w:rsidRPr="00FE313A">
        <w:rPr>
          <w:rFonts w:asciiTheme="majorHAnsi" w:eastAsia="Calibri" w:hAnsiTheme="majorHAnsi" w:cstheme="majorHAnsi"/>
          <w:sz w:val="24"/>
          <w:szCs w:val="24"/>
        </w:rPr>
        <w:t>marketplace</w:t>
      </w:r>
      <w:r w:rsidRPr="00FE313A">
        <w:rPr>
          <w:rFonts w:asciiTheme="majorHAnsi" w:eastAsia="Calibri" w:hAnsiTheme="majorHAnsi" w:cstheme="majorHAnsi"/>
          <w:sz w:val="24"/>
          <w:szCs w:val="24"/>
        </w:rPr>
        <w:t xml:space="preserve"> has led us to move into the personal loan space and we’re really excited about getting people the best possible deals.”</w:t>
      </w:r>
    </w:p>
    <w:p w14:paraId="45496161" w14:textId="77777777" w:rsidR="00FE313A" w:rsidRPr="00FE313A" w:rsidRDefault="00FE313A">
      <w:pPr>
        <w:rPr>
          <w:rFonts w:asciiTheme="majorHAnsi" w:eastAsia="Calibri" w:hAnsiTheme="majorHAnsi" w:cstheme="majorHAnsi"/>
          <w:sz w:val="24"/>
          <w:szCs w:val="24"/>
        </w:rPr>
      </w:pPr>
    </w:p>
    <w:p w14:paraId="7B9C1615" w14:textId="63F766C4" w:rsidR="001D5DD1" w:rsidRPr="00FE313A" w:rsidRDefault="00FE313A">
      <w:pPr>
        <w:rPr>
          <w:rFonts w:asciiTheme="majorHAnsi" w:eastAsia="Calibri" w:hAnsiTheme="majorHAnsi" w:cstheme="majorHAnsi"/>
          <w:sz w:val="24"/>
          <w:szCs w:val="24"/>
        </w:rPr>
      </w:pPr>
      <w:r w:rsidRPr="00FE313A">
        <w:rPr>
          <w:rFonts w:asciiTheme="majorHAnsi" w:eastAsia="Calibri" w:hAnsiTheme="majorHAnsi" w:cstheme="majorHAnsi"/>
          <w:sz w:val="24"/>
          <w:szCs w:val="24"/>
        </w:rPr>
        <w:lastRenderedPageBreak/>
        <w:t>Director of the Finance Brokers Association of Australia</w:t>
      </w:r>
      <w:r w:rsidR="006F551E" w:rsidRPr="00FE313A">
        <w:rPr>
          <w:rFonts w:asciiTheme="majorHAnsi" w:eastAsia="Calibri" w:hAnsiTheme="majorHAnsi" w:cstheme="majorHAnsi"/>
          <w:sz w:val="24"/>
          <w:szCs w:val="24"/>
        </w:rPr>
        <w:t xml:space="preserve"> Angelo </w:t>
      </w:r>
      <w:proofErr w:type="spellStart"/>
      <w:r w:rsidR="006F551E" w:rsidRPr="00FE313A">
        <w:rPr>
          <w:rFonts w:asciiTheme="majorHAnsi" w:eastAsia="Calibri" w:hAnsiTheme="majorHAnsi" w:cstheme="majorHAnsi"/>
          <w:sz w:val="24"/>
          <w:szCs w:val="24"/>
        </w:rPr>
        <w:t>Lauro</w:t>
      </w:r>
      <w:proofErr w:type="spellEnd"/>
      <w:r w:rsidR="006F551E" w:rsidRPr="00FE313A">
        <w:rPr>
          <w:rFonts w:asciiTheme="majorHAnsi" w:eastAsia="Calibri" w:hAnsiTheme="majorHAnsi" w:cstheme="majorHAnsi"/>
          <w:sz w:val="24"/>
          <w:szCs w:val="24"/>
        </w:rPr>
        <w:t xml:space="preserve"> </w:t>
      </w:r>
      <w:r w:rsidR="009A6AF3" w:rsidRPr="00FE313A">
        <w:rPr>
          <w:rFonts w:asciiTheme="majorHAnsi" w:eastAsia="Calibri" w:hAnsiTheme="majorHAnsi" w:cstheme="majorHAnsi"/>
          <w:sz w:val="24"/>
          <w:szCs w:val="24"/>
        </w:rPr>
        <w:t xml:space="preserve">said </w:t>
      </w:r>
      <w:r w:rsidRPr="00FE313A">
        <w:rPr>
          <w:rFonts w:asciiTheme="majorHAnsi" w:eastAsia="Calibri" w:hAnsiTheme="majorHAnsi" w:cstheme="majorHAnsi"/>
          <w:sz w:val="24"/>
          <w:szCs w:val="24"/>
        </w:rPr>
        <w:t xml:space="preserve">although </w:t>
      </w:r>
      <w:r w:rsidR="006F551E" w:rsidRPr="00FE313A">
        <w:rPr>
          <w:rFonts w:asciiTheme="majorHAnsi" w:eastAsia="Calibri" w:hAnsiTheme="majorHAnsi" w:cstheme="majorHAnsi"/>
          <w:sz w:val="24"/>
          <w:szCs w:val="24"/>
        </w:rPr>
        <w:t>comparison websites</w:t>
      </w:r>
      <w:r w:rsidRPr="00FE313A">
        <w:rPr>
          <w:rFonts w:asciiTheme="majorHAnsi" w:eastAsia="Calibri" w:hAnsiTheme="majorHAnsi" w:cstheme="majorHAnsi"/>
          <w:sz w:val="24"/>
          <w:szCs w:val="24"/>
        </w:rPr>
        <w:t xml:space="preserve"> are nothing new, </w:t>
      </w:r>
      <w:proofErr w:type="spellStart"/>
      <w:r w:rsidRPr="00FE313A">
        <w:rPr>
          <w:rFonts w:asciiTheme="majorHAnsi" w:eastAsia="Calibri" w:hAnsiTheme="majorHAnsi" w:cstheme="majorHAnsi"/>
          <w:sz w:val="24"/>
          <w:szCs w:val="24"/>
        </w:rPr>
        <w:t>Financr</w:t>
      </w:r>
      <w:proofErr w:type="spellEnd"/>
      <w:r w:rsidRPr="00FE313A">
        <w:rPr>
          <w:rFonts w:asciiTheme="majorHAnsi" w:eastAsia="Calibri" w:hAnsiTheme="majorHAnsi" w:cstheme="majorHAnsi"/>
          <w:sz w:val="24"/>
          <w:szCs w:val="24"/>
        </w:rPr>
        <w:t xml:space="preserve"> is the first in the field to </w:t>
      </w:r>
      <w:r w:rsidR="006F551E" w:rsidRPr="00FE313A">
        <w:rPr>
          <w:rFonts w:asciiTheme="majorHAnsi" w:eastAsia="Calibri" w:hAnsiTheme="majorHAnsi" w:cstheme="majorHAnsi"/>
          <w:sz w:val="24"/>
          <w:szCs w:val="24"/>
        </w:rPr>
        <w:t>offer a</w:t>
      </w:r>
      <w:r w:rsidRPr="00FE313A">
        <w:rPr>
          <w:rFonts w:asciiTheme="majorHAnsi" w:eastAsia="Calibri" w:hAnsiTheme="majorHAnsi" w:cstheme="majorHAnsi"/>
          <w:sz w:val="24"/>
          <w:szCs w:val="24"/>
        </w:rPr>
        <w:t>n</w:t>
      </w:r>
      <w:r w:rsidR="006F551E" w:rsidRPr="00FE313A">
        <w:rPr>
          <w:rFonts w:asciiTheme="majorHAnsi" w:eastAsia="Calibri" w:hAnsiTheme="majorHAnsi" w:cstheme="majorHAnsi"/>
          <w:sz w:val="24"/>
          <w:szCs w:val="24"/>
        </w:rPr>
        <w:t xml:space="preserve"> all-in-one solution w</w:t>
      </w:r>
      <w:r w:rsidRPr="00FE313A">
        <w:rPr>
          <w:rFonts w:asciiTheme="majorHAnsi" w:eastAsia="Calibri" w:hAnsiTheme="majorHAnsi" w:cstheme="majorHAnsi"/>
          <w:sz w:val="24"/>
          <w:szCs w:val="24"/>
        </w:rPr>
        <w:t>ith</w:t>
      </w:r>
      <w:r w:rsidR="006F551E" w:rsidRPr="00FE313A">
        <w:rPr>
          <w:rFonts w:asciiTheme="majorHAnsi" w:eastAsia="Calibri" w:hAnsiTheme="majorHAnsi" w:cstheme="majorHAnsi"/>
          <w:sz w:val="24"/>
          <w:szCs w:val="24"/>
        </w:rPr>
        <w:t xml:space="preserve"> personalised rates without any bias.</w:t>
      </w:r>
    </w:p>
    <w:p w14:paraId="4B59DCE7" w14:textId="77777777" w:rsidR="00FE313A" w:rsidRPr="00FE313A" w:rsidRDefault="00FE313A">
      <w:pPr>
        <w:rPr>
          <w:rFonts w:asciiTheme="majorHAnsi" w:eastAsia="Calibri" w:hAnsiTheme="majorHAnsi" w:cstheme="majorHAnsi"/>
          <w:sz w:val="24"/>
          <w:szCs w:val="24"/>
        </w:rPr>
      </w:pPr>
    </w:p>
    <w:p w14:paraId="142BD4EB" w14:textId="19611F2D" w:rsidR="001D5DD1" w:rsidRDefault="006F551E">
      <w:pPr>
        <w:rPr>
          <w:rFonts w:asciiTheme="majorHAnsi" w:eastAsia="Calibri" w:hAnsiTheme="majorHAnsi" w:cstheme="majorHAnsi"/>
          <w:sz w:val="24"/>
          <w:szCs w:val="24"/>
        </w:rPr>
      </w:pPr>
      <w:r w:rsidRPr="00FE313A">
        <w:rPr>
          <w:rFonts w:asciiTheme="majorHAnsi" w:eastAsia="Calibri" w:hAnsiTheme="majorHAnsi" w:cstheme="majorHAnsi"/>
          <w:sz w:val="24"/>
          <w:szCs w:val="24"/>
        </w:rPr>
        <w:t xml:space="preserve">“Digital disruptors like </w:t>
      </w:r>
      <w:proofErr w:type="spellStart"/>
      <w:r w:rsidRPr="00FE313A">
        <w:rPr>
          <w:rFonts w:asciiTheme="majorHAnsi" w:eastAsia="Calibri" w:hAnsiTheme="majorHAnsi" w:cstheme="majorHAnsi"/>
          <w:sz w:val="24"/>
          <w:szCs w:val="24"/>
        </w:rPr>
        <w:t>Financr</w:t>
      </w:r>
      <w:proofErr w:type="spellEnd"/>
      <w:r w:rsidRPr="00FE313A">
        <w:rPr>
          <w:rFonts w:asciiTheme="majorHAnsi" w:eastAsia="Calibri" w:hAnsiTheme="majorHAnsi" w:cstheme="majorHAnsi"/>
          <w:sz w:val="24"/>
          <w:szCs w:val="24"/>
        </w:rPr>
        <w:t xml:space="preserve"> are ultimately leading to more competition, less paperwork and better outcomes for consumers</w:t>
      </w:r>
      <w:r w:rsidR="00FE313A" w:rsidRPr="00FE313A">
        <w:rPr>
          <w:rFonts w:asciiTheme="majorHAnsi" w:eastAsia="Calibri" w:hAnsiTheme="majorHAnsi" w:cstheme="majorHAnsi"/>
          <w:sz w:val="24"/>
          <w:szCs w:val="24"/>
        </w:rPr>
        <w:t>,</w:t>
      </w:r>
      <w:r w:rsidRPr="00FE313A">
        <w:rPr>
          <w:rFonts w:asciiTheme="majorHAnsi" w:eastAsia="Calibri" w:hAnsiTheme="majorHAnsi" w:cstheme="majorHAnsi"/>
          <w:sz w:val="24"/>
          <w:szCs w:val="24"/>
        </w:rPr>
        <w:t>” sa</w:t>
      </w:r>
      <w:r w:rsidR="00FE313A" w:rsidRPr="00FE313A">
        <w:rPr>
          <w:rFonts w:asciiTheme="majorHAnsi" w:eastAsia="Calibri" w:hAnsiTheme="majorHAnsi" w:cstheme="majorHAnsi"/>
          <w:sz w:val="24"/>
          <w:szCs w:val="24"/>
        </w:rPr>
        <w:t xml:space="preserve">id Mr </w:t>
      </w:r>
      <w:proofErr w:type="spellStart"/>
      <w:r w:rsidR="00FE313A" w:rsidRPr="00FE313A">
        <w:rPr>
          <w:rFonts w:asciiTheme="majorHAnsi" w:eastAsia="Calibri" w:hAnsiTheme="majorHAnsi" w:cstheme="majorHAnsi"/>
          <w:sz w:val="24"/>
          <w:szCs w:val="24"/>
        </w:rPr>
        <w:t>Lauro</w:t>
      </w:r>
      <w:proofErr w:type="spellEnd"/>
      <w:r w:rsidRPr="00FE313A">
        <w:rPr>
          <w:rFonts w:asciiTheme="majorHAnsi" w:eastAsia="Calibri" w:hAnsiTheme="majorHAnsi" w:cstheme="majorHAnsi"/>
          <w:sz w:val="24"/>
          <w:szCs w:val="24"/>
        </w:rPr>
        <w:t>.</w:t>
      </w:r>
    </w:p>
    <w:p w14:paraId="114C01C9" w14:textId="77777777" w:rsidR="00321C3A" w:rsidRPr="002A1F57" w:rsidRDefault="00321C3A">
      <w:pPr>
        <w:rPr>
          <w:rFonts w:asciiTheme="majorHAnsi" w:eastAsia="Calibri" w:hAnsiTheme="majorHAnsi" w:cstheme="majorHAnsi"/>
          <w:sz w:val="24"/>
          <w:szCs w:val="24"/>
        </w:rPr>
      </w:pPr>
    </w:p>
    <w:p w14:paraId="7093E75A" w14:textId="2FC1C565" w:rsidR="001D5DD1" w:rsidRPr="002A1F57" w:rsidRDefault="009A6AF3">
      <w:pPr>
        <w:rPr>
          <w:rFonts w:asciiTheme="majorHAnsi" w:eastAsia="Calibri" w:hAnsiTheme="majorHAnsi" w:cstheme="majorHAnsi"/>
          <w:sz w:val="24"/>
          <w:szCs w:val="24"/>
        </w:rPr>
      </w:pPr>
      <w:proofErr w:type="spellStart"/>
      <w:r w:rsidRPr="002A1F57">
        <w:rPr>
          <w:rFonts w:asciiTheme="majorHAnsi" w:eastAsia="Calibri" w:hAnsiTheme="majorHAnsi" w:cstheme="majorHAnsi"/>
          <w:sz w:val="24"/>
          <w:szCs w:val="24"/>
        </w:rPr>
        <w:t>Financr</w:t>
      </w:r>
      <w:proofErr w:type="spellEnd"/>
      <w:r w:rsidRPr="002A1F57">
        <w:rPr>
          <w:rFonts w:asciiTheme="majorHAnsi" w:eastAsia="Calibri" w:hAnsiTheme="majorHAnsi" w:cstheme="majorHAnsi"/>
          <w:sz w:val="24"/>
          <w:szCs w:val="24"/>
        </w:rPr>
        <w:t xml:space="preserve"> launched its personal loans marketplace in November 2021 and can be used for new personal loans, </w:t>
      </w:r>
      <w:proofErr w:type="gramStart"/>
      <w:r w:rsidRPr="002A1F57">
        <w:rPr>
          <w:rFonts w:asciiTheme="majorHAnsi" w:eastAsia="Calibri" w:hAnsiTheme="majorHAnsi" w:cstheme="majorHAnsi"/>
          <w:sz w:val="24"/>
          <w:szCs w:val="24"/>
        </w:rPr>
        <w:t>refinancing</w:t>
      </w:r>
      <w:proofErr w:type="gramEnd"/>
      <w:r w:rsidRPr="002A1F57">
        <w:rPr>
          <w:rFonts w:asciiTheme="majorHAnsi" w:eastAsia="Calibri" w:hAnsiTheme="majorHAnsi" w:cstheme="majorHAnsi"/>
          <w:sz w:val="24"/>
          <w:szCs w:val="24"/>
        </w:rPr>
        <w:t xml:space="preserve"> or consolidating existing loans or debts. It aims to help Australians take advantage of record low interest rates</w:t>
      </w:r>
      <w:r w:rsidR="00321C3A">
        <w:rPr>
          <w:rFonts w:asciiTheme="majorHAnsi" w:eastAsia="Calibri" w:hAnsiTheme="majorHAnsi" w:cstheme="majorHAnsi"/>
          <w:sz w:val="24"/>
          <w:szCs w:val="24"/>
        </w:rPr>
        <w:t xml:space="preserve">, </w:t>
      </w:r>
      <w:r w:rsidR="00321C3A" w:rsidRPr="00FE313A">
        <w:rPr>
          <w:rFonts w:asciiTheme="majorHAnsi" w:eastAsia="Calibri" w:hAnsiTheme="majorHAnsi" w:cstheme="majorHAnsi"/>
          <w:sz w:val="24"/>
          <w:szCs w:val="24"/>
        </w:rPr>
        <w:t>simplify the process of getting finance</w:t>
      </w:r>
      <w:r w:rsidR="00321C3A">
        <w:rPr>
          <w:rFonts w:asciiTheme="majorHAnsi" w:eastAsia="Calibri" w:hAnsiTheme="majorHAnsi" w:cstheme="majorHAnsi"/>
          <w:sz w:val="24"/>
          <w:szCs w:val="24"/>
        </w:rPr>
        <w:t xml:space="preserve"> </w:t>
      </w:r>
      <w:r w:rsidR="00ED710E" w:rsidRPr="002A1F57">
        <w:rPr>
          <w:rFonts w:asciiTheme="majorHAnsi" w:eastAsia="Calibri" w:hAnsiTheme="majorHAnsi" w:cstheme="majorHAnsi"/>
          <w:sz w:val="24"/>
          <w:szCs w:val="24"/>
        </w:rPr>
        <w:t>and give more power to consumers</w:t>
      </w:r>
      <w:r w:rsidRPr="002A1F57">
        <w:rPr>
          <w:rFonts w:asciiTheme="majorHAnsi" w:eastAsia="Calibri" w:hAnsiTheme="majorHAnsi" w:cstheme="majorHAnsi"/>
          <w:sz w:val="24"/>
          <w:szCs w:val="24"/>
        </w:rPr>
        <w:t xml:space="preserve">.  </w:t>
      </w:r>
    </w:p>
    <w:p w14:paraId="751F596F" w14:textId="77777777" w:rsidR="001D5DD1" w:rsidRPr="002A1F57" w:rsidRDefault="009A6AF3">
      <w:pPr>
        <w:rPr>
          <w:rFonts w:asciiTheme="majorHAnsi" w:eastAsia="Calibri" w:hAnsiTheme="majorHAnsi" w:cstheme="majorHAnsi"/>
          <w:sz w:val="24"/>
          <w:szCs w:val="24"/>
        </w:rPr>
      </w:pPr>
      <w:r w:rsidRPr="002A1F57">
        <w:rPr>
          <w:rFonts w:asciiTheme="majorHAnsi" w:eastAsia="Calibri" w:hAnsiTheme="majorHAnsi" w:cstheme="majorHAnsi"/>
          <w:sz w:val="24"/>
          <w:szCs w:val="24"/>
        </w:rPr>
        <w:t xml:space="preserve"> </w:t>
      </w:r>
    </w:p>
    <w:p w14:paraId="4EB6ED56" w14:textId="77777777" w:rsidR="001D5DD1" w:rsidRPr="002A1F57" w:rsidRDefault="009A6AF3">
      <w:pPr>
        <w:rPr>
          <w:rFonts w:asciiTheme="majorHAnsi" w:eastAsia="Calibri" w:hAnsiTheme="majorHAnsi" w:cstheme="majorHAnsi"/>
          <w:sz w:val="24"/>
          <w:szCs w:val="24"/>
        </w:rPr>
      </w:pPr>
      <w:r w:rsidRPr="002A1F57">
        <w:rPr>
          <w:rFonts w:asciiTheme="majorHAnsi" w:eastAsia="Calibri" w:hAnsiTheme="majorHAnsi" w:cstheme="majorHAnsi"/>
          <w:b/>
          <w:sz w:val="24"/>
          <w:szCs w:val="24"/>
        </w:rPr>
        <w:t>For more information visit</w:t>
      </w:r>
      <w:r w:rsidRPr="002A1F57">
        <w:rPr>
          <w:rFonts w:asciiTheme="majorHAnsi" w:hAnsiTheme="majorHAnsi" w:cstheme="majorHAnsi"/>
          <w:sz w:val="24"/>
          <w:szCs w:val="24"/>
        </w:rPr>
        <w:t xml:space="preserve"> www.financr.com.au</w:t>
      </w:r>
    </w:p>
    <w:p w14:paraId="5ABBD960" w14:textId="77777777" w:rsidR="001D5DD1" w:rsidRPr="002A1F57" w:rsidRDefault="009A6AF3">
      <w:pPr>
        <w:rPr>
          <w:rFonts w:asciiTheme="majorHAnsi" w:eastAsia="Calibri" w:hAnsiTheme="majorHAnsi" w:cstheme="majorHAnsi"/>
          <w:sz w:val="24"/>
          <w:szCs w:val="24"/>
        </w:rPr>
      </w:pPr>
      <w:r w:rsidRPr="002A1F57">
        <w:rPr>
          <w:rFonts w:asciiTheme="majorHAnsi" w:eastAsia="Calibri" w:hAnsiTheme="majorHAnsi" w:cstheme="majorHAnsi"/>
          <w:b/>
          <w:sz w:val="24"/>
          <w:szCs w:val="24"/>
        </w:rPr>
        <w:t xml:space="preserve">Media enquiries contact: </w:t>
      </w:r>
      <w:r w:rsidRPr="002A1F57">
        <w:rPr>
          <w:rFonts w:asciiTheme="majorHAnsi" w:eastAsia="Calibri" w:hAnsiTheme="majorHAnsi" w:cstheme="majorHAnsi"/>
          <w:sz w:val="24"/>
          <w:szCs w:val="24"/>
        </w:rPr>
        <w:t xml:space="preserve">Mitchell </w:t>
      </w:r>
      <w:proofErr w:type="spellStart"/>
      <w:r w:rsidRPr="002A1F57">
        <w:rPr>
          <w:rFonts w:asciiTheme="majorHAnsi" w:eastAsia="Calibri" w:hAnsiTheme="majorHAnsi" w:cstheme="majorHAnsi"/>
          <w:sz w:val="24"/>
          <w:szCs w:val="24"/>
        </w:rPr>
        <w:t>Scholer</w:t>
      </w:r>
      <w:proofErr w:type="spellEnd"/>
      <w:r w:rsidRPr="002A1F57">
        <w:rPr>
          <w:rFonts w:asciiTheme="majorHAnsi" w:eastAsia="Calibri" w:hAnsiTheme="majorHAnsi" w:cstheme="majorHAnsi"/>
          <w:sz w:val="24"/>
          <w:szCs w:val="24"/>
        </w:rPr>
        <w:t xml:space="preserve">, (insert mobile number) + email  </w:t>
      </w:r>
    </w:p>
    <w:p w14:paraId="738F2F9C" w14:textId="77777777" w:rsidR="001D5DD1" w:rsidRPr="002A1F57" w:rsidRDefault="009A6AF3">
      <w:pPr>
        <w:spacing w:before="240" w:after="240"/>
        <w:rPr>
          <w:rFonts w:asciiTheme="majorHAnsi" w:eastAsia="Calibri" w:hAnsiTheme="majorHAnsi" w:cstheme="majorHAnsi"/>
        </w:rPr>
      </w:pPr>
      <w:r w:rsidRPr="002A1F57">
        <w:rPr>
          <w:rFonts w:asciiTheme="majorHAnsi" w:eastAsia="Calibri" w:hAnsiTheme="majorHAnsi" w:cstheme="majorHAnsi"/>
        </w:rPr>
        <w:t xml:space="preserve"> </w:t>
      </w:r>
    </w:p>
    <w:p w14:paraId="5722578D" w14:textId="77777777" w:rsidR="001D5DD1" w:rsidRPr="002A1F57" w:rsidRDefault="001D5DD1">
      <w:pPr>
        <w:rPr>
          <w:rFonts w:asciiTheme="majorHAnsi" w:hAnsiTheme="majorHAnsi" w:cstheme="majorHAnsi"/>
        </w:rPr>
      </w:pPr>
    </w:p>
    <w:sectPr w:rsidR="001D5DD1" w:rsidRPr="002A1F57">
      <w:headerReference w:type="default" r:id="rId6"/>
      <w:headerReference w:type="first" r:id="rId7"/>
      <w:footerReference w:type="first" r:id="rId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3334" w14:textId="77777777" w:rsidR="00FC04EE" w:rsidRDefault="00FC04EE">
      <w:pPr>
        <w:spacing w:line="240" w:lineRule="auto"/>
      </w:pPr>
      <w:r>
        <w:separator/>
      </w:r>
    </w:p>
  </w:endnote>
  <w:endnote w:type="continuationSeparator" w:id="0">
    <w:p w14:paraId="3D46BD21" w14:textId="77777777" w:rsidR="00FC04EE" w:rsidRDefault="00FC0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ED7E" w14:textId="77777777" w:rsidR="001D5DD1" w:rsidRDefault="001D5D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0744" w14:textId="77777777" w:rsidR="00FC04EE" w:rsidRDefault="00FC04EE">
      <w:pPr>
        <w:spacing w:line="240" w:lineRule="auto"/>
      </w:pPr>
      <w:r>
        <w:separator/>
      </w:r>
    </w:p>
  </w:footnote>
  <w:footnote w:type="continuationSeparator" w:id="0">
    <w:p w14:paraId="28D29047" w14:textId="77777777" w:rsidR="00FC04EE" w:rsidRDefault="00FC0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C304" w14:textId="77777777" w:rsidR="001D5DD1" w:rsidRDefault="001D5D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4A01" w14:textId="77777777" w:rsidR="001D5DD1" w:rsidRDefault="009A6AF3">
    <w:pPr>
      <w:jc w:val="center"/>
    </w:pPr>
    <w:r>
      <w:rPr>
        <w:noProof/>
      </w:rPr>
      <w:drawing>
        <wp:inline distT="114300" distB="114300" distL="114300" distR="114300" wp14:anchorId="63A9FFE1" wp14:editId="0BCA4F8E">
          <wp:extent cx="1152525" cy="1152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1152525"/>
                  </a:xfrm>
                  <a:prstGeom prst="rect">
                    <a:avLst/>
                  </a:prstGeom>
                  <a:ln/>
                </pic:spPr>
              </pic:pic>
            </a:graphicData>
          </a:graphic>
        </wp:inline>
      </w:drawing>
    </w:r>
  </w:p>
  <w:p w14:paraId="796C01F8" w14:textId="77777777" w:rsidR="001D5DD1" w:rsidRDefault="009A6AF3">
    <w:pPr>
      <w:jc w:val="center"/>
      <w:rPr>
        <w:rFonts w:ascii="Calibri" w:eastAsia="Calibri" w:hAnsi="Calibri" w:cs="Calibri"/>
        <w:b/>
        <w:sz w:val="32"/>
        <w:szCs w:val="32"/>
      </w:rPr>
    </w:pPr>
    <w:r>
      <w:rPr>
        <w:rFonts w:ascii="Calibri" w:eastAsia="Calibri" w:hAnsi="Calibri" w:cs="Calibri"/>
        <w:b/>
        <w:sz w:val="32"/>
        <w:szCs w:val="32"/>
      </w:rPr>
      <w:t>FINANCR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D1"/>
    <w:rsid w:val="001D5DD1"/>
    <w:rsid w:val="0028094C"/>
    <w:rsid w:val="002A1F57"/>
    <w:rsid w:val="00321C3A"/>
    <w:rsid w:val="004442AB"/>
    <w:rsid w:val="0048074F"/>
    <w:rsid w:val="004D5E3A"/>
    <w:rsid w:val="006F551E"/>
    <w:rsid w:val="00730889"/>
    <w:rsid w:val="00911B63"/>
    <w:rsid w:val="009A6AF3"/>
    <w:rsid w:val="00BE3074"/>
    <w:rsid w:val="00C745F0"/>
    <w:rsid w:val="00D22BC6"/>
    <w:rsid w:val="00ED710E"/>
    <w:rsid w:val="00F67C66"/>
    <w:rsid w:val="00FC04EE"/>
    <w:rsid w:val="00FE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01B8"/>
  <w15:docId w15:val="{2E5817CA-C757-4F45-9F69-0CCA8D6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30889"/>
    <w:pPr>
      <w:spacing w:line="240" w:lineRule="auto"/>
    </w:pPr>
  </w:style>
  <w:style w:type="paragraph" w:styleId="Revision">
    <w:name w:val="Revision"/>
    <w:hidden/>
    <w:uiPriority w:val="99"/>
    <w:semiHidden/>
    <w:rsid w:val="00FE313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Credit Wipe Australia</cp:lastModifiedBy>
  <cp:revision>2</cp:revision>
  <dcterms:created xsi:type="dcterms:W3CDTF">2021-11-29T02:11:00Z</dcterms:created>
  <dcterms:modified xsi:type="dcterms:W3CDTF">2021-11-29T02:11:00Z</dcterms:modified>
</cp:coreProperties>
</file>