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FB2D5" w14:textId="66A55D1B" w:rsidR="00171807" w:rsidRPr="007D53FD" w:rsidRDefault="00171807" w:rsidP="00171807">
      <w:pPr>
        <w:ind w:left="6480" w:firstLine="720"/>
        <w:rPr>
          <w:rFonts w:cs="Calibri"/>
        </w:rPr>
      </w:pPr>
    </w:p>
    <w:p w14:paraId="6DF66D5F" w14:textId="7D623D41" w:rsidR="003F3ED8" w:rsidRDefault="002420D5" w:rsidP="00866C98">
      <w:pPr>
        <w:rPr>
          <w:rFonts w:cs="Calibri"/>
          <w:b/>
          <w:bCs/>
          <w:sz w:val="36"/>
          <w:szCs w:val="36"/>
        </w:rPr>
      </w:pPr>
      <w:r w:rsidRPr="007D53FD">
        <w:rPr>
          <w:rFonts w:cs="Calibri"/>
          <w:noProof/>
          <w:lang w:bidi="he-IL"/>
        </w:rPr>
        <w:drawing>
          <wp:anchor distT="0" distB="0" distL="114300" distR="114300" simplePos="0" relativeHeight="251658240" behindDoc="0" locked="0" layoutInCell="1" allowOverlap="1" wp14:anchorId="446EBC9B" wp14:editId="574D4969">
            <wp:simplePos x="0" y="0"/>
            <wp:positionH relativeFrom="column">
              <wp:posOffset>4505325</wp:posOffset>
            </wp:positionH>
            <wp:positionV relativeFrom="paragraph">
              <wp:posOffset>172085</wp:posOffset>
            </wp:positionV>
            <wp:extent cx="1939018" cy="361950"/>
            <wp:effectExtent l="0" t="0" r="4445" b="0"/>
            <wp:wrapThrough wrapText="bothSides">
              <wp:wrapPolygon edited="0">
                <wp:start x="0" y="0"/>
                <wp:lineTo x="0" y="20463"/>
                <wp:lineTo x="21437" y="20463"/>
                <wp:lineTo x="21437" y="0"/>
                <wp:lineTo x="0" y="0"/>
              </wp:wrapPolygon>
            </wp:wrapThrough>
            <wp:docPr id="4" name="Picture 3" descr="RADWIN_logo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WIN_logo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018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ED8">
        <w:rPr>
          <w:noProof/>
        </w:rPr>
        <w:drawing>
          <wp:inline distT="0" distB="0" distL="0" distR="0" wp14:anchorId="4D4F1476" wp14:editId="5AE3B0CF">
            <wp:extent cx="3086100" cy="7665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845" cy="77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4D97B" w14:textId="77777777" w:rsidR="00866C98" w:rsidRPr="00866C98" w:rsidRDefault="00866C98" w:rsidP="00866C98">
      <w:pPr>
        <w:rPr>
          <w:rFonts w:cs="Calibri"/>
          <w:b/>
          <w:bCs/>
          <w:sz w:val="36"/>
          <w:szCs w:val="36"/>
        </w:rPr>
      </w:pPr>
    </w:p>
    <w:p w14:paraId="669A2CB5" w14:textId="086BC441" w:rsidR="00171807" w:rsidRPr="0066778C" w:rsidRDefault="009A4573" w:rsidP="00171807">
      <w:pPr>
        <w:shd w:val="clear" w:color="auto" w:fill="FFFFFF"/>
        <w:spacing w:line="312" w:lineRule="atLeast"/>
        <w:jc w:val="center"/>
        <w:textAlignment w:val="top"/>
        <w:outlineLvl w:val="0"/>
        <w:rPr>
          <w:sz w:val="36"/>
          <w:szCs w:val="36"/>
        </w:rPr>
      </w:pPr>
      <w:r w:rsidRPr="0066778C">
        <w:rPr>
          <w:sz w:val="36"/>
          <w:szCs w:val="36"/>
        </w:rPr>
        <w:t xml:space="preserve">Zero One Distribution Pty Ltd </w:t>
      </w:r>
      <w:r>
        <w:rPr>
          <w:sz w:val="36"/>
          <w:szCs w:val="36"/>
        </w:rPr>
        <w:t xml:space="preserve">partners with </w:t>
      </w:r>
      <w:r w:rsidR="00171807" w:rsidRPr="0066778C">
        <w:rPr>
          <w:sz w:val="36"/>
          <w:szCs w:val="36"/>
        </w:rPr>
        <w:t xml:space="preserve">RADWIN to deliver </w:t>
      </w:r>
      <w:r w:rsidR="006C2307" w:rsidRPr="0066778C">
        <w:rPr>
          <w:sz w:val="36"/>
          <w:szCs w:val="36"/>
        </w:rPr>
        <w:t xml:space="preserve">leading Fixed Wireless </w:t>
      </w:r>
      <w:r w:rsidR="00CF1F2C" w:rsidRPr="0066778C">
        <w:rPr>
          <w:sz w:val="36"/>
          <w:szCs w:val="36"/>
        </w:rPr>
        <w:t xml:space="preserve">Access </w:t>
      </w:r>
      <w:r w:rsidR="006C2307" w:rsidRPr="0066778C">
        <w:rPr>
          <w:sz w:val="36"/>
          <w:szCs w:val="36"/>
        </w:rPr>
        <w:t>Solutions throughout Australia</w:t>
      </w:r>
    </w:p>
    <w:p w14:paraId="656117DD" w14:textId="77777777" w:rsidR="002420D5" w:rsidRDefault="002420D5" w:rsidP="00171807">
      <w:pPr>
        <w:rPr>
          <w:rFonts w:cs="Calibri"/>
        </w:rPr>
      </w:pPr>
    </w:p>
    <w:p w14:paraId="4D89B1E1" w14:textId="33225D8A" w:rsidR="00B74CDA" w:rsidRPr="00B74CDA" w:rsidRDefault="00FE0201" w:rsidP="00B74CDA">
      <w:pPr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</w:pPr>
      <w:r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Malabar, NSW, Australia</w:t>
      </w:r>
      <w:r w:rsidR="0066778C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, Ju</w:t>
      </w:r>
      <w:r w:rsidR="00DA3461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ly</w:t>
      </w:r>
      <w:r w:rsidR="0066778C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</w:t>
      </w:r>
      <w:r w:rsidR="00BE2538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20</w:t>
      </w:r>
      <w:r w:rsidR="0066778C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, 2021</w:t>
      </w:r>
      <w:r w:rsidR="006C2307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–</w:t>
      </w:r>
      <w:r w:rsidR="00171807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</w:t>
      </w:r>
      <w:r w:rsidR="006C2307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Zero One Distribution Pty Ltd., </w:t>
      </w:r>
      <w:r w:rsidR="009A4573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</w:t>
      </w:r>
      <w:r w:rsidR="00CF1F2C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a leading distributor of Fixed Wireless and Networking Solutions, based in Australia</w:t>
      </w:r>
      <w:r w:rsidR="00D517B2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,</w:t>
      </w:r>
      <w:r w:rsidR="00CF1F2C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today announced that it </w:t>
      </w:r>
      <w:r w:rsidR="005D3736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recently </w:t>
      </w:r>
      <w:r w:rsidR="00CF1F2C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signed a </w:t>
      </w:r>
      <w:r w:rsidR="005D77AF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distribution</w:t>
      </w:r>
      <w:r w:rsidR="00CF1F2C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agreement with</w:t>
      </w:r>
      <w:r w:rsidR="006C2307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</w:t>
      </w:r>
      <w:r w:rsidR="00171807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RADWIN</w:t>
      </w:r>
      <w:r w:rsidR="00BA0A1D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,</w:t>
      </w:r>
      <w:r w:rsidR="00171807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the global provider</w:t>
      </w:r>
      <w:r w:rsidR="00D517B2" w:rsidRPr="00D517B2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</w:t>
      </w:r>
      <w:r w:rsidR="00D517B2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of </w:t>
      </w:r>
      <w:hyperlink r:id="rId9" w:history="1">
        <w:r w:rsidR="00D517B2" w:rsidRPr="00352E93">
          <w:rPr>
            <w:rStyle w:val="Hyperlink"/>
            <w:rFonts w:ascii="Myriad Pro" w:eastAsia="Times New Roman" w:hAnsi="Myriad Pro" w:cs="Times New Roman"/>
            <w:spacing w:val="-5"/>
            <w:sz w:val="27"/>
            <w:szCs w:val="27"/>
            <w:lang w:bidi="he-IL"/>
          </w:rPr>
          <w:t>PtMP</w:t>
        </w:r>
      </w:hyperlink>
      <w:r w:rsidR="00D517B2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and </w:t>
      </w:r>
      <w:hyperlink r:id="rId10" w:history="1">
        <w:r w:rsidR="00D517B2" w:rsidRPr="00352E93">
          <w:rPr>
            <w:rStyle w:val="Hyperlink"/>
            <w:rFonts w:ascii="Myriad Pro" w:eastAsia="Times New Roman" w:hAnsi="Myriad Pro" w:cs="Times New Roman"/>
            <w:spacing w:val="-5"/>
            <w:sz w:val="27"/>
            <w:szCs w:val="27"/>
            <w:lang w:bidi="he-IL"/>
          </w:rPr>
          <w:t>PtP</w:t>
        </w:r>
      </w:hyperlink>
      <w:r w:rsidR="00D517B2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wireless broadband solutions</w:t>
      </w:r>
      <w:r w:rsidR="00D517B2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.</w:t>
      </w:r>
      <w:r w:rsidR="00CF1F2C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</w:t>
      </w:r>
      <w:r w:rsidR="009A4573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Th</w:t>
      </w:r>
      <w:r w:rsidR="009F4B98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e </w:t>
      </w:r>
      <w:r w:rsidR="009A4573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collaboration will</w:t>
      </w:r>
      <w:r w:rsidR="009A4573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</w:t>
      </w:r>
      <w:r w:rsidR="000447F4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help</w:t>
      </w:r>
      <w:r w:rsidR="009A4573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</w:t>
      </w:r>
      <w:r w:rsidR="000447F4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Australian service providers and integrators</w:t>
      </w:r>
      <w:r w:rsidR="00CF1F2C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</w:t>
      </w:r>
      <w:r w:rsidR="00B74CDA" w:rsidRPr="005E3192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enrich customers’ lives</w:t>
      </w:r>
      <w:r w:rsidR="00B74CDA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with</w:t>
      </w:r>
      <w:r w:rsidR="005932D9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</w:t>
      </w:r>
      <w:r w:rsidR="00D517B2" w:rsidRPr="00D517B2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fast and reliable internet connectivity</w:t>
      </w:r>
      <w:r w:rsidR="00BA0A1D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.</w:t>
      </w:r>
      <w:r w:rsidR="00D517B2" w:rsidRPr="00D517B2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</w:t>
      </w:r>
    </w:p>
    <w:p w14:paraId="4EDFA54C" w14:textId="74D53A0F" w:rsidR="00261789" w:rsidRDefault="00261789" w:rsidP="00171807">
      <w:pPr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</w:pPr>
    </w:p>
    <w:p w14:paraId="2E403A16" w14:textId="1ACBC579" w:rsidR="00171807" w:rsidRPr="001F1EB5" w:rsidRDefault="000447F4" w:rsidP="000447F4">
      <w:pPr>
        <w:shd w:val="clear" w:color="auto" w:fill="FFFFFF"/>
        <w:textAlignment w:val="baseline"/>
        <w:outlineLvl w:val="2"/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</w:pPr>
      <w:r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“After careful</w:t>
      </w:r>
      <w:r w:rsidR="00982C26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ly</w:t>
      </w:r>
      <w:r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consider</w:t>
      </w:r>
      <w:r w:rsidR="00982C26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ing </w:t>
      </w:r>
      <w:r w:rsidR="00DE7B19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several</w:t>
      </w:r>
      <w:r w:rsidR="00A14771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</w:t>
      </w:r>
      <w:r w:rsidR="002420D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companies</w:t>
      </w:r>
      <w:r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, we </w:t>
      </w:r>
      <w:r w:rsidR="00DE7B19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chose RADWIN </w:t>
      </w:r>
      <w:r w:rsidR="00DE7B19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due to its high level of quality and </w:t>
      </w:r>
      <w:r w:rsidR="00DE7B19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the </w:t>
      </w:r>
      <w:r w:rsidR="00DE7B19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capabilities of their product suite.”</w:t>
      </w:r>
      <w:r w:rsidR="005D77AF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</w:t>
      </w:r>
      <w:r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stated </w:t>
      </w:r>
      <w:r w:rsidR="00795A75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Leighton Reid</w:t>
      </w:r>
      <w:r w:rsidR="00171807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, </w:t>
      </w:r>
      <w:r w:rsidR="00795A75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Sales Director of Zero One Distribution Pty Ltd.</w:t>
      </w:r>
      <w:r w:rsidR="00171807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</w:t>
      </w:r>
    </w:p>
    <w:p w14:paraId="0D327861" w14:textId="232AC9BA" w:rsidR="00261789" w:rsidRDefault="00261789" w:rsidP="00171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</w:pPr>
    </w:p>
    <w:p w14:paraId="122A749D" w14:textId="50280C36" w:rsidR="00261789" w:rsidRPr="001F1EB5" w:rsidRDefault="009006E7" w:rsidP="00643AD8">
      <w:pPr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</w:pPr>
      <w:r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The RADWIN-Zero One </w:t>
      </w:r>
      <w:r w:rsidR="005D77AF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initiative</w:t>
      </w:r>
      <w:r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coincided with RADWIN’s recently</w:t>
      </w:r>
      <w:r w:rsidR="00261789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launched </w:t>
      </w:r>
      <w:hyperlink r:id="rId11" w:history="1">
        <w:r w:rsidR="00261789" w:rsidRPr="00261789">
          <w:rPr>
            <w:rStyle w:val="Hyperlink"/>
            <w:rFonts w:ascii="Myriad Pro" w:eastAsia="Times New Roman" w:hAnsi="Myriad Pro" w:cs="Times New Roman"/>
            <w:spacing w:val="-5"/>
            <w:sz w:val="27"/>
            <w:szCs w:val="27"/>
            <w:lang w:bidi="he-IL"/>
          </w:rPr>
          <w:t>NEO Series</w:t>
        </w:r>
      </w:hyperlink>
      <w:r w:rsidR="00261789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, </w:t>
      </w:r>
      <w:r w:rsidR="00DE7B19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offering</w:t>
      </w:r>
      <w:r w:rsidR="00261789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new and powerful </w:t>
      </w:r>
      <w:hyperlink r:id="rId12" w:history="1">
        <w:r w:rsidR="00261789">
          <w:rPr>
            <w:rStyle w:val="Hyperlink"/>
            <w:rFonts w:ascii="Myriad Pro" w:hAnsi="Myriad Pro"/>
            <w:color w:val="009CB8"/>
            <w:spacing w:val="-5"/>
            <w:sz w:val="27"/>
            <w:szCs w:val="27"/>
            <w:u w:val="none"/>
          </w:rPr>
          <w:t>NEO</w:t>
        </w:r>
      </w:hyperlink>
      <w:r w:rsidR="002420D5">
        <w:rPr>
          <w:rFonts w:ascii="Myriad Pro" w:hAnsi="Myriad Pro"/>
          <w:color w:val="555555"/>
          <w:spacing w:val="-5"/>
          <w:sz w:val="27"/>
          <w:szCs w:val="27"/>
          <w:shd w:val="clear" w:color="auto" w:fill="FFFFFF"/>
        </w:rPr>
        <w:t xml:space="preserve"> </w:t>
      </w:r>
      <w:r w:rsidR="00261789">
        <w:rPr>
          <w:rFonts w:ascii="Myriad Pro" w:hAnsi="Myriad Pro"/>
          <w:color w:val="555555"/>
          <w:spacing w:val="-5"/>
          <w:sz w:val="27"/>
          <w:szCs w:val="27"/>
          <w:shd w:val="clear" w:color="auto" w:fill="FFFFFF"/>
        </w:rPr>
        <w:t>Point-to-MultiPoint (PtMP) beamforming base station series and SU AIR 500Mbps Subscriber Units. The new</w:t>
      </w:r>
      <w:r w:rsidR="002420D5">
        <w:rPr>
          <w:rFonts w:ascii="Myriad Pro" w:hAnsi="Myriad Pro"/>
          <w:color w:val="555555"/>
          <w:spacing w:val="-5"/>
          <w:sz w:val="27"/>
          <w:szCs w:val="27"/>
          <w:shd w:val="clear" w:color="auto" w:fill="FFFFFF"/>
        </w:rPr>
        <w:t xml:space="preserve"> </w:t>
      </w:r>
      <w:hyperlink r:id="rId13" w:history="1">
        <w:r w:rsidR="00261789">
          <w:rPr>
            <w:rStyle w:val="Hyperlink"/>
            <w:rFonts w:ascii="Myriad Pro" w:hAnsi="Myriad Pro"/>
            <w:color w:val="009CB8"/>
            <w:spacing w:val="-5"/>
            <w:sz w:val="27"/>
            <w:szCs w:val="27"/>
            <w:u w:val="none"/>
            <w:shd w:val="clear" w:color="auto" w:fill="FFFFFF"/>
          </w:rPr>
          <w:t>NEO series</w:t>
        </w:r>
      </w:hyperlink>
      <w:r w:rsidR="002420D5">
        <w:rPr>
          <w:rFonts w:ascii="Myriad Pro" w:hAnsi="Myriad Pro"/>
          <w:color w:val="555555"/>
          <w:spacing w:val="-5"/>
          <w:sz w:val="27"/>
          <w:szCs w:val="27"/>
          <w:shd w:val="clear" w:color="auto" w:fill="FFFFFF"/>
        </w:rPr>
        <w:t xml:space="preserve"> </w:t>
      </w:r>
      <w:r w:rsidR="00261789">
        <w:rPr>
          <w:rFonts w:ascii="Myriad Pro" w:hAnsi="Myriad Pro"/>
          <w:color w:val="555555"/>
          <w:spacing w:val="-5"/>
          <w:sz w:val="27"/>
          <w:szCs w:val="27"/>
          <w:shd w:val="clear" w:color="auto" w:fill="FFFFFF"/>
        </w:rPr>
        <w:t>complements RADWIN’s extensive</w:t>
      </w:r>
      <w:r w:rsidR="002420D5">
        <w:rPr>
          <w:rFonts w:ascii="Myriad Pro" w:hAnsi="Myriad Pro"/>
          <w:color w:val="555555"/>
          <w:spacing w:val="-5"/>
          <w:sz w:val="27"/>
          <w:szCs w:val="27"/>
          <w:shd w:val="clear" w:color="auto" w:fill="FFFFFF"/>
        </w:rPr>
        <w:t xml:space="preserve"> </w:t>
      </w:r>
      <w:hyperlink r:id="rId14" w:history="1">
        <w:r w:rsidR="00261789">
          <w:rPr>
            <w:rStyle w:val="Hyperlink"/>
            <w:rFonts w:ascii="Myriad Pro" w:hAnsi="Myriad Pro"/>
            <w:color w:val="009CB8"/>
            <w:spacing w:val="-5"/>
            <w:sz w:val="27"/>
            <w:szCs w:val="27"/>
            <w:u w:val="none"/>
          </w:rPr>
          <w:t>PtMP portfolio</w:t>
        </w:r>
      </w:hyperlink>
      <w:r w:rsidR="00261789">
        <w:rPr>
          <w:rFonts w:ascii="Myriad Pro" w:hAnsi="Myriad Pro"/>
          <w:color w:val="555555"/>
          <w:spacing w:val="-5"/>
          <w:sz w:val="27"/>
          <w:szCs w:val="27"/>
          <w:shd w:val="clear" w:color="auto" w:fill="FFFFFF"/>
        </w:rPr>
        <w:t>, including the market-proven JET series and MultiSector series</w:t>
      </w:r>
      <w:r w:rsidR="00DE7B19">
        <w:rPr>
          <w:rFonts w:ascii="Myriad Pro" w:hAnsi="Myriad Pro"/>
          <w:color w:val="555555"/>
          <w:spacing w:val="-5"/>
          <w:sz w:val="27"/>
          <w:szCs w:val="27"/>
          <w:shd w:val="clear" w:color="auto" w:fill="FFFFFF"/>
        </w:rPr>
        <w:t xml:space="preserve"> to assure best-in-class wireless broadband connectivity.</w:t>
      </w:r>
    </w:p>
    <w:p w14:paraId="5686F323" w14:textId="77777777" w:rsidR="00261789" w:rsidRPr="001F1EB5" w:rsidRDefault="00261789" w:rsidP="00171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</w:pPr>
    </w:p>
    <w:p w14:paraId="6329C9E0" w14:textId="4F371B5D" w:rsidR="00B411F5" w:rsidRDefault="000447F4" w:rsidP="00866C98">
      <w:pPr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</w:pPr>
      <w:r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“We are delighted </w:t>
      </w:r>
      <w:r w:rsidR="005D3736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that Zero One Distribution has joined our distinctive group of</w:t>
      </w:r>
      <w:r w:rsidR="00DE7B19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global</w:t>
      </w:r>
      <w:r w:rsidR="005D3736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</w:t>
      </w:r>
      <w:r w:rsidR="005D77AF" w:rsidRPr="005E3192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distributors</w:t>
      </w:r>
      <w:r w:rsidR="005D3736" w:rsidRPr="005E3192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,</w:t>
      </w:r>
      <w:r w:rsidR="005D3736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” </w:t>
      </w:r>
      <w:r w:rsidR="00261789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said </w:t>
      </w:r>
      <w:r w:rsidR="001F26C7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U</w:t>
      </w:r>
      <w:r w:rsidR="00866C98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d</w:t>
      </w:r>
      <w:r w:rsidR="001F26C7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i Furman</w:t>
      </w:r>
      <w:r w:rsidR="005E3192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,</w:t>
      </w:r>
      <w:r w:rsidR="00866C98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Sales Director, APAC &amp; SEA</w:t>
      </w:r>
      <w:r w:rsidR="005E3192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</w:t>
      </w:r>
      <w:r w:rsidR="00795A75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at RADWIN</w:t>
      </w:r>
      <w:r w:rsidR="005D3736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. “Now is a particularly appropriate time to expand our reach in the Australian region, due to its mix of </w:t>
      </w:r>
      <w:r w:rsidR="00195E71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regional</w:t>
      </w:r>
      <w:r w:rsidR="005D3736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and suburban subscribers. With our newly released </w:t>
      </w:r>
      <w:hyperlink r:id="rId15" w:history="1">
        <w:r w:rsidR="005D3736" w:rsidRPr="001F1EB5">
          <w:rPr>
            <w:rFonts w:ascii="Myriad Pro" w:eastAsia="Times New Roman" w:hAnsi="Myriad Pro" w:cs="Times New Roman"/>
            <w:color w:val="555555"/>
            <w:spacing w:val="-5"/>
            <w:sz w:val="27"/>
            <w:szCs w:val="27"/>
            <w:lang w:bidi="he-IL"/>
          </w:rPr>
          <w:t>NEO Series</w:t>
        </w:r>
      </w:hyperlink>
      <w:r w:rsidR="005D3736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, together with our flagship carrier-grade broadband access portfolio, we can help Zero One with diverse capacity, geography and user-based scenarios.” </w:t>
      </w:r>
    </w:p>
    <w:p w14:paraId="379500B3" w14:textId="5365C636" w:rsidR="00866C98" w:rsidRDefault="00866C98" w:rsidP="00866C98">
      <w:pPr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</w:pPr>
    </w:p>
    <w:p w14:paraId="4DAD1316" w14:textId="21FF88A4" w:rsidR="00C43B71" w:rsidRPr="001F1EB5" w:rsidRDefault="002420D5" w:rsidP="00C43B71">
      <w:pPr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</w:pPr>
      <w:r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For more information, please contact</w:t>
      </w:r>
      <w:r w:rsidR="00C43B71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 xml:space="preserve"> </w:t>
      </w:r>
      <w:r w:rsidR="001F1EB5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Zero One Distribution</w:t>
      </w:r>
      <w:r w:rsidR="00C43B71" w:rsidRPr="001F1EB5"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  <w:t>.</w:t>
      </w:r>
    </w:p>
    <w:p w14:paraId="7F10A822" w14:textId="77777777" w:rsidR="00C43B71" w:rsidRPr="00C43B71" w:rsidRDefault="00C43B71" w:rsidP="00171807">
      <w:pPr>
        <w:rPr>
          <w:b/>
          <w:bCs/>
          <w:color w:val="000000" w:themeColor="text1"/>
        </w:rPr>
      </w:pPr>
    </w:p>
    <w:p w14:paraId="3562779E" w14:textId="7DB28E2C" w:rsidR="00F0504B" w:rsidRPr="000447F4" w:rsidRDefault="00F0504B" w:rsidP="00FE0201">
      <w:pPr>
        <w:pStyle w:val="NormalWeb"/>
        <w:shd w:val="clear" w:color="auto" w:fill="FFFFFF"/>
        <w:spacing w:before="0" w:beforeAutospacing="0" w:after="0" w:afterAutospacing="0"/>
        <w:rPr>
          <w:rFonts w:ascii="Myriad Pro" w:hAnsi="Myriad Pro"/>
          <w:color w:val="555555"/>
          <w:spacing w:val="-5"/>
          <w:sz w:val="27"/>
          <w:szCs w:val="27"/>
        </w:rPr>
      </w:pPr>
      <w:r>
        <w:rPr>
          <w:rStyle w:val="Strong"/>
          <w:rFonts w:ascii="Myriad Pro" w:hAnsi="Myriad Pro"/>
          <w:color w:val="555555"/>
          <w:spacing w:val="-5"/>
          <w:sz w:val="27"/>
          <w:szCs w:val="27"/>
        </w:rPr>
        <w:lastRenderedPageBreak/>
        <w:t>About Zero One Distribution Pty Ltd.</w:t>
      </w:r>
      <w:r w:rsidR="00FE0201">
        <w:rPr>
          <w:rStyle w:val="Strong"/>
          <w:rFonts w:ascii="Myriad Pro" w:hAnsi="Myriad Pro"/>
          <w:color w:val="555555"/>
          <w:spacing w:val="-5"/>
          <w:sz w:val="27"/>
          <w:szCs w:val="27"/>
        </w:rPr>
        <w:t xml:space="preserve"> </w:t>
      </w:r>
      <w:r w:rsidR="00FE0201">
        <w:rPr>
          <w:rStyle w:val="Strong"/>
          <w:rFonts w:ascii="Myriad Pro" w:hAnsi="Myriad Pro"/>
          <w:color w:val="555555"/>
          <w:spacing w:val="-5"/>
          <w:sz w:val="27"/>
          <w:szCs w:val="27"/>
        </w:rPr>
        <w:br/>
      </w:r>
      <w:r w:rsidR="000447F4" w:rsidRPr="00866C98">
        <w:rPr>
          <w:rFonts w:ascii="Myriad Pro" w:hAnsi="Myriad Pro"/>
          <w:color w:val="555555"/>
          <w:spacing w:val="-5"/>
          <w:sz w:val="27"/>
          <w:szCs w:val="27"/>
        </w:rPr>
        <w:t xml:space="preserve">Zero One Distribution Pty Ltd. </w:t>
      </w:r>
      <w:r w:rsidR="001F26C7" w:rsidRPr="00866C98">
        <w:rPr>
          <w:rFonts w:ascii="Myriad Pro" w:hAnsi="Myriad Pro"/>
          <w:color w:val="555555"/>
          <w:spacing w:val="-5"/>
          <w:sz w:val="27"/>
          <w:szCs w:val="27"/>
        </w:rPr>
        <w:t>d</w:t>
      </w:r>
      <w:r w:rsidR="000447F4" w:rsidRPr="00866C98">
        <w:rPr>
          <w:rFonts w:ascii="Myriad Pro" w:hAnsi="Myriad Pro"/>
          <w:color w:val="555555"/>
          <w:spacing w:val="-5"/>
          <w:sz w:val="27"/>
          <w:szCs w:val="27"/>
        </w:rPr>
        <w:t>elivers Fixed Wireless and Networking solutions throughout Australia and partners with leading integrators in this space to cover projects of any size and scale.</w:t>
      </w:r>
      <w:r w:rsidR="001F26C7">
        <w:rPr>
          <w:rFonts w:ascii="Myriad Pro" w:hAnsi="Myriad Pro"/>
          <w:color w:val="555555"/>
          <w:spacing w:val="-5"/>
          <w:sz w:val="27"/>
          <w:szCs w:val="27"/>
        </w:rPr>
        <w:t xml:space="preserve"> </w:t>
      </w:r>
      <w:r w:rsidR="00C40057">
        <w:rPr>
          <w:rFonts w:ascii="Myriad Pro" w:hAnsi="Myriad Pro"/>
          <w:color w:val="555555"/>
          <w:spacing w:val="-5"/>
          <w:sz w:val="27"/>
          <w:szCs w:val="27"/>
        </w:rPr>
        <w:t>The company’s</w:t>
      </w:r>
      <w:r w:rsidR="00005049">
        <w:rPr>
          <w:rFonts w:ascii="Myriad Pro" w:hAnsi="Myriad Pro"/>
          <w:color w:val="555555"/>
          <w:spacing w:val="-5"/>
          <w:sz w:val="27"/>
          <w:szCs w:val="27"/>
        </w:rPr>
        <w:t xml:space="preserve"> </w:t>
      </w:r>
      <w:r w:rsidR="00881549">
        <w:rPr>
          <w:rFonts w:ascii="Myriad Pro" w:hAnsi="Myriad Pro"/>
          <w:color w:val="555555"/>
          <w:spacing w:val="-5"/>
          <w:sz w:val="27"/>
          <w:szCs w:val="27"/>
        </w:rPr>
        <w:t>30</w:t>
      </w:r>
      <w:r w:rsidR="00C40057">
        <w:rPr>
          <w:rFonts w:ascii="Myriad Pro" w:hAnsi="Myriad Pro"/>
          <w:color w:val="555555"/>
          <w:spacing w:val="-5"/>
          <w:sz w:val="27"/>
          <w:szCs w:val="27"/>
        </w:rPr>
        <w:t>+</w:t>
      </w:r>
      <w:r w:rsidR="00881549">
        <w:rPr>
          <w:rFonts w:ascii="Myriad Pro" w:hAnsi="Myriad Pro"/>
          <w:color w:val="555555"/>
          <w:spacing w:val="-5"/>
          <w:sz w:val="27"/>
          <w:szCs w:val="27"/>
        </w:rPr>
        <w:t xml:space="preserve"> years of collective knowledge in the industry</w:t>
      </w:r>
      <w:r w:rsidR="00C40057">
        <w:rPr>
          <w:rFonts w:ascii="Myriad Pro" w:hAnsi="Myriad Pro"/>
          <w:color w:val="555555"/>
          <w:spacing w:val="-5"/>
          <w:sz w:val="27"/>
          <w:szCs w:val="27"/>
        </w:rPr>
        <w:t>, gives it confidence</w:t>
      </w:r>
      <w:r w:rsidR="00920435">
        <w:rPr>
          <w:rFonts w:ascii="Myriad Pro" w:hAnsi="Myriad Pro"/>
          <w:color w:val="555555"/>
          <w:spacing w:val="-5"/>
          <w:sz w:val="27"/>
          <w:szCs w:val="27"/>
        </w:rPr>
        <w:t xml:space="preserve"> </w:t>
      </w:r>
      <w:r w:rsidR="001F26C7">
        <w:rPr>
          <w:rFonts w:ascii="Myriad Pro" w:hAnsi="Myriad Pro"/>
          <w:color w:val="555555"/>
          <w:spacing w:val="-5"/>
          <w:sz w:val="27"/>
          <w:szCs w:val="27"/>
        </w:rPr>
        <w:t xml:space="preserve">that </w:t>
      </w:r>
      <w:r w:rsidR="009F3CDE">
        <w:rPr>
          <w:rFonts w:ascii="Myriad Pro" w:hAnsi="Myriad Pro"/>
          <w:color w:val="555555"/>
          <w:spacing w:val="-5"/>
          <w:sz w:val="27"/>
          <w:szCs w:val="27"/>
        </w:rPr>
        <w:t>the customer</w:t>
      </w:r>
      <w:r w:rsidR="00C40057">
        <w:rPr>
          <w:rFonts w:ascii="Myriad Pro" w:hAnsi="Myriad Pro"/>
          <w:color w:val="555555"/>
          <w:spacing w:val="-5"/>
          <w:sz w:val="27"/>
          <w:szCs w:val="27"/>
        </w:rPr>
        <w:t xml:space="preserve">s and </w:t>
      </w:r>
      <w:r w:rsidR="009F3CDE">
        <w:rPr>
          <w:rFonts w:ascii="Myriad Pro" w:hAnsi="Myriad Pro"/>
          <w:color w:val="555555"/>
          <w:spacing w:val="-5"/>
          <w:sz w:val="27"/>
          <w:szCs w:val="27"/>
        </w:rPr>
        <w:t>partner</w:t>
      </w:r>
      <w:r w:rsidR="00C40057">
        <w:rPr>
          <w:rFonts w:ascii="Myriad Pro" w:hAnsi="Myriad Pro"/>
          <w:color w:val="555555"/>
          <w:spacing w:val="-5"/>
          <w:sz w:val="27"/>
          <w:szCs w:val="27"/>
        </w:rPr>
        <w:t>s</w:t>
      </w:r>
      <w:r w:rsidR="009F3CDE">
        <w:rPr>
          <w:rFonts w:ascii="Myriad Pro" w:hAnsi="Myriad Pro"/>
          <w:color w:val="555555"/>
          <w:spacing w:val="-5"/>
          <w:sz w:val="27"/>
          <w:szCs w:val="27"/>
        </w:rPr>
        <w:t xml:space="preserve"> </w:t>
      </w:r>
      <w:r w:rsidR="00C40057">
        <w:rPr>
          <w:rFonts w:ascii="Myriad Pro" w:hAnsi="Myriad Pro"/>
          <w:color w:val="555555"/>
          <w:spacing w:val="-5"/>
          <w:sz w:val="27"/>
          <w:szCs w:val="27"/>
        </w:rPr>
        <w:t>receive</w:t>
      </w:r>
      <w:r w:rsidR="009F3CDE">
        <w:rPr>
          <w:rFonts w:ascii="Myriad Pro" w:hAnsi="Myriad Pro"/>
          <w:color w:val="555555"/>
          <w:spacing w:val="-5"/>
          <w:sz w:val="27"/>
          <w:szCs w:val="27"/>
        </w:rPr>
        <w:t xml:space="preserve"> the best information to ensure </w:t>
      </w:r>
      <w:r w:rsidR="00C40057">
        <w:rPr>
          <w:rFonts w:ascii="Myriad Pro" w:hAnsi="Myriad Pro"/>
          <w:color w:val="555555"/>
          <w:spacing w:val="-5"/>
          <w:sz w:val="27"/>
          <w:szCs w:val="27"/>
        </w:rPr>
        <w:t xml:space="preserve">that </w:t>
      </w:r>
      <w:r w:rsidR="00920435">
        <w:rPr>
          <w:rFonts w:ascii="Myriad Pro" w:hAnsi="Myriad Pro"/>
          <w:color w:val="555555"/>
          <w:spacing w:val="-5"/>
          <w:sz w:val="27"/>
          <w:szCs w:val="27"/>
        </w:rPr>
        <w:t>projects are delivered with the highest quality</w:t>
      </w:r>
      <w:r w:rsidR="004B39D5">
        <w:rPr>
          <w:rFonts w:ascii="Myriad Pro" w:hAnsi="Myriad Pro"/>
          <w:color w:val="555555"/>
          <w:spacing w:val="-5"/>
          <w:sz w:val="27"/>
          <w:szCs w:val="27"/>
        </w:rPr>
        <w:t xml:space="preserve"> </w:t>
      </w:r>
      <w:r w:rsidR="009508F0">
        <w:rPr>
          <w:rFonts w:ascii="Myriad Pro" w:hAnsi="Myriad Pro"/>
          <w:color w:val="555555"/>
          <w:spacing w:val="-5"/>
          <w:sz w:val="27"/>
          <w:szCs w:val="27"/>
        </w:rPr>
        <w:t>products</w:t>
      </w:r>
      <w:r w:rsidR="004B39D5">
        <w:rPr>
          <w:rFonts w:ascii="Myriad Pro" w:hAnsi="Myriad Pro"/>
          <w:color w:val="555555"/>
          <w:spacing w:val="-5"/>
          <w:sz w:val="27"/>
          <w:szCs w:val="27"/>
        </w:rPr>
        <w:t xml:space="preserve"> and</w:t>
      </w:r>
      <w:r w:rsidR="00920435">
        <w:rPr>
          <w:rFonts w:ascii="Myriad Pro" w:hAnsi="Myriad Pro"/>
          <w:color w:val="555555"/>
          <w:spacing w:val="-5"/>
          <w:sz w:val="27"/>
          <w:szCs w:val="27"/>
        </w:rPr>
        <w:t xml:space="preserve"> </w:t>
      </w:r>
      <w:r w:rsidR="009508F0">
        <w:rPr>
          <w:rFonts w:ascii="Myriad Pro" w:hAnsi="Myriad Pro"/>
          <w:color w:val="555555"/>
          <w:spacing w:val="-5"/>
          <w:sz w:val="27"/>
          <w:szCs w:val="27"/>
        </w:rPr>
        <w:t>service</w:t>
      </w:r>
      <w:r w:rsidR="004B39D5">
        <w:rPr>
          <w:rFonts w:ascii="Myriad Pro" w:hAnsi="Myriad Pro"/>
          <w:color w:val="555555"/>
          <w:spacing w:val="-5"/>
          <w:sz w:val="27"/>
          <w:szCs w:val="27"/>
        </w:rPr>
        <w:t>.</w:t>
      </w:r>
      <w:r w:rsidR="00B26C91">
        <w:rPr>
          <w:rFonts w:ascii="Myriad Pro" w:hAnsi="Myriad Pro"/>
          <w:color w:val="555555"/>
          <w:spacing w:val="-5"/>
          <w:sz w:val="27"/>
          <w:szCs w:val="27"/>
        </w:rPr>
        <w:t xml:space="preserve"> </w:t>
      </w:r>
      <w:r w:rsidR="00C40057">
        <w:rPr>
          <w:rFonts w:ascii="Myriad Pro" w:hAnsi="Myriad Pro"/>
          <w:color w:val="555555"/>
          <w:spacing w:val="-5"/>
          <w:sz w:val="27"/>
          <w:szCs w:val="27"/>
        </w:rPr>
        <w:t>The entire team at</w:t>
      </w:r>
      <w:r w:rsidR="00507516">
        <w:rPr>
          <w:rFonts w:ascii="Myriad Pro" w:hAnsi="Myriad Pro"/>
          <w:color w:val="555555"/>
          <w:spacing w:val="-5"/>
          <w:sz w:val="27"/>
          <w:szCs w:val="27"/>
        </w:rPr>
        <w:t xml:space="preserve"> Zero One</w:t>
      </w:r>
      <w:r w:rsidR="00B26C91">
        <w:rPr>
          <w:rFonts w:ascii="Myriad Pro" w:hAnsi="Myriad Pro"/>
          <w:color w:val="555555"/>
          <w:spacing w:val="-5"/>
          <w:sz w:val="27"/>
          <w:szCs w:val="27"/>
        </w:rPr>
        <w:t xml:space="preserve"> </w:t>
      </w:r>
      <w:r w:rsidR="00C40057">
        <w:rPr>
          <w:rFonts w:ascii="Myriad Pro" w:hAnsi="Myriad Pro"/>
          <w:color w:val="555555"/>
          <w:spacing w:val="-5"/>
          <w:sz w:val="27"/>
          <w:szCs w:val="27"/>
        </w:rPr>
        <w:t>is</w:t>
      </w:r>
      <w:r w:rsidR="00B26C91">
        <w:rPr>
          <w:rFonts w:ascii="Myriad Pro" w:hAnsi="Myriad Pro"/>
          <w:color w:val="555555"/>
          <w:spacing w:val="-5"/>
          <w:sz w:val="27"/>
          <w:szCs w:val="27"/>
        </w:rPr>
        <w:t xml:space="preserve"> excited </w:t>
      </w:r>
      <w:r w:rsidR="00DD5B18">
        <w:rPr>
          <w:rFonts w:ascii="Myriad Pro" w:hAnsi="Myriad Pro"/>
          <w:color w:val="555555"/>
          <w:spacing w:val="-5"/>
          <w:sz w:val="27"/>
          <w:szCs w:val="27"/>
        </w:rPr>
        <w:t xml:space="preserve">to meet the challenges </w:t>
      </w:r>
      <w:r w:rsidR="00B26C91">
        <w:rPr>
          <w:rFonts w:ascii="Myriad Pro" w:hAnsi="Myriad Pro"/>
          <w:color w:val="555555"/>
          <w:spacing w:val="-5"/>
          <w:sz w:val="27"/>
          <w:szCs w:val="27"/>
        </w:rPr>
        <w:t xml:space="preserve">as this </w:t>
      </w:r>
      <w:r w:rsidR="00507516">
        <w:rPr>
          <w:rFonts w:ascii="Myriad Pro" w:hAnsi="Myriad Pro"/>
          <w:color w:val="555555"/>
          <w:spacing w:val="-5"/>
          <w:sz w:val="27"/>
          <w:szCs w:val="27"/>
        </w:rPr>
        <w:t>industry</w:t>
      </w:r>
      <w:r w:rsidR="00B26C91">
        <w:rPr>
          <w:rFonts w:ascii="Myriad Pro" w:hAnsi="Myriad Pro"/>
          <w:color w:val="555555"/>
          <w:spacing w:val="-5"/>
          <w:sz w:val="27"/>
          <w:szCs w:val="27"/>
        </w:rPr>
        <w:t xml:space="preserve"> grows and changes</w:t>
      </w:r>
      <w:r w:rsidR="001F26C7">
        <w:rPr>
          <w:rFonts w:ascii="Myriad Pro" w:hAnsi="Myriad Pro"/>
          <w:color w:val="555555"/>
          <w:spacing w:val="-5"/>
          <w:sz w:val="27"/>
          <w:szCs w:val="27"/>
        </w:rPr>
        <w:t>,</w:t>
      </w:r>
      <w:r w:rsidR="00B26C91">
        <w:rPr>
          <w:rFonts w:ascii="Myriad Pro" w:hAnsi="Myriad Pro"/>
          <w:color w:val="555555"/>
          <w:spacing w:val="-5"/>
          <w:sz w:val="27"/>
          <w:szCs w:val="27"/>
        </w:rPr>
        <w:t xml:space="preserve"> </w:t>
      </w:r>
      <w:r w:rsidR="00DD5B18">
        <w:rPr>
          <w:rFonts w:ascii="Myriad Pro" w:hAnsi="Myriad Pro"/>
          <w:color w:val="555555"/>
          <w:spacing w:val="-5"/>
          <w:sz w:val="27"/>
          <w:szCs w:val="27"/>
        </w:rPr>
        <w:t xml:space="preserve">with </w:t>
      </w:r>
      <w:r w:rsidR="0013422F">
        <w:rPr>
          <w:rFonts w:ascii="Myriad Pro" w:hAnsi="Myriad Pro"/>
          <w:color w:val="555555"/>
          <w:spacing w:val="-5"/>
          <w:sz w:val="27"/>
          <w:szCs w:val="27"/>
        </w:rPr>
        <w:t>more</w:t>
      </w:r>
      <w:r w:rsidR="00DD5B18">
        <w:rPr>
          <w:rFonts w:ascii="Myriad Pro" w:hAnsi="Myriad Pro"/>
          <w:color w:val="555555"/>
          <w:spacing w:val="-5"/>
          <w:sz w:val="27"/>
          <w:szCs w:val="27"/>
        </w:rPr>
        <w:t xml:space="preserve"> </w:t>
      </w:r>
      <w:r w:rsidR="007A593F">
        <w:rPr>
          <w:rFonts w:ascii="Myriad Pro" w:hAnsi="Myriad Pro"/>
          <w:color w:val="555555"/>
          <w:spacing w:val="-5"/>
          <w:sz w:val="27"/>
          <w:szCs w:val="27"/>
        </w:rPr>
        <w:t>options in th</w:t>
      </w:r>
      <w:r w:rsidR="00344D37">
        <w:rPr>
          <w:rFonts w:ascii="Myriad Pro" w:hAnsi="Myriad Pro"/>
          <w:color w:val="555555"/>
          <w:spacing w:val="-5"/>
          <w:sz w:val="27"/>
          <w:szCs w:val="27"/>
        </w:rPr>
        <w:t>is space</w:t>
      </w:r>
      <w:r w:rsidR="007A593F">
        <w:rPr>
          <w:rFonts w:ascii="Myriad Pro" w:hAnsi="Myriad Pro"/>
          <w:color w:val="555555"/>
          <w:spacing w:val="-5"/>
          <w:sz w:val="27"/>
          <w:szCs w:val="27"/>
        </w:rPr>
        <w:t xml:space="preserve"> to deliver</w:t>
      </w:r>
      <w:r w:rsidR="00C40057">
        <w:rPr>
          <w:rFonts w:ascii="Myriad Pro" w:hAnsi="Myriad Pro"/>
          <w:color w:val="555555"/>
          <w:spacing w:val="-5"/>
          <w:sz w:val="27"/>
          <w:szCs w:val="27"/>
        </w:rPr>
        <w:t xml:space="preserve"> </w:t>
      </w:r>
      <w:r w:rsidR="007A593F">
        <w:rPr>
          <w:rFonts w:ascii="Myriad Pro" w:hAnsi="Myriad Pro"/>
          <w:color w:val="555555"/>
          <w:spacing w:val="-5"/>
          <w:sz w:val="27"/>
          <w:szCs w:val="27"/>
        </w:rPr>
        <w:t xml:space="preserve">new and </w:t>
      </w:r>
      <w:r w:rsidR="00874D3E">
        <w:rPr>
          <w:rFonts w:ascii="Myriad Pro" w:hAnsi="Myriad Pro"/>
          <w:color w:val="555555"/>
          <w:spacing w:val="-5"/>
          <w:sz w:val="27"/>
          <w:szCs w:val="27"/>
        </w:rPr>
        <w:t xml:space="preserve">important services such as </w:t>
      </w:r>
      <w:r w:rsidR="0013422F">
        <w:rPr>
          <w:rFonts w:ascii="Myriad Pro" w:hAnsi="Myriad Pro"/>
          <w:color w:val="555555"/>
          <w:spacing w:val="-5"/>
          <w:sz w:val="27"/>
          <w:szCs w:val="27"/>
        </w:rPr>
        <w:t xml:space="preserve">IoT, </w:t>
      </w:r>
      <w:r w:rsidR="00866C98">
        <w:rPr>
          <w:rFonts w:ascii="Myriad Pro" w:hAnsi="Myriad Pro"/>
          <w:color w:val="555555"/>
          <w:spacing w:val="-5"/>
          <w:sz w:val="27"/>
          <w:szCs w:val="27"/>
        </w:rPr>
        <w:t>s</w:t>
      </w:r>
      <w:r w:rsidR="0013422F">
        <w:rPr>
          <w:rFonts w:ascii="Myriad Pro" w:hAnsi="Myriad Pro"/>
          <w:color w:val="555555"/>
          <w:spacing w:val="-5"/>
          <w:sz w:val="27"/>
          <w:szCs w:val="27"/>
        </w:rPr>
        <w:t>ecurity</w:t>
      </w:r>
      <w:r w:rsidR="00AE5115">
        <w:rPr>
          <w:rFonts w:ascii="Myriad Pro" w:hAnsi="Myriad Pro"/>
          <w:color w:val="555555"/>
          <w:spacing w:val="-5"/>
          <w:sz w:val="27"/>
          <w:szCs w:val="27"/>
        </w:rPr>
        <w:t xml:space="preserve"> </w:t>
      </w:r>
      <w:r w:rsidR="00866C98">
        <w:rPr>
          <w:rFonts w:ascii="Myriad Pro" w:hAnsi="Myriad Pro"/>
          <w:color w:val="555555"/>
          <w:spacing w:val="-5"/>
          <w:sz w:val="27"/>
          <w:szCs w:val="27"/>
        </w:rPr>
        <w:t>s</w:t>
      </w:r>
      <w:r w:rsidR="00AE5115">
        <w:rPr>
          <w:rFonts w:ascii="Myriad Pro" w:hAnsi="Myriad Pro"/>
          <w:color w:val="555555"/>
          <w:spacing w:val="-5"/>
          <w:sz w:val="27"/>
          <w:szCs w:val="27"/>
        </w:rPr>
        <w:t>olutions</w:t>
      </w:r>
      <w:r w:rsidR="0013422F">
        <w:rPr>
          <w:rFonts w:ascii="Myriad Pro" w:hAnsi="Myriad Pro"/>
          <w:color w:val="555555"/>
          <w:spacing w:val="-5"/>
          <w:sz w:val="27"/>
          <w:szCs w:val="27"/>
        </w:rPr>
        <w:t xml:space="preserve"> and </w:t>
      </w:r>
      <w:r w:rsidR="00866C98">
        <w:rPr>
          <w:rFonts w:ascii="Myriad Pro" w:hAnsi="Myriad Pro"/>
          <w:color w:val="555555"/>
          <w:spacing w:val="-5"/>
          <w:sz w:val="27"/>
          <w:szCs w:val="27"/>
        </w:rPr>
        <w:t>s</w:t>
      </w:r>
      <w:r w:rsidR="0013422F">
        <w:rPr>
          <w:rFonts w:ascii="Myriad Pro" w:hAnsi="Myriad Pro"/>
          <w:color w:val="555555"/>
          <w:spacing w:val="-5"/>
          <w:sz w:val="27"/>
          <w:szCs w:val="27"/>
        </w:rPr>
        <w:t xml:space="preserve">mart </w:t>
      </w:r>
      <w:r w:rsidR="00866C98">
        <w:rPr>
          <w:rFonts w:ascii="Myriad Pro" w:hAnsi="Myriad Pro"/>
          <w:color w:val="555555"/>
          <w:spacing w:val="-5"/>
          <w:sz w:val="27"/>
          <w:szCs w:val="27"/>
        </w:rPr>
        <w:t>c</w:t>
      </w:r>
      <w:r w:rsidR="00344D37">
        <w:rPr>
          <w:rFonts w:ascii="Myriad Pro" w:hAnsi="Myriad Pro"/>
          <w:color w:val="555555"/>
          <w:spacing w:val="-5"/>
          <w:sz w:val="27"/>
          <w:szCs w:val="27"/>
        </w:rPr>
        <w:t>ities</w:t>
      </w:r>
      <w:r w:rsidR="0013422F">
        <w:rPr>
          <w:rFonts w:ascii="Myriad Pro" w:hAnsi="Myriad Pro"/>
          <w:color w:val="555555"/>
          <w:spacing w:val="-5"/>
          <w:sz w:val="27"/>
          <w:szCs w:val="27"/>
        </w:rPr>
        <w:t>.</w:t>
      </w:r>
    </w:p>
    <w:p w14:paraId="468F610B" w14:textId="77777777" w:rsidR="002420D5" w:rsidRDefault="002420D5" w:rsidP="00225396">
      <w:pPr>
        <w:rPr>
          <w:rFonts w:ascii="Myriad Pro" w:eastAsia="Times New Roman" w:hAnsi="Myriad Pro" w:cs="Times New Roman"/>
          <w:color w:val="555555"/>
          <w:spacing w:val="-5"/>
          <w:sz w:val="27"/>
          <w:szCs w:val="27"/>
          <w:lang w:bidi="he-IL"/>
        </w:rPr>
      </w:pPr>
    </w:p>
    <w:p w14:paraId="7DA5ABA9" w14:textId="77777777" w:rsidR="002420D5" w:rsidRPr="002420D5" w:rsidRDefault="002420D5" w:rsidP="00225396">
      <w:pPr>
        <w:rPr>
          <w:rFonts w:ascii="Myriad Pro" w:eastAsia="Times New Roman" w:hAnsi="Myriad Pro" w:cs="Times New Roman"/>
          <w:b/>
          <w:bCs/>
          <w:color w:val="555555"/>
          <w:spacing w:val="-5"/>
          <w:sz w:val="27"/>
          <w:szCs w:val="27"/>
          <w:lang w:bidi="he-IL"/>
        </w:rPr>
      </w:pPr>
      <w:r w:rsidRPr="002420D5">
        <w:rPr>
          <w:rFonts w:ascii="Myriad Pro" w:eastAsia="Times New Roman" w:hAnsi="Myriad Pro" w:cs="Times New Roman"/>
          <w:b/>
          <w:bCs/>
          <w:color w:val="555555"/>
          <w:spacing w:val="-5"/>
          <w:sz w:val="27"/>
          <w:szCs w:val="27"/>
          <w:lang w:bidi="he-IL"/>
        </w:rPr>
        <w:t>Zero One Sales Contact</w:t>
      </w:r>
    </w:p>
    <w:p w14:paraId="60E9CCDE" w14:textId="2C4C13F0" w:rsidR="00225396" w:rsidRPr="00C40057" w:rsidRDefault="00225396" w:rsidP="00C40057">
      <w:pPr>
        <w:pStyle w:val="NormalWeb"/>
        <w:shd w:val="clear" w:color="auto" w:fill="FFFFFF"/>
        <w:spacing w:before="0" w:beforeAutospacing="0" w:after="0" w:afterAutospacing="0"/>
        <w:rPr>
          <w:rFonts w:ascii="Myriad Pro" w:hAnsi="Myriad Pro"/>
          <w:color w:val="555555"/>
          <w:spacing w:val="-5"/>
        </w:rPr>
      </w:pPr>
      <w:r w:rsidRPr="00C40057">
        <w:rPr>
          <w:rFonts w:ascii="Myriad Pro" w:hAnsi="Myriad Pro"/>
          <w:color w:val="555555"/>
          <w:spacing w:val="-5"/>
        </w:rPr>
        <w:t>Leighton Reid</w:t>
      </w:r>
    </w:p>
    <w:p w14:paraId="3C1F8C76" w14:textId="3DFAA2DA" w:rsidR="00225396" w:rsidRPr="00C40057" w:rsidRDefault="00FE0201" w:rsidP="00C40057">
      <w:pPr>
        <w:pStyle w:val="NormalWeb"/>
        <w:shd w:val="clear" w:color="auto" w:fill="FFFFFF"/>
        <w:spacing w:before="0" w:beforeAutospacing="0" w:after="0" w:afterAutospacing="0"/>
        <w:rPr>
          <w:rFonts w:ascii="Myriad Pro" w:hAnsi="Myriad Pro"/>
          <w:color w:val="555555"/>
          <w:spacing w:val="-5"/>
        </w:rPr>
      </w:pPr>
      <w:r w:rsidRPr="00C40057">
        <w:rPr>
          <w:rFonts w:ascii="Myriad Pro" w:hAnsi="Myriad Pro"/>
          <w:color w:val="555555"/>
          <w:spacing w:val="-5"/>
        </w:rPr>
        <w:t>Tel:</w:t>
      </w:r>
      <w:r w:rsidR="00225396" w:rsidRPr="00C40057">
        <w:rPr>
          <w:rFonts w:ascii="Myriad Pro" w:hAnsi="Myriad Pro"/>
          <w:color w:val="555555"/>
          <w:spacing w:val="-5"/>
        </w:rPr>
        <w:t xml:space="preserve"> </w:t>
      </w:r>
      <w:r w:rsidRPr="00C40057">
        <w:rPr>
          <w:rFonts w:ascii="Myriad Pro" w:hAnsi="Myriad Pro"/>
          <w:color w:val="555555"/>
          <w:spacing w:val="-5"/>
        </w:rPr>
        <w:t>+</w:t>
      </w:r>
      <w:r w:rsidR="00DF2E9E" w:rsidRPr="00C40057">
        <w:rPr>
          <w:rFonts w:ascii="Myriad Pro" w:hAnsi="Myriad Pro"/>
          <w:color w:val="555555"/>
          <w:spacing w:val="-5"/>
        </w:rPr>
        <w:t>(</w:t>
      </w:r>
      <w:r w:rsidRPr="00C40057">
        <w:rPr>
          <w:rFonts w:ascii="Myriad Pro" w:hAnsi="Myriad Pro"/>
          <w:color w:val="555555"/>
          <w:spacing w:val="-5"/>
        </w:rPr>
        <w:t>61</w:t>
      </w:r>
      <w:r w:rsidR="00DF2E9E" w:rsidRPr="00C40057">
        <w:rPr>
          <w:rFonts w:ascii="Myriad Pro" w:hAnsi="Myriad Pro"/>
          <w:color w:val="555555"/>
          <w:spacing w:val="-5"/>
        </w:rPr>
        <w:t xml:space="preserve">) </w:t>
      </w:r>
      <w:r w:rsidR="00225396" w:rsidRPr="00C40057">
        <w:rPr>
          <w:rFonts w:ascii="Myriad Pro" w:hAnsi="Myriad Pro"/>
          <w:color w:val="555555"/>
          <w:spacing w:val="-5"/>
        </w:rPr>
        <w:t>488 646 606</w:t>
      </w:r>
    </w:p>
    <w:p w14:paraId="215C5247" w14:textId="0F3CAFA1" w:rsidR="00225396" w:rsidRPr="00027DEF" w:rsidRDefault="00225396" w:rsidP="00C40057">
      <w:pPr>
        <w:pStyle w:val="NormalWeb"/>
        <w:shd w:val="clear" w:color="auto" w:fill="FFFFFF"/>
        <w:spacing w:before="0" w:beforeAutospacing="0" w:after="0" w:afterAutospacing="0"/>
        <w:rPr>
          <w:rFonts w:ascii="Myriad Pro" w:hAnsi="Myriad Pro"/>
          <w:color w:val="555555"/>
          <w:spacing w:val="-5"/>
        </w:rPr>
      </w:pPr>
      <w:r w:rsidRPr="00027DEF">
        <w:rPr>
          <w:rFonts w:ascii="Myriad Pro" w:hAnsi="Myriad Pro"/>
          <w:color w:val="555555"/>
          <w:spacing w:val="-5"/>
        </w:rPr>
        <w:t>E</w:t>
      </w:r>
      <w:r w:rsidR="00FE0201" w:rsidRPr="00027DEF">
        <w:rPr>
          <w:rFonts w:ascii="Myriad Pro" w:hAnsi="Myriad Pro"/>
          <w:color w:val="555555"/>
          <w:spacing w:val="-5"/>
        </w:rPr>
        <w:t>mail</w:t>
      </w:r>
      <w:r w:rsidR="00027DEF">
        <w:rPr>
          <w:rFonts w:ascii="Myriad Pro" w:hAnsi="Myriad Pro"/>
          <w:color w:val="555555"/>
          <w:spacing w:val="-5"/>
        </w:rPr>
        <w:t>:</w:t>
      </w:r>
      <w:r w:rsidRPr="00027DEF">
        <w:rPr>
          <w:rFonts w:ascii="Myriad Pro" w:hAnsi="Myriad Pro"/>
          <w:color w:val="555555"/>
          <w:spacing w:val="-5"/>
        </w:rPr>
        <w:t xml:space="preserve"> </w:t>
      </w:r>
      <w:hyperlink r:id="rId16" w:history="1">
        <w:r w:rsidR="00FE0201" w:rsidRPr="00C40057">
          <w:rPr>
            <w:rFonts w:ascii="Myriad Pro" w:hAnsi="Myriad Pro"/>
            <w:color w:val="555555"/>
            <w:spacing w:val="-5"/>
          </w:rPr>
          <w:t>lreid@zero1distribution.com</w:t>
        </w:r>
      </w:hyperlink>
      <w:r w:rsidR="00F374F5" w:rsidRPr="00027DEF">
        <w:rPr>
          <w:rFonts w:ascii="Myriad Pro" w:hAnsi="Myriad Pro"/>
          <w:color w:val="555555"/>
          <w:spacing w:val="-5"/>
        </w:rPr>
        <w:t xml:space="preserve"> </w:t>
      </w:r>
    </w:p>
    <w:p w14:paraId="06C00E4D" w14:textId="0599B726" w:rsidR="00171807" w:rsidRPr="00027DEF" w:rsidRDefault="00FE0201" w:rsidP="00FE0201">
      <w:pPr>
        <w:pStyle w:val="NormalWeb"/>
        <w:shd w:val="clear" w:color="auto" w:fill="FFFFFF"/>
        <w:spacing w:before="0" w:beforeAutospacing="0" w:after="0" w:afterAutospacing="0"/>
        <w:rPr>
          <w:rFonts w:ascii="Myriad Pro" w:hAnsi="Myriad Pro"/>
          <w:color w:val="555555"/>
          <w:spacing w:val="-5"/>
        </w:rPr>
      </w:pPr>
      <w:r w:rsidRPr="00027DEF">
        <w:rPr>
          <w:rFonts w:ascii="Myriad Pro" w:hAnsi="Myriad Pro"/>
          <w:color w:val="555555"/>
          <w:spacing w:val="-5"/>
        </w:rPr>
        <w:t>Website: https://zero1distribution.com/radwin/</w:t>
      </w:r>
    </w:p>
    <w:p w14:paraId="54563BA4" w14:textId="77777777" w:rsidR="006C2307" w:rsidRDefault="006C2307" w:rsidP="00FE020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Myriad Pro" w:hAnsi="Myriad Pro"/>
          <w:color w:val="555555"/>
          <w:spacing w:val="-5"/>
          <w:sz w:val="27"/>
          <w:szCs w:val="27"/>
        </w:rPr>
      </w:pPr>
    </w:p>
    <w:p w14:paraId="1040CDBE" w14:textId="561E3D93" w:rsidR="00160AF4" w:rsidRDefault="00160AF4" w:rsidP="00FE0201">
      <w:pPr>
        <w:pStyle w:val="NormalWeb"/>
        <w:shd w:val="clear" w:color="auto" w:fill="FFFFFF"/>
        <w:spacing w:before="0" w:beforeAutospacing="0" w:after="0" w:afterAutospacing="0"/>
        <w:rPr>
          <w:rFonts w:ascii="Myriad Pro" w:hAnsi="Myriad Pro"/>
          <w:color w:val="555555"/>
          <w:spacing w:val="-5"/>
          <w:sz w:val="27"/>
          <w:szCs w:val="27"/>
        </w:rPr>
      </w:pPr>
      <w:r>
        <w:rPr>
          <w:rStyle w:val="Strong"/>
          <w:rFonts w:ascii="Myriad Pro" w:hAnsi="Myriad Pro"/>
          <w:color w:val="555555"/>
          <w:spacing w:val="-5"/>
          <w:sz w:val="27"/>
          <w:szCs w:val="27"/>
        </w:rPr>
        <w:t>About RADWIN</w:t>
      </w:r>
    </w:p>
    <w:p w14:paraId="183E604C" w14:textId="1DD313D4" w:rsidR="009006E7" w:rsidRPr="00C40057" w:rsidRDefault="005932D9" w:rsidP="002420D5">
      <w:pPr>
        <w:pStyle w:val="NormalWeb"/>
        <w:shd w:val="clear" w:color="auto" w:fill="FFFFFF"/>
        <w:spacing w:before="0" w:beforeAutospacing="0" w:after="0" w:afterAutospacing="0"/>
        <w:rPr>
          <w:rFonts w:ascii="Myriad Pro" w:hAnsi="Myriad Pro"/>
          <w:color w:val="555555"/>
          <w:spacing w:val="-5"/>
        </w:rPr>
      </w:pPr>
      <w:r w:rsidRPr="00C40057">
        <w:rPr>
          <w:rFonts w:ascii="Myriad Pro" w:hAnsi="Myriad Pro"/>
          <w:color w:val="555555"/>
          <w:spacing w:val="-5"/>
        </w:rPr>
        <w:t>RADWIN is the global provider of broadband wireless solutions that deliver blazing fast broadband with unparalleled reliability. Incorporating cutting-edge technologies, RADWIN’s solutions are equipped with powerful OSS tools that support all operational aspects of the network lifecycle and enable operation in the toughest conditions including interference and nLOS.</w:t>
      </w:r>
      <w:r w:rsidR="001F1EB5" w:rsidRPr="00C40057">
        <w:rPr>
          <w:rFonts w:ascii="Myriad Pro" w:hAnsi="Myriad Pro"/>
          <w:color w:val="555555"/>
          <w:spacing w:val="-5"/>
        </w:rPr>
        <w:t xml:space="preserve"> </w:t>
      </w:r>
      <w:r w:rsidRPr="00C40057">
        <w:rPr>
          <w:rFonts w:ascii="Myriad Pro" w:hAnsi="Myriad Pro"/>
          <w:color w:val="555555"/>
          <w:spacing w:val="-5"/>
        </w:rPr>
        <w:t>Deployed in over 170 countries, RADWIN’s solutions power applications including backhaul, access, private network connectivity and broadband on the move for rail and metro trains.</w:t>
      </w:r>
    </w:p>
    <w:p w14:paraId="66226852" w14:textId="2F3CC7E0" w:rsidR="00160AF4" w:rsidRDefault="00160AF4" w:rsidP="00160AF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Myriad Pro" w:hAnsi="Myriad Pro"/>
          <w:color w:val="555555"/>
          <w:spacing w:val="-5"/>
          <w:sz w:val="27"/>
          <w:szCs w:val="27"/>
        </w:rPr>
      </w:pPr>
    </w:p>
    <w:p w14:paraId="667D866B" w14:textId="3F394C5A" w:rsidR="00BA4C43" w:rsidRPr="00866C98" w:rsidRDefault="00160AF4" w:rsidP="00160AF4">
      <w:pPr>
        <w:pStyle w:val="NormalWeb"/>
        <w:shd w:val="clear" w:color="auto" w:fill="FFFFFF"/>
        <w:spacing w:before="0" w:beforeAutospacing="0" w:after="0" w:afterAutospacing="0"/>
        <w:rPr>
          <w:rFonts w:ascii="Myriad Pro" w:hAnsi="Myriad Pro"/>
          <w:color w:val="555555"/>
          <w:spacing w:val="-5"/>
        </w:rPr>
      </w:pPr>
      <w:r w:rsidRPr="00866C98">
        <w:rPr>
          <w:rStyle w:val="Strong"/>
          <w:rFonts w:ascii="Myriad Pro" w:hAnsi="Myriad Pro"/>
          <w:color w:val="555555"/>
          <w:spacing w:val="-5"/>
        </w:rPr>
        <w:t>RADWIN Sales</w:t>
      </w:r>
      <w:r w:rsidRPr="00866C98">
        <w:rPr>
          <w:rFonts w:ascii="Myriad Pro" w:hAnsi="Myriad Pro"/>
          <w:b/>
          <w:bCs/>
          <w:color w:val="555555"/>
          <w:spacing w:val="-5"/>
        </w:rPr>
        <w:br/>
      </w:r>
      <w:r w:rsidR="001F26C7" w:rsidRPr="00866C98">
        <w:rPr>
          <w:rFonts w:ascii="Myriad Pro" w:hAnsi="Myriad Pro"/>
          <w:color w:val="555555"/>
          <w:spacing w:val="-5"/>
        </w:rPr>
        <w:t>Udi Furman</w:t>
      </w:r>
      <w:r w:rsidR="001F26C7" w:rsidRPr="00866C98">
        <w:rPr>
          <w:rFonts w:ascii="Myriad Pro" w:hAnsi="Myriad Pro"/>
          <w:color w:val="555555"/>
          <w:spacing w:val="-5"/>
        </w:rPr>
        <w:br/>
      </w:r>
      <w:r w:rsidRPr="00866C98">
        <w:rPr>
          <w:rFonts w:ascii="Myriad Pro" w:hAnsi="Myriad Pro"/>
          <w:color w:val="555555"/>
          <w:spacing w:val="-5"/>
        </w:rPr>
        <w:t>HQ: +972-3-769-2820</w:t>
      </w:r>
      <w:r w:rsidRPr="00866C98">
        <w:rPr>
          <w:rFonts w:ascii="Myriad Pro" w:hAnsi="Myriad Pro"/>
          <w:color w:val="555555"/>
          <w:spacing w:val="-5"/>
        </w:rPr>
        <w:br/>
      </w:r>
      <w:r w:rsidR="00225396" w:rsidRPr="00866C98">
        <w:rPr>
          <w:rFonts w:ascii="Myriad Pro" w:hAnsi="Myriad Pro"/>
          <w:color w:val="555555"/>
          <w:spacing w:val="-5"/>
        </w:rPr>
        <w:t>Australia</w:t>
      </w:r>
      <w:r w:rsidRPr="00866C98">
        <w:rPr>
          <w:rFonts w:ascii="Myriad Pro" w:hAnsi="Myriad Pro"/>
          <w:color w:val="555555"/>
          <w:spacing w:val="-5"/>
        </w:rPr>
        <w:t>: +</w:t>
      </w:r>
      <w:r w:rsidR="00225396" w:rsidRPr="00866C98">
        <w:rPr>
          <w:rFonts w:ascii="Myriad Pro" w:hAnsi="Myriad Pro"/>
          <w:color w:val="555555"/>
          <w:spacing w:val="-5"/>
        </w:rPr>
        <w:t>(</w:t>
      </w:r>
      <w:r w:rsidR="00E74CCA" w:rsidRPr="00866C98">
        <w:rPr>
          <w:rFonts w:ascii="Myriad Pro" w:hAnsi="Myriad Pro"/>
          <w:color w:val="555555"/>
          <w:spacing w:val="-5"/>
        </w:rPr>
        <w:t xml:space="preserve">61) </w:t>
      </w:r>
      <w:r w:rsidR="00DF2E9E" w:rsidRPr="00866C98">
        <w:rPr>
          <w:rFonts w:ascii="Myriad Pro" w:hAnsi="Myriad Pro"/>
          <w:color w:val="555555"/>
          <w:spacing w:val="-5"/>
        </w:rPr>
        <w:t>4</w:t>
      </w:r>
      <w:r w:rsidR="00E74CCA" w:rsidRPr="00866C98">
        <w:rPr>
          <w:rFonts w:ascii="Myriad Pro" w:hAnsi="Myriad Pro"/>
          <w:color w:val="555555"/>
          <w:spacing w:val="-5"/>
        </w:rPr>
        <w:t xml:space="preserve">51 </w:t>
      </w:r>
      <w:r w:rsidR="00BA4C43" w:rsidRPr="00866C98">
        <w:rPr>
          <w:rFonts w:ascii="Myriad Pro" w:hAnsi="Myriad Pro"/>
          <w:color w:val="555555"/>
          <w:spacing w:val="-5"/>
        </w:rPr>
        <w:t>655 041</w:t>
      </w:r>
    </w:p>
    <w:p w14:paraId="22279910" w14:textId="1ED7B4E1" w:rsidR="00160AF4" w:rsidRDefault="00160AF4" w:rsidP="00160AF4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Myriad Pro" w:hAnsi="Myriad Pro"/>
          <w:spacing w:val="-5"/>
        </w:rPr>
      </w:pPr>
      <w:r w:rsidRPr="00866C98">
        <w:rPr>
          <w:rFonts w:ascii="Myriad Pro" w:hAnsi="Myriad Pro"/>
          <w:color w:val="555555"/>
          <w:spacing w:val="-5"/>
        </w:rPr>
        <w:t>Email: </w:t>
      </w:r>
      <w:hyperlink r:id="rId17" w:history="1">
        <w:r w:rsidR="00C67F86" w:rsidRPr="00866C98">
          <w:rPr>
            <w:rStyle w:val="Hyperlink"/>
            <w:rFonts w:ascii="Myriad Pro" w:hAnsi="Myriad Pro"/>
            <w:spacing w:val="-5"/>
          </w:rPr>
          <w:t>Udi_f@radwin.com</w:t>
        </w:r>
      </w:hyperlink>
    </w:p>
    <w:p w14:paraId="5442DD00" w14:textId="3A39677F" w:rsidR="00027DEF" w:rsidRPr="00866C98" w:rsidRDefault="00027DEF" w:rsidP="00027DEF">
      <w:pPr>
        <w:pStyle w:val="NormalWeb"/>
        <w:shd w:val="clear" w:color="auto" w:fill="FFFFFF"/>
        <w:spacing w:before="0" w:beforeAutospacing="0" w:after="0" w:afterAutospacing="0"/>
        <w:rPr>
          <w:rFonts w:ascii="Myriad Pro" w:hAnsi="Myriad Pro"/>
          <w:color w:val="555555"/>
          <w:spacing w:val="-5"/>
        </w:rPr>
      </w:pPr>
      <w:r w:rsidRPr="00027DEF">
        <w:rPr>
          <w:rFonts w:ascii="Myriad Pro" w:hAnsi="Myriad Pro"/>
          <w:color w:val="555555"/>
          <w:spacing w:val="-5"/>
        </w:rPr>
        <w:t>Website: www.radwin.com</w:t>
      </w:r>
    </w:p>
    <w:p w14:paraId="120F9AB1" w14:textId="77777777" w:rsidR="00160AF4" w:rsidRPr="00866C98" w:rsidRDefault="00160AF4" w:rsidP="00160AF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Myriad Pro" w:hAnsi="Myriad Pro"/>
          <w:color w:val="555555"/>
          <w:spacing w:val="-5"/>
        </w:rPr>
      </w:pPr>
    </w:p>
    <w:p w14:paraId="10771BB6" w14:textId="1AE6D708" w:rsidR="00171807" w:rsidRPr="00866C98" w:rsidRDefault="00160AF4" w:rsidP="0066778C">
      <w:pPr>
        <w:pStyle w:val="NormalWeb"/>
        <w:shd w:val="clear" w:color="auto" w:fill="FFFFFF"/>
        <w:spacing w:before="0" w:beforeAutospacing="0" w:after="0" w:afterAutospacing="0"/>
        <w:rPr>
          <w:rFonts w:ascii="Myriad Pro" w:hAnsi="Myriad Pro"/>
          <w:color w:val="555555"/>
          <w:spacing w:val="-5"/>
        </w:rPr>
      </w:pPr>
      <w:r w:rsidRPr="00866C98">
        <w:rPr>
          <w:rStyle w:val="Strong"/>
          <w:rFonts w:ascii="Myriad Pro" w:hAnsi="Myriad Pro"/>
          <w:color w:val="555555"/>
          <w:spacing w:val="-5"/>
        </w:rPr>
        <w:t>RADWIN Media Contact</w:t>
      </w:r>
      <w:r w:rsidRPr="00866C98">
        <w:rPr>
          <w:rFonts w:ascii="Myriad Pro" w:hAnsi="Myriad Pro"/>
          <w:b/>
          <w:bCs/>
          <w:color w:val="555555"/>
          <w:spacing w:val="-5"/>
        </w:rPr>
        <w:br/>
      </w:r>
      <w:r w:rsidRPr="00866C98">
        <w:rPr>
          <w:rFonts w:ascii="Myriad Pro" w:hAnsi="Myriad Pro"/>
          <w:color w:val="555555"/>
          <w:spacing w:val="-5"/>
        </w:rPr>
        <w:t>Amanda Azran</w:t>
      </w:r>
      <w:r w:rsidRPr="00866C98">
        <w:rPr>
          <w:rFonts w:ascii="Myriad Pro" w:hAnsi="Myriad Pro"/>
          <w:color w:val="555555"/>
          <w:spacing w:val="-5"/>
        </w:rPr>
        <w:br/>
        <w:t>Tel: +972-3-766-2904</w:t>
      </w:r>
      <w:r w:rsidRPr="00866C98">
        <w:rPr>
          <w:rFonts w:ascii="Myriad Pro" w:hAnsi="Myriad Pro"/>
          <w:color w:val="555555"/>
          <w:spacing w:val="-5"/>
        </w:rPr>
        <w:br/>
        <w:t>Email:</w:t>
      </w:r>
      <w:r w:rsidRPr="00866C98">
        <w:rPr>
          <w:rFonts w:ascii="Myriad Pro" w:hAnsi="Myriad Pro"/>
          <w:color w:val="009CB8"/>
          <w:spacing w:val="-5"/>
        </w:rPr>
        <w:t> </w:t>
      </w:r>
      <w:hyperlink r:id="rId18" w:history="1">
        <w:r w:rsidRPr="00866C98">
          <w:rPr>
            <w:rStyle w:val="Hyperlink"/>
            <w:rFonts w:ascii="Myriad Pro" w:hAnsi="Myriad Pro"/>
            <w:color w:val="009CB8"/>
            <w:spacing w:val="-5"/>
          </w:rPr>
          <w:t>pr@radwin.com</w:t>
        </w:r>
      </w:hyperlink>
      <w:r w:rsidRPr="00866C98">
        <w:rPr>
          <w:rFonts w:ascii="Myriad Pro" w:hAnsi="Myriad Pro"/>
          <w:color w:val="009CB8"/>
          <w:spacing w:val="-5"/>
        </w:rPr>
        <w:t> </w:t>
      </w:r>
    </w:p>
    <w:sectPr w:rsidR="00171807" w:rsidRPr="00866C98" w:rsidSect="00866C98">
      <w:footerReference w:type="default" r:id="rId19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F684C" w14:textId="77777777" w:rsidR="00D669CF" w:rsidRDefault="00D669CF" w:rsidP="00866C98">
      <w:r>
        <w:separator/>
      </w:r>
    </w:p>
  </w:endnote>
  <w:endnote w:type="continuationSeparator" w:id="0">
    <w:p w14:paraId="078440E9" w14:textId="77777777" w:rsidR="00D669CF" w:rsidRDefault="00D669CF" w:rsidP="0086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2402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084787" w14:textId="6059005E" w:rsidR="00866C98" w:rsidRDefault="00866C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79B4F" w14:textId="77777777" w:rsidR="00866C98" w:rsidRDefault="00866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629B" w14:textId="77777777" w:rsidR="00D669CF" w:rsidRDefault="00D669CF" w:rsidP="00866C98">
      <w:r>
        <w:separator/>
      </w:r>
    </w:p>
  </w:footnote>
  <w:footnote w:type="continuationSeparator" w:id="0">
    <w:p w14:paraId="3BD46CDC" w14:textId="77777777" w:rsidR="00D669CF" w:rsidRDefault="00D669CF" w:rsidP="00866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2NzYxMTA1MDQzNrFQ0lEKTi0uzszPAykwrAUAfXfh2CwAAAA="/>
  </w:docVars>
  <w:rsids>
    <w:rsidRoot w:val="00171807"/>
    <w:rsid w:val="00005049"/>
    <w:rsid w:val="00027DEF"/>
    <w:rsid w:val="000447F4"/>
    <w:rsid w:val="00073B3B"/>
    <w:rsid w:val="000A39FE"/>
    <w:rsid w:val="000A42BE"/>
    <w:rsid w:val="0013422F"/>
    <w:rsid w:val="0013472A"/>
    <w:rsid w:val="00160AF4"/>
    <w:rsid w:val="00171807"/>
    <w:rsid w:val="00195E71"/>
    <w:rsid w:val="001F1EB5"/>
    <w:rsid w:val="001F26C7"/>
    <w:rsid w:val="002070CB"/>
    <w:rsid w:val="00225396"/>
    <w:rsid w:val="002420D5"/>
    <w:rsid w:val="00261789"/>
    <w:rsid w:val="002A267B"/>
    <w:rsid w:val="003036CA"/>
    <w:rsid w:val="00327876"/>
    <w:rsid w:val="00344D37"/>
    <w:rsid w:val="00352E93"/>
    <w:rsid w:val="003D4AB9"/>
    <w:rsid w:val="003D767D"/>
    <w:rsid w:val="003F3ED8"/>
    <w:rsid w:val="004B39D5"/>
    <w:rsid w:val="00507516"/>
    <w:rsid w:val="00522A4E"/>
    <w:rsid w:val="005932D9"/>
    <w:rsid w:val="005D3736"/>
    <w:rsid w:val="005D77AF"/>
    <w:rsid w:val="005E3192"/>
    <w:rsid w:val="006019F1"/>
    <w:rsid w:val="006256C5"/>
    <w:rsid w:val="00643AD8"/>
    <w:rsid w:val="006459DE"/>
    <w:rsid w:val="0066778C"/>
    <w:rsid w:val="0068445D"/>
    <w:rsid w:val="006C2307"/>
    <w:rsid w:val="006D3819"/>
    <w:rsid w:val="007165B3"/>
    <w:rsid w:val="00795A75"/>
    <w:rsid w:val="007A593F"/>
    <w:rsid w:val="007E23BE"/>
    <w:rsid w:val="00866C98"/>
    <w:rsid w:val="00874D3E"/>
    <w:rsid w:val="00881549"/>
    <w:rsid w:val="008B160D"/>
    <w:rsid w:val="009006E7"/>
    <w:rsid w:val="009127CA"/>
    <w:rsid w:val="00920435"/>
    <w:rsid w:val="009508F0"/>
    <w:rsid w:val="009565E4"/>
    <w:rsid w:val="00982C26"/>
    <w:rsid w:val="009A4573"/>
    <w:rsid w:val="009F3CDE"/>
    <w:rsid w:val="009F4B98"/>
    <w:rsid w:val="00A14771"/>
    <w:rsid w:val="00A32F0C"/>
    <w:rsid w:val="00A57EA8"/>
    <w:rsid w:val="00AD3219"/>
    <w:rsid w:val="00AE5115"/>
    <w:rsid w:val="00B26C91"/>
    <w:rsid w:val="00B411F5"/>
    <w:rsid w:val="00B74CDA"/>
    <w:rsid w:val="00B92F2C"/>
    <w:rsid w:val="00BA0A1D"/>
    <w:rsid w:val="00BA4C43"/>
    <w:rsid w:val="00BE2538"/>
    <w:rsid w:val="00C40057"/>
    <w:rsid w:val="00C43B71"/>
    <w:rsid w:val="00C56612"/>
    <w:rsid w:val="00C67F86"/>
    <w:rsid w:val="00C73737"/>
    <w:rsid w:val="00C9020A"/>
    <w:rsid w:val="00CC56E4"/>
    <w:rsid w:val="00CF1F2C"/>
    <w:rsid w:val="00D517B2"/>
    <w:rsid w:val="00D66061"/>
    <w:rsid w:val="00D669CF"/>
    <w:rsid w:val="00DA01AD"/>
    <w:rsid w:val="00DA3461"/>
    <w:rsid w:val="00DD5B18"/>
    <w:rsid w:val="00DE7B19"/>
    <w:rsid w:val="00DF2E9E"/>
    <w:rsid w:val="00E74CCA"/>
    <w:rsid w:val="00F0504B"/>
    <w:rsid w:val="00F374F5"/>
    <w:rsid w:val="00F442A0"/>
    <w:rsid w:val="00F61704"/>
    <w:rsid w:val="00FE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2586C"/>
  <w15:chartTrackingRefBased/>
  <w15:docId w15:val="{63781A18-A9C6-47DA-8F68-5AED6EB1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807"/>
    <w:pPr>
      <w:spacing w:after="0" w:line="240" w:lineRule="auto"/>
    </w:pPr>
    <w:rPr>
      <w:rFonts w:ascii="Calibri" w:eastAsia="Calibri" w:hAnsi="Calibri" w:cs="Arial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1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18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1718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718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9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9F1"/>
    <w:rPr>
      <w:rFonts w:ascii="Segoe UI" w:eastAsia="Calibri" w:hAnsi="Segoe UI" w:cs="Segoe UI"/>
      <w:sz w:val="18"/>
      <w:szCs w:val="18"/>
      <w:lang w:val="en-US" w:bidi="ar-SA"/>
    </w:rPr>
  </w:style>
  <w:style w:type="character" w:styleId="Strong">
    <w:name w:val="Strong"/>
    <w:basedOn w:val="DefaultParagraphFont"/>
    <w:uiPriority w:val="22"/>
    <w:qFormat/>
    <w:rsid w:val="00160AF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E02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3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32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32D9"/>
    <w:rPr>
      <w:rFonts w:ascii="Calibri" w:eastAsia="Calibri" w:hAnsi="Calibri" w:cs="Arial"/>
      <w:sz w:val="20"/>
      <w:szCs w:val="20"/>
      <w:lang w:val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2D9"/>
    <w:rPr>
      <w:rFonts w:ascii="Calibri" w:eastAsia="Calibri" w:hAnsi="Calibri" w:cs="Arial"/>
      <w:b/>
      <w:bCs/>
      <w:sz w:val="20"/>
      <w:szCs w:val="20"/>
      <w:lang w:val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B74C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866C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C98"/>
    <w:rPr>
      <w:rFonts w:ascii="Calibri" w:eastAsia="Calibri" w:hAnsi="Calibri" w:cs="Arial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866C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C98"/>
    <w:rPr>
      <w:rFonts w:ascii="Calibri" w:eastAsia="Calibri" w:hAnsi="Calibri" w:cs="Arial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radwin.com/neo-series" TargetMode="External"/><Relationship Id="rId18" Type="http://schemas.openxmlformats.org/officeDocument/2006/relationships/hyperlink" Target="mailto:pr@radwin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radwin.com/neo/" TargetMode="External"/><Relationship Id="rId17" Type="http://schemas.openxmlformats.org/officeDocument/2006/relationships/hyperlink" Target="mailto:Udi_f@radwin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reid@zero1distribution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radwin.com/press-room/radwin-unveils-new-neo-base-statio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adwin.com/neo-series/" TargetMode="External"/><Relationship Id="rId10" Type="http://schemas.openxmlformats.org/officeDocument/2006/relationships/hyperlink" Target="https://www.radwin.com/ptp-radwin-2000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adwin.com/ptmp-solutions/" TargetMode="External"/><Relationship Id="rId14" Type="http://schemas.openxmlformats.org/officeDocument/2006/relationships/hyperlink" Target="https://www.radwin.com/ptmp-solu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0F743-C48F-461E-9F23-63912E7F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Levy</dc:creator>
  <cp:keywords/>
  <dc:description/>
  <cp:lastModifiedBy>Ronni Kives</cp:lastModifiedBy>
  <cp:revision>5</cp:revision>
  <cp:lastPrinted>2021-07-15T07:57:00Z</cp:lastPrinted>
  <dcterms:created xsi:type="dcterms:W3CDTF">2021-07-15T08:02:00Z</dcterms:created>
  <dcterms:modified xsi:type="dcterms:W3CDTF">2021-07-18T11:58:00Z</dcterms:modified>
</cp:coreProperties>
</file>