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4D12" w14:textId="61C889C7" w:rsidR="00491CCD" w:rsidRPr="00D81E7E" w:rsidRDefault="0080164A" w:rsidP="00491CCD">
      <w:pPr>
        <w:jc w:val="center"/>
        <w:rPr>
          <w:i/>
          <w:iCs/>
          <w:lang w:val="en-US"/>
        </w:rPr>
      </w:pPr>
      <w:r>
        <w:rPr>
          <w:i/>
          <w:iCs/>
          <w:lang w:val="en-US"/>
        </w:rPr>
        <w:t>Commercial property agents get speedy with Surga Go app</w:t>
      </w:r>
    </w:p>
    <w:p w14:paraId="3786CBD7" w14:textId="2FC8FAB6" w:rsidR="00C12C6E" w:rsidRPr="0024094E" w:rsidRDefault="00C12C6E">
      <w:pPr>
        <w:rPr>
          <w:i/>
          <w:iCs/>
          <w:lang w:val="en-US"/>
        </w:rPr>
      </w:pPr>
      <w:r w:rsidRPr="0024094E">
        <w:rPr>
          <w:i/>
          <w:iCs/>
          <w:lang w:val="en-US"/>
        </w:rPr>
        <w:t>SYDNEY</w:t>
      </w:r>
      <w:r w:rsidR="00C361F1">
        <w:rPr>
          <w:i/>
          <w:iCs/>
          <w:lang w:val="en-US"/>
        </w:rPr>
        <w:t>, AUSTRALIA</w:t>
      </w:r>
      <w:r w:rsidR="0024094E">
        <w:rPr>
          <w:i/>
          <w:iCs/>
          <w:lang w:val="en-US"/>
        </w:rPr>
        <w:t xml:space="preserve"> - </w:t>
      </w:r>
      <w:r w:rsidRPr="0024094E">
        <w:rPr>
          <w:i/>
          <w:iCs/>
          <w:lang w:val="en-US"/>
        </w:rPr>
        <w:t>Wednesday 7</w:t>
      </w:r>
      <w:r w:rsidRPr="0024094E">
        <w:rPr>
          <w:i/>
          <w:iCs/>
          <w:vertAlign w:val="superscript"/>
          <w:lang w:val="en-US"/>
        </w:rPr>
        <w:t>th</w:t>
      </w:r>
      <w:r w:rsidRPr="0024094E">
        <w:rPr>
          <w:i/>
          <w:iCs/>
          <w:lang w:val="en-US"/>
        </w:rPr>
        <w:t xml:space="preserve"> July 2021</w:t>
      </w:r>
    </w:p>
    <w:p w14:paraId="1138C2BF" w14:textId="5A26BC8E" w:rsidR="006C1A8D" w:rsidRDefault="00491CCD" w:rsidP="00305150">
      <w:pPr>
        <w:rPr>
          <w:lang w:val="en-US"/>
        </w:rPr>
      </w:pPr>
      <w:r>
        <w:rPr>
          <w:lang w:val="en-US"/>
        </w:rPr>
        <w:t>Adept Business Systems Pty Ltd has announced the launch of Surga Go</w:t>
      </w:r>
      <w:r w:rsidR="00C12C6E">
        <w:rPr>
          <w:lang w:val="en-US"/>
        </w:rPr>
        <w:t>, an app for commercial real estate agents. Surga Go is a</w:t>
      </w:r>
      <w:r w:rsidR="00305150">
        <w:rPr>
          <w:lang w:val="en-US"/>
        </w:rPr>
        <w:t xml:space="preserve"> mobile-enhanced </w:t>
      </w:r>
      <w:r w:rsidR="00BE4512">
        <w:rPr>
          <w:lang w:val="en-US"/>
        </w:rPr>
        <w:t>edition</w:t>
      </w:r>
      <w:r w:rsidR="00C12C6E">
        <w:rPr>
          <w:lang w:val="en-US"/>
        </w:rPr>
        <w:t xml:space="preserve"> of the company’s already successful commercial real estate CRM software, Surga Central, and </w:t>
      </w:r>
      <w:r w:rsidR="00305150">
        <w:rPr>
          <w:lang w:val="en-US"/>
        </w:rPr>
        <w:t>supports improved productivity and service</w:t>
      </w:r>
      <w:r w:rsidR="00C12C6E">
        <w:rPr>
          <w:lang w:val="en-US"/>
        </w:rPr>
        <w:t xml:space="preserve"> delivery in highly competitive</w:t>
      </w:r>
      <w:r w:rsidR="006D7FBD">
        <w:rPr>
          <w:lang w:val="en-US"/>
        </w:rPr>
        <w:t xml:space="preserve"> </w:t>
      </w:r>
      <w:r w:rsidR="00C12C6E">
        <w:rPr>
          <w:lang w:val="en-US"/>
        </w:rPr>
        <w:t xml:space="preserve">markets.  </w:t>
      </w:r>
    </w:p>
    <w:p w14:paraId="4D499014" w14:textId="02E440A6" w:rsidR="0022778C" w:rsidRDefault="00566A74" w:rsidP="006F3B3F">
      <w:pPr>
        <w:rPr>
          <w:lang w:val="en-US"/>
        </w:rPr>
      </w:pPr>
      <w:r>
        <w:rPr>
          <w:lang w:val="en-US"/>
        </w:rPr>
        <w:t xml:space="preserve">Adept introduces </w:t>
      </w:r>
      <w:r w:rsidR="004044AE">
        <w:rPr>
          <w:lang w:val="en-US"/>
        </w:rPr>
        <w:t>Surga Go</w:t>
      </w:r>
      <w:r w:rsidR="0022778C">
        <w:rPr>
          <w:lang w:val="en-US"/>
        </w:rPr>
        <w:t xml:space="preserve"> </w:t>
      </w:r>
      <w:r>
        <w:rPr>
          <w:lang w:val="en-US"/>
        </w:rPr>
        <w:t>to simplify the working needs of busy commercial agents</w:t>
      </w:r>
      <w:r w:rsidR="0080164A">
        <w:rPr>
          <w:lang w:val="en-US"/>
        </w:rPr>
        <w:t xml:space="preserve"> and improve the speed of response delivered during interactions between agents and prospects</w:t>
      </w:r>
      <w:r w:rsidR="00791FF0">
        <w:rPr>
          <w:lang w:val="en-US"/>
        </w:rPr>
        <w:t xml:space="preserve">. From their smartphone, </w:t>
      </w:r>
      <w:r w:rsidR="0080164A">
        <w:rPr>
          <w:lang w:val="en-US"/>
        </w:rPr>
        <w:t>agents</w:t>
      </w:r>
      <w:r w:rsidR="00791FF0">
        <w:rPr>
          <w:lang w:val="en-US"/>
        </w:rPr>
        <w:t xml:space="preserve"> can view enquiries</w:t>
      </w:r>
      <w:r w:rsidR="006F3B3F">
        <w:rPr>
          <w:lang w:val="en-US"/>
        </w:rPr>
        <w:t xml:space="preserve"> in real time</w:t>
      </w:r>
      <w:r w:rsidR="00791FF0">
        <w:rPr>
          <w:lang w:val="en-US"/>
        </w:rPr>
        <w:t xml:space="preserve"> from leading property portals such as </w:t>
      </w:r>
      <w:proofErr w:type="spellStart"/>
      <w:r w:rsidR="00791FF0">
        <w:rPr>
          <w:lang w:val="en-US"/>
        </w:rPr>
        <w:t>Realcommercial</w:t>
      </w:r>
      <w:proofErr w:type="spellEnd"/>
      <w:r w:rsidR="00791FF0">
        <w:rPr>
          <w:lang w:val="en-US"/>
        </w:rPr>
        <w:t xml:space="preserve"> and respond instantly with</w:t>
      </w:r>
      <w:r w:rsidR="006F3B3F">
        <w:rPr>
          <w:lang w:val="en-US"/>
        </w:rPr>
        <w:t xml:space="preserve"> requested</w:t>
      </w:r>
      <w:r w:rsidR="00791FF0">
        <w:rPr>
          <w:lang w:val="en-US"/>
        </w:rPr>
        <w:t xml:space="preserve"> </w:t>
      </w:r>
      <w:r w:rsidR="006F3B3F">
        <w:rPr>
          <w:lang w:val="en-US"/>
        </w:rPr>
        <w:t>information such as floor plans. Engagement with other external parties is equally improved through the app; for example, an agent can share tenancy data with the associated property owner instantly or</w:t>
      </w:r>
      <w:r w:rsidR="009A002C">
        <w:rPr>
          <w:lang w:val="en-US"/>
        </w:rPr>
        <w:t xml:space="preserve"> quickly</w:t>
      </w:r>
      <w:r w:rsidR="006F3B3F">
        <w:rPr>
          <w:lang w:val="en-US"/>
        </w:rPr>
        <w:t xml:space="preserve"> find relevant space for an investor </w:t>
      </w:r>
      <w:r w:rsidR="00E0112A">
        <w:rPr>
          <w:lang w:val="en-US"/>
        </w:rPr>
        <w:t xml:space="preserve">with a simple search from their device. </w:t>
      </w:r>
      <w:r w:rsidR="006F3B3F">
        <w:rPr>
          <w:lang w:val="en-US"/>
        </w:rPr>
        <w:t xml:space="preserve"> </w:t>
      </w:r>
    </w:p>
    <w:p w14:paraId="2244ADC4" w14:textId="22B9E08C" w:rsidR="00491CCD" w:rsidRDefault="00E0112A">
      <w:pPr>
        <w:rPr>
          <w:lang w:val="en-US"/>
        </w:rPr>
      </w:pPr>
      <w:r>
        <w:rPr>
          <w:lang w:val="en-US"/>
        </w:rPr>
        <w:t>Surga Go was developed in conjunction with Adept’s client base spanning across Australia, New Zealand and more recently, the United Kingdom. As such, the app has been built in close alignment with how commercial agency teams operate. “</w:t>
      </w:r>
      <w:r w:rsidR="00491CCD">
        <w:rPr>
          <w:lang w:val="en-US"/>
        </w:rPr>
        <w:t>We introduced Surga Go for</w:t>
      </w:r>
      <w:r>
        <w:rPr>
          <w:lang w:val="en-US"/>
        </w:rPr>
        <w:t xml:space="preserve"> a specific type of user; namely, those who </w:t>
      </w:r>
      <w:r w:rsidR="00491CCD">
        <w:rPr>
          <w:lang w:val="en-US"/>
        </w:rPr>
        <w:t xml:space="preserve">spend the majority of their time outside </w:t>
      </w:r>
      <w:r>
        <w:rPr>
          <w:lang w:val="en-US"/>
        </w:rPr>
        <w:t xml:space="preserve">of </w:t>
      </w:r>
      <w:r w:rsidR="00491CCD">
        <w:rPr>
          <w:lang w:val="en-US"/>
        </w:rPr>
        <w:t>the office</w:t>
      </w:r>
      <w:r>
        <w:rPr>
          <w:lang w:val="en-US"/>
        </w:rPr>
        <w:t>”, said Steve Clark, Adept CEO. “The successful sales and leasing agent of today and tomorrow’s world is digitally aware and mobile savvy. Based on the feedback we’ve received so far, we are extremely confident Surga Go will help our users gain a significant competitive advantage out in the field.”, he added.</w:t>
      </w:r>
    </w:p>
    <w:p w14:paraId="428BE90E" w14:textId="511A23B8" w:rsidR="00CB4E2A" w:rsidRDefault="00CB4E2A" w:rsidP="00E0112A">
      <w:pPr>
        <w:shd w:val="clear" w:color="auto" w:fill="FFFFFF"/>
        <w:rPr>
          <w:lang w:val="en-US"/>
        </w:rPr>
      </w:pPr>
      <w:r>
        <w:rPr>
          <w:lang w:val="en-US"/>
        </w:rPr>
        <w:t xml:space="preserve">Jason Glass, who </w:t>
      </w:r>
      <w:r w:rsidR="0024094E">
        <w:rPr>
          <w:lang w:val="en-US"/>
        </w:rPr>
        <w:t xml:space="preserve">operates </w:t>
      </w:r>
      <w:r w:rsidR="003E6078">
        <w:rPr>
          <w:lang w:val="en-US"/>
        </w:rPr>
        <w:t>Glass Property Consultants</w:t>
      </w:r>
      <w:r w:rsidR="0024094E">
        <w:rPr>
          <w:lang w:val="en-US"/>
        </w:rPr>
        <w:t xml:space="preserve"> on Sydney’s North Shore</w:t>
      </w:r>
      <w:r>
        <w:rPr>
          <w:lang w:val="en-US"/>
        </w:rPr>
        <w:t xml:space="preserve">, commented “with the more mobile way that we work since COVID, it’s fantastic to have our entire database both accessible and usable on our phones.” Glass added, “Surga Go enables us to access all of our listings and contacts when we are out of the office and instantly send information to incoming enquiries no matter where we are.”. </w:t>
      </w:r>
    </w:p>
    <w:p w14:paraId="75800F16" w14:textId="212E2AFA" w:rsidR="00CB4E2A" w:rsidRDefault="00CB4E2A" w:rsidP="00CB4E2A">
      <w:r>
        <w:t xml:space="preserve">Surga Central is a global </w:t>
      </w:r>
      <w:proofErr w:type="spellStart"/>
      <w:r>
        <w:t>PropTech</w:t>
      </w:r>
      <w:proofErr w:type="spellEnd"/>
      <w:r>
        <w:t xml:space="preserve"> and CRM platform designed for commercial real estate agents</w:t>
      </w:r>
      <w:r w:rsidR="00F82FB4">
        <w:t>, brokers</w:t>
      </w:r>
      <w:r>
        <w:t xml:space="preserve"> and owners. Clients include CI Australia, Facey </w:t>
      </w:r>
      <w:r w:rsidR="0024094E">
        <w:t>Property</w:t>
      </w:r>
      <w:r w:rsidR="00C0522D">
        <w:t>, Gross Waddell ICR</w:t>
      </w:r>
      <w:r>
        <w:t xml:space="preserve"> and members of the </w:t>
      </w:r>
      <w:r w:rsidR="00C740F3">
        <w:t xml:space="preserve">Ray White, </w:t>
      </w:r>
      <w:r>
        <w:t xml:space="preserve">Knight Frank and Colliers International networks. </w:t>
      </w:r>
    </w:p>
    <w:p w14:paraId="779B9180" w14:textId="77777777" w:rsidR="0008455D" w:rsidRDefault="0008455D" w:rsidP="0008455D">
      <w:pPr>
        <w:jc w:val="center"/>
      </w:pPr>
      <w:r>
        <w:t>ENDS</w:t>
      </w:r>
    </w:p>
    <w:p w14:paraId="2629C839" w14:textId="77777777" w:rsidR="0008455D" w:rsidRDefault="0008455D" w:rsidP="0008455D">
      <w:r>
        <w:t xml:space="preserve">Further information: </w:t>
      </w:r>
    </w:p>
    <w:p w14:paraId="1857ACEB" w14:textId="77777777" w:rsidR="0008455D" w:rsidRDefault="0008455D" w:rsidP="0008455D">
      <w:r>
        <w:t>Steve Clark</w:t>
      </w:r>
    </w:p>
    <w:p w14:paraId="76916E56" w14:textId="77777777" w:rsidR="0008455D" w:rsidRDefault="0008455D" w:rsidP="0008455D">
      <w:r>
        <w:t xml:space="preserve">CEO, Adept Business Systems </w:t>
      </w:r>
    </w:p>
    <w:p w14:paraId="4442D792" w14:textId="77777777" w:rsidR="0008455D" w:rsidRDefault="0008455D" w:rsidP="0008455D">
      <w:r>
        <w:t>+61 2 9330 5555</w:t>
      </w:r>
    </w:p>
    <w:p w14:paraId="5354DF78" w14:textId="77777777" w:rsidR="0008455D" w:rsidRDefault="0008455D" w:rsidP="0008455D">
      <w:r>
        <w:t>steve.clark@adept.com.au</w:t>
      </w:r>
    </w:p>
    <w:p w14:paraId="3ADBA60F" w14:textId="6ED37EEC" w:rsidR="00491CCD" w:rsidRPr="00CB4E2A" w:rsidRDefault="00491CCD"/>
    <w:sectPr w:rsidR="00491CCD" w:rsidRPr="00CB4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D"/>
    <w:rsid w:val="0008455D"/>
    <w:rsid w:val="0022778C"/>
    <w:rsid w:val="0024094E"/>
    <w:rsid w:val="003032F5"/>
    <w:rsid w:val="00305150"/>
    <w:rsid w:val="003E6078"/>
    <w:rsid w:val="004044AE"/>
    <w:rsid w:val="00460522"/>
    <w:rsid w:val="00491CCD"/>
    <w:rsid w:val="004E4261"/>
    <w:rsid w:val="00566A74"/>
    <w:rsid w:val="006D7FBD"/>
    <w:rsid w:val="006F3B3F"/>
    <w:rsid w:val="00737B18"/>
    <w:rsid w:val="00763875"/>
    <w:rsid w:val="00791FF0"/>
    <w:rsid w:val="007B23FF"/>
    <w:rsid w:val="007F651C"/>
    <w:rsid w:val="0080164A"/>
    <w:rsid w:val="008743EE"/>
    <w:rsid w:val="00953561"/>
    <w:rsid w:val="00956ED9"/>
    <w:rsid w:val="009A002C"/>
    <w:rsid w:val="00BE4512"/>
    <w:rsid w:val="00C0522D"/>
    <w:rsid w:val="00C12C6E"/>
    <w:rsid w:val="00C361F1"/>
    <w:rsid w:val="00C740F3"/>
    <w:rsid w:val="00CB4E2A"/>
    <w:rsid w:val="00D81E7E"/>
    <w:rsid w:val="00DE468B"/>
    <w:rsid w:val="00E0112A"/>
    <w:rsid w:val="00F82FB4"/>
    <w:rsid w:val="00F90D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674"/>
  <w15:chartTrackingRefBased/>
  <w15:docId w15:val="{DB162B50-B7C4-4A3B-9174-A2FC4491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5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59">
      <w:bodyDiv w:val="1"/>
      <w:marLeft w:val="0"/>
      <w:marRight w:val="0"/>
      <w:marTop w:val="0"/>
      <w:marBottom w:val="0"/>
      <w:divBdr>
        <w:top w:val="none" w:sz="0" w:space="0" w:color="auto"/>
        <w:left w:val="none" w:sz="0" w:space="0" w:color="auto"/>
        <w:bottom w:val="none" w:sz="0" w:space="0" w:color="auto"/>
        <w:right w:val="none" w:sz="0" w:space="0" w:color="auto"/>
      </w:divBdr>
    </w:div>
    <w:div w:id="425612244">
      <w:bodyDiv w:val="1"/>
      <w:marLeft w:val="0"/>
      <w:marRight w:val="0"/>
      <w:marTop w:val="0"/>
      <w:marBottom w:val="0"/>
      <w:divBdr>
        <w:top w:val="none" w:sz="0" w:space="0" w:color="auto"/>
        <w:left w:val="none" w:sz="0" w:space="0" w:color="auto"/>
        <w:bottom w:val="none" w:sz="0" w:space="0" w:color="auto"/>
        <w:right w:val="none" w:sz="0" w:space="0" w:color="auto"/>
      </w:divBdr>
    </w:div>
    <w:div w:id="18975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Clark</dc:creator>
  <cp:keywords/>
  <dc:description/>
  <cp:lastModifiedBy>Gary Clark</cp:lastModifiedBy>
  <cp:revision>19</cp:revision>
  <dcterms:created xsi:type="dcterms:W3CDTF">2021-07-05T09:03:00Z</dcterms:created>
  <dcterms:modified xsi:type="dcterms:W3CDTF">2021-07-08T09:02:00Z</dcterms:modified>
</cp:coreProperties>
</file>