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D0B6" w14:textId="5368F9E6" w:rsidR="002B309C" w:rsidRDefault="00176E5C" w:rsidP="00176E5C">
      <w:pPr>
        <w:spacing w:line="360" w:lineRule="auto"/>
        <w:rPr>
          <w:rFonts w:ascii="Verdana" w:hAnsi="Verdana"/>
          <w:b/>
          <w:bCs/>
          <w:lang w:val="en-US"/>
        </w:rPr>
      </w:pPr>
      <w:r>
        <w:rPr>
          <w:rFonts w:ascii="Verdana" w:hAnsi="Verdana"/>
          <w:b/>
          <w:bCs/>
          <w:lang w:val="en-US"/>
        </w:rPr>
        <w:t>Press Release</w:t>
      </w:r>
    </w:p>
    <w:p w14:paraId="0E9D1744" w14:textId="4C8BAC2B" w:rsidR="00176E5C" w:rsidRPr="002B309C" w:rsidRDefault="00176E5C" w:rsidP="00176E5C">
      <w:pPr>
        <w:spacing w:line="360" w:lineRule="auto"/>
        <w:rPr>
          <w:rFonts w:ascii="Verdana" w:hAnsi="Verdana"/>
          <w:b/>
          <w:bCs/>
          <w:lang w:val="en-US"/>
        </w:rPr>
      </w:pPr>
      <w:r>
        <w:rPr>
          <w:rFonts w:ascii="Verdana" w:hAnsi="Verdana"/>
          <w:b/>
          <w:bCs/>
          <w:lang w:val="en-US"/>
        </w:rPr>
        <w:t>Real Estate, Property Editors, Housing Market</w:t>
      </w:r>
    </w:p>
    <w:p w14:paraId="2F4863CC" w14:textId="77777777" w:rsidR="00176E5C" w:rsidRDefault="00176E5C" w:rsidP="0062264B">
      <w:pPr>
        <w:spacing w:line="360" w:lineRule="auto"/>
        <w:rPr>
          <w:rFonts w:ascii="Verdana" w:hAnsi="Verdana"/>
          <w:lang w:val="en-US"/>
        </w:rPr>
      </w:pPr>
    </w:p>
    <w:p w14:paraId="286C0FAE" w14:textId="4020E7C0" w:rsidR="0062264B" w:rsidRDefault="00A452B3" w:rsidP="0062264B">
      <w:p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10</w:t>
      </w:r>
      <w:r w:rsidR="00176E5C">
        <w:rPr>
          <w:rFonts w:ascii="Verdana" w:hAnsi="Verdana"/>
          <w:lang w:val="en-US"/>
        </w:rPr>
        <w:t xml:space="preserve"> July </w:t>
      </w:r>
      <w:r w:rsidR="009B2438">
        <w:rPr>
          <w:rFonts w:ascii="Verdana" w:hAnsi="Verdana"/>
          <w:lang w:val="en-US"/>
        </w:rPr>
        <w:t>2025</w:t>
      </w:r>
      <w:r w:rsidR="00176E5C">
        <w:rPr>
          <w:rFonts w:ascii="Verdana" w:hAnsi="Verdana"/>
          <w:lang w:val="en-US"/>
        </w:rPr>
        <w:t xml:space="preserve"> – Immediate Release</w:t>
      </w:r>
    </w:p>
    <w:p w14:paraId="6584F1FC" w14:textId="77777777" w:rsidR="00176E5C" w:rsidRDefault="00C863DA" w:rsidP="00176E5C">
      <w:pPr>
        <w:pStyle w:val="Heading3"/>
        <w:spacing w:line="360" w:lineRule="auto"/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A Rare Opportunity. </w:t>
      </w:r>
      <w:r w:rsidR="00176E5C"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  <w:t>Housing Estate In-fill Location Werrington.</w:t>
      </w:r>
      <w:r w:rsidR="00176E5C">
        <w:rPr>
          <w:rStyle w:val="Strong"/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</w:p>
    <w:p w14:paraId="6B49A5F2" w14:textId="4B4BD2B7" w:rsidR="00196E38" w:rsidRPr="00176E5C" w:rsidRDefault="00176E5C" w:rsidP="00176E5C">
      <w:pPr>
        <w:pStyle w:val="Heading3"/>
        <w:spacing w:line="360" w:lineRule="auto"/>
        <w:rPr>
          <w:rStyle w:val="Strong"/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176E5C">
        <w:rPr>
          <w:rStyle w:val="Strong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&gt; </w:t>
      </w:r>
      <w:r w:rsidR="00513524" w:rsidRPr="00176E5C">
        <w:rPr>
          <w:rStyle w:val="Strong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Land and </w:t>
      </w:r>
      <w:r w:rsidR="00196E38" w:rsidRPr="00176E5C">
        <w:rPr>
          <w:rStyle w:val="Strong"/>
          <w:rFonts w:asciiTheme="minorHAnsi" w:hAnsiTheme="minorHAnsi" w:cstheme="minorHAnsi"/>
          <w:b/>
          <w:bCs/>
          <w:color w:val="000000"/>
          <w:sz w:val="28"/>
          <w:szCs w:val="28"/>
        </w:rPr>
        <w:t>House &amp; Land</w:t>
      </w:r>
      <w:r w:rsidRPr="00176E5C">
        <w:rPr>
          <w:rStyle w:val="Strong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Final Release</w:t>
      </w:r>
      <w:r w:rsidR="00A452B3">
        <w:rPr>
          <w:rStyle w:val="Strong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– injecting much needed supply in prime location.</w:t>
      </w:r>
    </w:p>
    <w:p w14:paraId="353C7F93" w14:textId="1FFF845E" w:rsidR="00176E5C" w:rsidRPr="00176E5C" w:rsidRDefault="00176E5C" w:rsidP="00176E5C">
      <w:pPr>
        <w:pStyle w:val="Heading3"/>
        <w:spacing w:line="360" w:lineRule="auto"/>
        <w:rPr>
          <w:rStyle w:val="Strong"/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176E5C">
        <w:rPr>
          <w:rStyle w:val="Strong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&gt; Facilities rich area </w:t>
      </w:r>
      <w:r>
        <w:rPr>
          <w:rStyle w:val="Strong"/>
          <w:rFonts w:asciiTheme="minorHAnsi" w:hAnsiTheme="minorHAnsi" w:cstheme="minorHAnsi"/>
          <w:b/>
          <w:bCs/>
          <w:color w:val="000000"/>
          <w:sz w:val="28"/>
          <w:szCs w:val="28"/>
        </w:rPr>
        <w:t>plus</w:t>
      </w:r>
      <w:r w:rsidRPr="00176E5C">
        <w:rPr>
          <w:rStyle w:val="Strong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excellent transport</w:t>
      </w:r>
    </w:p>
    <w:p w14:paraId="59613EB1" w14:textId="23707DB6" w:rsidR="00176E5C" w:rsidRPr="00176E5C" w:rsidRDefault="00176E5C" w:rsidP="00176E5C">
      <w:pPr>
        <w:pStyle w:val="Heading3"/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176E5C">
        <w:rPr>
          <w:rStyle w:val="Strong"/>
          <w:rFonts w:asciiTheme="minorHAnsi" w:hAnsiTheme="minorHAnsi" w:cstheme="minorHAnsi"/>
          <w:b/>
          <w:bCs/>
          <w:color w:val="000000"/>
          <w:sz w:val="28"/>
          <w:szCs w:val="28"/>
        </w:rPr>
        <w:t>&gt; Competitive price settings</w:t>
      </w:r>
      <w:r>
        <w:rPr>
          <w:rStyle w:val="Strong"/>
          <w:rFonts w:asciiTheme="minorHAnsi" w:hAnsiTheme="minorHAnsi" w:cstheme="minorHAnsi"/>
          <w:b/>
          <w:bCs/>
          <w:color w:val="000000"/>
          <w:sz w:val="28"/>
          <w:szCs w:val="28"/>
        </w:rPr>
        <w:t>, land from $625,000 house &amp; land packages from $1.</w:t>
      </w:r>
      <w:r w:rsidR="00A452B3">
        <w:rPr>
          <w:rStyle w:val="Strong"/>
          <w:rFonts w:asciiTheme="minorHAnsi" w:hAnsiTheme="minorHAnsi" w:cstheme="minorHAnsi"/>
          <w:b/>
          <w:bCs/>
          <w:color w:val="000000"/>
          <w:sz w:val="28"/>
          <w:szCs w:val="28"/>
        </w:rPr>
        <w:t>2</w:t>
      </w:r>
      <w:r>
        <w:rPr>
          <w:rStyle w:val="Strong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/>
          <w:bCs/>
          <w:color w:val="000000"/>
          <w:sz w:val="28"/>
          <w:szCs w:val="28"/>
        </w:rPr>
        <w:t>milliion</w:t>
      </w:r>
      <w:proofErr w:type="spellEnd"/>
      <w:r>
        <w:rPr>
          <w:rStyle w:val="Strong"/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14:paraId="0370126E" w14:textId="18D4129B" w:rsidR="00196E38" w:rsidRPr="00513524" w:rsidRDefault="00176E5C" w:rsidP="00196E38">
      <w:p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The final stage release of </w:t>
      </w:r>
      <w:r w:rsidR="005655C6" w:rsidRPr="00513524">
        <w:rPr>
          <w:rFonts w:asciiTheme="minorHAnsi" w:hAnsiTheme="minorHAnsi" w:cstheme="minorHAnsi"/>
          <w:color w:val="000000"/>
          <w:sz w:val="28"/>
          <w:szCs w:val="28"/>
        </w:rPr>
        <w:t>Settlers Place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Werrington</w:t>
      </w:r>
      <w:r w:rsidR="005655C6" w:rsidRPr="0051352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C863DA">
        <w:rPr>
          <w:rFonts w:asciiTheme="minorHAnsi" w:hAnsiTheme="minorHAnsi" w:cstheme="minorHAnsi"/>
          <w:color w:val="000000"/>
          <w:sz w:val="28"/>
          <w:szCs w:val="28"/>
        </w:rPr>
        <w:t>delivers an outstanding</w:t>
      </w:r>
      <w:r w:rsidR="00196E38" w:rsidRPr="00513524">
        <w:rPr>
          <w:rFonts w:asciiTheme="minorHAnsi" w:hAnsiTheme="minorHAnsi" w:cstheme="minorHAnsi"/>
          <w:color w:val="000000"/>
          <w:sz w:val="28"/>
          <w:szCs w:val="28"/>
        </w:rPr>
        <w:t xml:space="preserve"> location surrounded by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open space, </w:t>
      </w:r>
      <w:r w:rsidR="00196E38" w:rsidRPr="00513524">
        <w:rPr>
          <w:rFonts w:asciiTheme="minorHAnsi" w:hAnsiTheme="minorHAnsi" w:cstheme="minorHAnsi"/>
          <w:color w:val="000000"/>
          <w:sz w:val="28"/>
          <w:szCs w:val="28"/>
        </w:rPr>
        <w:t>existing facilities</w:t>
      </w:r>
      <w:r w:rsidR="00C863D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varied </w:t>
      </w:r>
      <w:r w:rsidR="00C863DA">
        <w:rPr>
          <w:rFonts w:asciiTheme="minorHAnsi" w:hAnsiTheme="minorHAnsi" w:cstheme="minorHAnsi"/>
          <w:color w:val="000000"/>
          <w:sz w:val="28"/>
          <w:szCs w:val="28"/>
        </w:rPr>
        <w:t xml:space="preserve">transport-links </w:t>
      </w:r>
      <w:r w:rsidR="00196E38" w:rsidRPr="00513524">
        <w:rPr>
          <w:rFonts w:asciiTheme="minorHAnsi" w:hAnsiTheme="minorHAnsi" w:cstheme="minorHAnsi"/>
          <w:color w:val="000000"/>
          <w:sz w:val="28"/>
          <w:szCs w:val="28"/>
        </w:rPr>
        <w:t xml:space="preserve">and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varied </w:t>
      </w:r>
      <w:r w:rsidR="00196E38" w:rsidRPr="00513524">
        <w:rPr>
          <w:rFonts w:asciiTheme="minorHAnsi" w:hAnsiTheme="minorHAnsi" w:cstheme="minorHAnsi"/>
          <w:color w:val="000000"/>
          <w:sz w:val="28"/>
          <w:szCs w:val="28"/>
        </w:rPr>
        <w:t>services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Pr="00A452B3">
        <w:rPr>
          <w:rFonts w:asciiTheme="minorHAnsi" w:hAnsiTheme="minorHAnsi" w:cstheme="minorHAnsi"/>
          <w:b/>
          <w:bCs/>
          <w:color w:val="000000"/>
          <w:sz w:val="28"/>
          <w:szCs w:val="28"/>
        </w:rPr>
        <w:t>According to</w:t>
      </w:r>
      <w:r w:rsidR="00477D5F" w:rsidRPr="00A452B3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marketing agent Troy Turner</w:t>
      </w:r>
      <w:r w:rsidRPr="00A452B3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“In a market starved of supply this </w:t>
      </w:r>
      <w:r w:rsidR="00477D5F" w:rsidRPr="00A452B3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really </w:t>
      </w:r>
      <w:r w:rsidRPr="00A452B3">
        <w:rPr>
          <w:rFonts w:asciiTheme="minorHAnsi" w:hAnsiTheme="minorHAnsi" w:cstheme="minorHAnsi"/>
          <w:b/>
          <w:bCs/>
          <w:color w:val="000000"/>
          <w:sz w:val="28"/>
          <w:szCs w:val="28"/>
        </w:rPr>
        <w:t>is a rare and welcome opportunity.”</w:t>
      </w:r>
    </w:p>
    <w:p w14:paraId="520BCCB2" w14:textId="77777777" w:rsidR="00CF1D6E" w:rsidRDefault="00477D5F" w:rsidP="00196E38">
      <w:p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“</w:t>
      </w:r>
      <w:r w:rsidR="00176E5C">
        <w:rPr>
          <w:rFonts w:asciiTheme="minorHAnsi" w:hAnsiTheme="minorHAnsi" w:cstheme="minorHAnsi"/>
          <w:color w:val="000000"/>
          <w:sz w:val="28"/>
          <w:szCs w:val="28"/>
        </w:rPr>
        <w:t xml:space="preserve">Set to go to market next week, </w:t>
      </w:r>
      <w:r w:rsidR="00CF1D6E">
        <w:rPr>
          <w:rFonts w:asciiTheme="minorHAnsi" w:hAnsiTheme="minorHAnsi" w:cstheme="minorHAnsi"/>
          <w:color w:val="000000"/>
          <w:sz w:val="28"/>
          <w:szCs w:val="28"/>
        </w:rPr>
        <w:t xml:space="preserve">via a VIP release, </w:t>
      </w:r>
      <w:r w:rsidR="00176E5C">
        <w:rPr>
          <w:rFonts w:asciiTheme="minorHAnsi" w:hAnsiTheme="minorHAnsi" w:cstheme="minorHAnsi"/>
          <w:color w:val="000000"/>
          <w:sz w:val="28"/>
          <w:szCs w:val="28"/>
        </w:rPr>
        <w:t xml:space="preserve">the appeal of </w:t>
      </w:r>
      <w:r w:rsidR="00196E38" w:rsidRPr="00513524">
        <w:rPr>
          <w:rFonts w:asciiTheme="minorHAnsi" w:hAnsiTheme="minorHAnsi" w:cstheme="minorHAnsi"/>
          <w:color w:val="000000"/>
          <w:sz w:val="28"/>
          <w:szCs w:val="28"/>
        </w:rPr>
        <w:t xml:space="preserve">Settlers Place </w:t>
      </w:r>
      <w:r w:rsidR="00176E5C">
        <w:rPr>
          <w:rFonts w:asciiTheme="minorHAnsi" w:hAnsiTheme="minorHAnsi" w:cstheme="minorHAnsi"/>
          <w:color w:val="000000"/>
          <w:sz w:val="28"/>
          <w:szCs w:val="28"/>
        </w:rPr>
        <w:t xml:space="preserve">is further enhanced by the fact that </w:t>
      </w:r>
      <w:r w:rsidR="00CF1D6E">
        <w:rPr>
          <w:rFonts w:asciiTheme="minorHAnsi" w:hAnsiTheme="minorHAnsi" w:cstheme="minorHAnsi"/>
          <w:color w:val="000000"/>
          <w:sz w:val="28"/>
          <w:szCs w:val="28"/>
        </w:rPr>
        <w:t>the final</w:t>
      </w:r>
      <w:r w:rsidR="00196E38" w:rsidRPr="00513524">
        <w:rPr>
          <w:rFonts w:asciiTheme="minorHAnsi" w:hAnsiTheme="minorHAnsi" w:cstheme="minorHAnsi"/>
          <w:color w:val="000000"/>
          <w:sz w:val="28"/>
          <w:szCs w:val="28"/>
        </w:rPr>
        <w:t xml:space="preserve"> 135 lots</w:t>
      </w:r>
      <w:r w:rsidR="00176E5C">
        <w:rPr>
          <w:rFonts w:asciiTheme="minorHAnsi" w:hAnsiTheme="minorHAnsi" w:cstheme="minorHAnsi"/>
          <w:color w:val="000000"/>
          <w:sz w:val="28"/>
          <w:szCs w:val="28"/>
        </w:rPr>
        <w:t xml:space="preserve"> will be available</w:t>
      </w:r>
      <w:r w:rsidR="00196E38" w:rsidRPr="00513524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176E5C">
        <w:rPr>
          <w:rFonts w:asciiTheme="minorHAnsi" w:hAnsiTheme="minorHAnsi" w:cstheme="minorHAnsi"/>
          <w:color w:val="000000"/>
          <w:sz w:val="28"/>
          <w:szCs w:val="28"/>
        </w:rPr>
        <w:t xml:space="preserve">and it’s expected that </w:t>
      </w:r>
      <w:r w:rsidR="00196E38" w:rsidRPr="00513524">
        <w:rPr>
          <w:rFonts w:asciiTheme="minorHAnsi" w:hAnsiTheme="minorHAnsi" w:cstheme="minorHAnsi"/>
          <w:color w:val="000000"/>
          <w:sz w:val="28"/>
          <w:szCs w:val="28"/>
        </w:rPr>
        <w:t>the first release of 24 lots will be in hot demand</w:t>
      </w:r>
      <w:r w:rsidR="00CF1D6E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36B1D6EA" w14:textId="3C8B2C31" w:rsidR="00176E5C" w:rsidRDefault="00CF1D6E" w:rsidP="00196E38">
      <w:p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“This location and range of facilities alone, is very rare.”</w:t>
      </w:r>
      <w:r w:rsidR="00477D5F">
        <w:rPr>
          <w:rFonts w:asciiTheme="minorHAnsi" w:hAnsiTheme="minorHAnsi" w:cstheme="minorHAnsi"/>
          <w:color w:val="000000"/>
          <w:sz w:val="28"/>
          <w:szCs w:val="28"/>
        </w:rPr>
        <w:t xml:space="preserve"> said Mr Turner.</w:t>
      </w:r>
    </w:p>
    <w:p w14:paraId="580DD1E5" w14:textId="77777777" w:rsidR="00176E5C" w:rsidRDefault="00176E5C" w:rsidP="00196E38">
      <w:p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The estate’s appeal is further boosted as an in-fill site with no through traffic and adjoining open space. The location is a clear winner, o</w:t>
      </w:r>
      <w:r w:rsidR="00C863DA">
        <w:rPr>
          <w:rFonts w:asciiTheme="minorHAnsi" w:hAnsiTheme="minorHAnsi" w:cstheme="minorHAnsi"/>
          <w:color w:val="000000"/>
          <w:sz w:val="28"/>
          <w:szCs w:val="28"/>
        </w:rPr>
        <w:t>nly</w:t>
      </w:r>
      <w:r w:rsidR="00513524" w:rsidRPr="0051352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196E38" w:rsidRPr="00513524">
        <w:rPr>
          <w:rFonts w:asciiTheme="minorHAnsi" w:hAnsiTheme="minorHAnsi" w:cstheme="minorHAnsi"/>
          <w:color w:val="000000"/>
          <w:sz w:val="28"/>
          <w:szCs w:val="28"/>
        </w:rPr>
        <w:t>6</w:t>
      </w:r>
      <w:r w:rsidR="00513524" w:rsidRPr="00513524"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="00196E38" w:rsidRPr="00513524">
        <w:rPr>
          <w:rFonts w:asciiTheme="minorHAnsi" w:hAnsiTheme="minorHAnsi" w:cstheme="minorHAnsi"/>
          <w:color w:val="000000"/>
          <w:sz w:val="28"/>
          <w:szCs w:val="28"/>
        </w:rPr>
        <w:t xml:space="preserve">kilometres from </w:t>
      </w:r>
      <w:r w:rsidR="00C863DA">
        <w:rPr>
          <w:rFonts w:asciiTheme="minorHAnsi" w:hAnsiTheme="minorHAnsi" w:cstheme="minorHAnsi"/>
          <w:color w:val="000000"/>
          <w:sz w:val="28"/>
          <w:szCs w:val="28"/>
        </w:rPr>
        <w:t xml:space="preserve">the heart of </w:t>
      </w:r>
      <w:r w:rsidR="00196E38" w:rsidRPr="00513524">
        <w:rPr>
          <w:rFonts w:asciiTheme="minorHAnsi" w:hAnsiTheme="minorHAnsi" w:cstheme="minorHAnsi"/>
          <w:color w:val="000000"/>
          <w:sz w:val="28"/>
          <w:szCs w:val="28"/>
        </w:rPr>
        <w:t>Penrith</w:t>
      </w:r>
      <w:r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="00196E38" w:rsidRPr="0051352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516057B3" w14:textId="4042E1E1" w:rsidR="00176E5C" w:rsidRDefault="00176E5C" w:rsidP="00196E38">
      <w:p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Settlers Place has a </w:t>
      </w:r>
      <w:r w:rsidR="00C863DA">
        <w:rPr>
          <w:rFonts w:asciiTheme="minorHAnsi" w:hAnsiTheme="minorHAnsi" w:cstheme="minorHAnsi"/>
          <w:color w:val="000000"/>
          <w:sz w:val="28"/>
          <w:szCs w:val="28"/>
        </w:rPr>
        <w:t xml:space="preserve">limited </w:t>
      </w:r>
      <w:r w:rsidR="00196E38" w:rsidRPr="00513524">
        <w:rPr>
          <w:rFonts w:asciiTheme="minorHAnsi" w:hAnsiTheme="minorHAnsi" w:cstheme="minorHAnsi"/>
          <w:color w:val="000000"/>
          <w:sz w:val="28"/>
          <w:szCs w:val="28"/>
        </w:rPr>
        <w:t xml:space="preserve">choice of </w:t>
      </w:r>
      <w:r w:rsidR="00513524" w:rsidRPr="00513524">
        <w:rPr>
          <w:rFonts w:asciiTheme="minorHAnsi" w:hAnsiTheme="minorHAnsi" w:cstheme="minorHAnsi"/>
          <w:color w:val="000000"/>
          <w:sz w:val="28"/>
          <w:szCs w:val="28"/>
        </w:rPr>
        <w:t xml:space="preserve">build-friendly land and </w:t>
      </w:r>
      <w:r w:rsidR="00196E38" w:rsidRPr="00513524">
        <w:rPr>
          <w:rFonts w:asciiTheme="minorHAnsi" w:hAnsiTheme="minorHAnsi" w:cstheme="minorHAnsi"/>
          <w:color w:val="000000"/>
          <w:sz w:val="28"/>
          <w:szCs w:val="28"/>
        </w:rPr>
        <w:t>house &amp; land packages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from builders Domaine Homes and Creation Homes.</w:t>
      </w:r>
    </w:p>
    <w:p w14:paraId="153C1E80" w14:textId="77777777" w:rsidR="00176E5C" w:rsidRDefault="00176E5C" w:rsidP="00176E5C">
      <w:p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The wider-neighbourhood is bursting with amenities and transport in the immediate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area,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the keenly </w:t>
      </w:r>
      <w:r w:rsidR="00513524" w:rsidRPr="00513524">
        <w:rPr>
          <w:rFonts w:asciiTheme="minorHAnsi" w:hAnsiTheme="minorHAnsi" w:cstheme="minorHAnsi"/>
          <w:color w:val="000000"/>
          <w:sz w:val="28"/>
          <w:szCs w:val="28"/>
        </w:rPr>
        <w:t>price</w:t>
      </w:r>
      <w:r>
        <w:rPr>
          <w:rFonts w:asciiTheme="minorHAnsi" w:hAnsiTheme="minorHAnsi" w:cstheme="minorHAnsi"/>
          <w:color w:val="000000"/>
          <w:sz w:val="28"/>
          <w:szCs w:val="28"/>
        </w:rPr>
        <w:t>d lots</w:t>
      </w:r>
      <w:r w:rsidR="00513524" w:rsidRPr="00513524">
        <w:rPr>
          <w:rFonts w:asciiTheme="minorHAnsi" w:hAnsiTheme="minorHAnsi" w:cstheme="minorHAnsi"/>
          <w:color w:val="000000"/>
          <w:sz w:val="28"/>
          <w:szCs w:val="28"/>
        </w:rPr>
        <w:t xml:space="preserve"> range</w:t>
      </w:r>
      <w:r w:rsidR="00196E38" w:rsidRPr="00513524">
        <w:rPr>
          <w:rFonts w:asciiTheme="minorHAnsi" w:hAnsiTheme="minorHAnsi" w:cstheme="minorHAnsi"/>
          <w:color w:val="000000"/>
          <w:sz w:val="28"/>
          <w:szCs w:val="28"/>
        </w:rPr>
        <w:t xml:space="preserve"> from $</w:t>
      </w:r>
      <w:r w:rsidR="00513524" w:rsidRPr="00513524">
        <w:rPr>
          <w:rFonts w:asciiTheme="minorHAnsi" w:hAnsiTheme="minorHAnsi" w:cstheme="minorHAnsi"/>
          <w:color w:val="000000"/>
          <w:sz w:val="28"/>
          <w:szCs w:val="28"/>
        </w:rPr>
        <w:t>625</w:t>
      </w:r>
      <w:r w:rsidR="00D33070" w:rsidRPr="00513524">
        <w:rPr>
          <w:rFonts w:asciiTheme="minorHAnsi" w:hAnsiTheme="minorHAnsi" w:cstheme="minorHAnsi"/>
          <w:color w:val="000000"/>
          <w:sz w:val="28"/>
          <w:szCs w:val="28"/>
        </w:rPr>
        <w:t>,000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</w:p>
    <w:p w14:paraId="51D183EA" w14:textId="0F26FF36" w:rsidR="00176E5C" w:rsidRDefault="00176E5C" w:rsidP="00176E5C">
      <w:p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For keen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buyers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196E38" w:rsidRPr="00513524">
        <w:rPr>
          <w:rFonts w:asciiTheme="minorHAnsi" w:hAnsiTheme="minorHAnsi" w:cstheme="minorHAnsi"/>
          <w:color w:val="000000"/>
          <w:sz w:val="28"/>
          <w:szCs w:val="28"/>
        </w:rPr>
        <w:t xml:space="preserve">popular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lot features are inclusive of </w:t>
      </w:r>
      <w:r w:rsidR="00196E38" w:rsidRPr="00513524">
        <w:rPr>
          <w:rFonts w:asciiTheme="minorHAnsi" w:hAnsiTheme="minorHAnsi" w:cstheme="minorHAnsi"/>
          <w:color w:val="000000"/>
          <w:sz w:val="28"/>
          <w:szCs w:val="28"/>
        </w:rPr>
        <w:t>12m-plus frontages</w:t>
      </w:r>
      <w:r w:rsidR="00513524" w:rsidRPr="00513524">
        <w:rPr>
          <w:rFonts w:asciiTheme="minorHAnsi" w:hAnsiTheme="minorHAnsi" w:cstheme="minorHAnsi"/>
          <w:color w:val="000000"/>
          <w:sz w:val="28"/>
          <w:szCs w:val="28"/>
        </w:rPr>
        <w:t>,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while packaged home designs from $1.</w:t>
      </w:r>
      <w:r w:rsidR="00A452B3">
        <w:rPr>
          <w:rFonts w:asciiTheme="minorHAnsi" w:hAnsiTheme="minorHAnsi" w:cstheme="minorHAnsi"/>
          <w:color w:val="000000"/>
          <w:sz w:val="28"/>
          <w:szCs w:val="28"/>
        </w:rPr>
        <w:t>2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million easily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accommidxate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double garages and many of the homes also feature room for multi-generational living.</w:t>
      </w:r>
    </w:p>
    <w:p w14:paraId="6F5E9B6C" w14:textId="54C20DA4" w:rsidR="00176E5C" w:rsidRPr="00176E5C" w:rsidRDefault="00176E5C" w:rsidP="00176E5C">
      <w:p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176E5C">
        <w:rPr>
          <w:rFonts w:asciiTheme="minorHAnsi" w:hAnsiTheme="minorHAnsi" w:cstheme="minorHAnsi"/>
          <w:color w:val="000000"/>
          <w:sz w:val="28"/>
          <w:szCs w:val="28"/>
        </w:rPr>
        <w:t xml:space="preserve">Werrington has outstanding amenities, including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established </w:t>
      </w:r>
      <w:r w:rsidRPr="00176E5C">
        <w:rPr>
          <w:rFonts w:asciiTheme="minorHAnsi" w:hAnsiTheme="minorHAnsi" w:cstheme="minorHAnsi"/>
          <w:color w:val="000000"/>
          <w:sz w:val="28"/>
          <w:szCs w:val="28"/>
        </w:rPr>
        <w:t xml:space="preserve">schools, higher education, major shopping centres, Penrith Westfield and St Marys Village, plus </w:t>
      </w:r>
      <w:r>
        <w:rPr>
          <w:rFonts w:asciiTheme="minorHAnsi" w:hAnsiTheme="minorHAnsi" w:cstheme="minorHAnsi"/>
          <w:color w:val="000000"/>
          <w:sz w:val="28"/>
          <w:szCs w:val="28"/>
        </w:rPr>
        <w:t>star-quality</w:t>
      </w:r>
      <w:r w:rsidRPr="00176E5C">
        <w:rPr>
          <w:rFonts w:asciiTheme="minorHAnsi" w:hAnsiTheme="minorHAnsi" w:cstheme="minorHAnsi"/>
          <w:color w:val="000000"/>
          <w:sz w:val="28"/>
          <w:szCs w:val="28"/>
        </w:rPr>
        <w:t xml:space="preserve"> entertainment venues, Panthers Penrith and St Marys Leagues Club.</w:t>
      </w:r>
    </w:p>
    <w:p w14:paraId="1B7D66D6" w14:textId="7647506E" w:rsidR="00176E5C" w:rsidRPr="00176E5C" w:rsidRDefault="00176E5C" w:rsidP="00176E5C">
      <w:p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176E5C">
        <w:rPr>
          <w:rFonts w:asciiTheme="minorHAnsi" w:hAnsiTheme="minorHAnsi" w:cstheme="minorHAnsi"/>
          <w:color w:val="000000"/>
          <w:sz w:val="28"/>
          <w:szCs w:val="28"/>
        </w:rPr>
        <w:t xml:space="preserve">Modern sporting facilities, the Blue Mountains, and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the very popular </w:t>
      </w:r>
      <w:r w:rsidRPr="00176E5C">
        <w:rPr>
          <w:rFonts w:asciiTheme="minorHAnsi" w:hAnsiTheme="minorHAnsi" w:cstheme="minorHAnsi"/>
          <w:color w:val="000000"/>
          <w:sz w:val="28"/>
          <w:szCs w:val="28"/>
        </w:rPr>
        <w:t>Penrith Lakes are almost on your doorstep, and the Nepean Hospital minutes away.</w:t>
      </w:r>
    </w:p>
    <w:p w14:paraId="4992A74E" w14:textId="4C79FDDD" w:rsidR="00196E38" w:rsidRPr="00513524" w:rsidRDefault="00196E38" w:rsidP="00196E38">
      <w:p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513524">
        <w:rPr>
          <w:rFonts w:asciiTheme="minorHAnsi" w:hAnsiTheme="minorHAnsi" w:cstheme="minorHAnsi"/>
          <w:color w:val="000000"/>
          <w:sz w:val="28"/>
          <w:szCs w:val="28"/>
        </w:rPr>
        <w:t xml:space="preserve">Settlers Place is less than an hour by train from the Sydney CBD, </w:t>
      </w:r>
      <w:r w:rsidR="00C863DA">
        <w:rPr>
          <w:rFonts w:asciiTheme="minorHAnsi" w:hAnsiTheme="minorHAnsi" w:cstheme="minorHAnsi"/>
          <w:color w:val="000000"/>
          <w:sz w:val="28"/>
          <w:szCs w:val="28"/>
        </w:rPr>
        <w:t xml:space="preserve">while </w:t>
      </w:r>
      <w:r w:rsidRPr="00513524">
        <w:rPr>
          <w:rFonts w:asciiTheme="minorHAnsi" w:hAnsiTheme="minorHAnsi" w:cstheme="minorHAnsi"/>
          <w:color w:val="000000"/>
          <w:sz w:val="28"/>
          <w:szCs w:val="28"/>
        </w:rPr>
        <w:t xml:space="preserve">a new Metro Station within walking distance </w:t>
      </w:r>
      <w:r w:rsidR="00176E5C">
        <w:rPr>
          <w:rFonts w:asciiTheme="minorHAnsi" w:hAnsiTheme="minorHAnsi" w:cstheme="minorHAnsi"/>
          <w:color w:val="000000"/>
          <w:sz w:val="28"/>
          <w:szCs w:val="28"/>
        </w:rPr>
        <w:t>will soon open</w:t>
      </w:r>
      <w:r w:rsidRPr="00513524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3AB02819" w14:textId="0AF90BB5" w:rsidR="00196E38" w:rsidRDefault="00196E38" w:rsidP="00196E38">
      <w:p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176E5C">
        <w:rPr>
          <w:rFonts w:asciiTheme="minorHAnsi" w:hAnsiTheme="minorHAnsi" w:cstheme="minorHAnsi"/>
          <w:color w:val="000000"/>
          <w:sz w:val="28"/>
          <w:szCs w:val="28"/>
        </w:rPr>
        <w:t xml:space="preserve">Interested? </w:t>
      </w:r>
      <w:r w:rsidR="00C863DA" w:rsidRPr="00176E5C">
        <w:rPr>
          <w:rFonts w:asciiTheme="minorHAnsi" w:hAnsiTheme="minorHAnsi" w:cstheme="minorHAnsi"/>
          <w:color w:val="000000"/>
          <w:sz w:val="28"/>
          <w:szCs w:val="28"/>
        </w:rPr>
        <w:t xml:space="preserve">Act </w:t>
      </w:r>
      <w:r w:rsidR="005763C2" w:rsidRPr="00176E5C">
        <w:rPr>
          <w:rFonts w:asciiTheme="minorHAnsi" w:hAnsiTheme="minorHAnsi" w:cstheme="minorHAnsi"/>
          <w:color w:val="000000"/>
          <w:sz w:val="28"/>
          <w:szCs w:val="28"/>
        </w:rPr>
        <w:t>now</w:t>
      </w:r>
      <w:r w:rsidR="00C863DA" w:rsidRPr="00176E5C">
        <w:rPr>
          <w:rFonts w:asciiTheme="minorHAnsi" w:hAnsiTheme="minorHAnsi" w:cstheme="minorHAnsi"/>
          <w:color w:val="000000"/>
          <w:sz w:val="28"/>
          <w:szCs w:val="28"/>
        </w:rPr>
        <w:t xml:space="preserve"> to secure more details. R</w:t>
      </w:r>
      <w:r w:rsidRPr="00176E5C">
        <w:rPr>
          <w:rFonts w:asciiTheme="minorHAnsi" w:hAnsiTheme="minorHAnsi" w:cstheme="minorHAnsi"/>
          <w:color w:val="000000"/>
          <w:sz w:val="28"/>
          <w:szCs w:val="28"/>
        </w:rPr>
        <w:t xml:space="preserve">egister </w:t>
      </w:r>
      <w:r w:rsidR="00C863DA" w:rsidRPr="00176E5C">
        <w:rPr>
          <w:rFonts w:asciiTheme="minorHAnsi" w:hAnsiTheme="minorHAnsi" w:cstheme="minorHAnsi"/>
          <w:color w:val="000000"/>
          <w:sz w:val="28"/>
          <w:szCs w:val="28"/>
        </w:rPr>
        <w:t xml:space="preserve">today </w:t>
      </w:r>
      <w:r w:rsidRPr="00176E5C">
        <w:rPr>
          <w:rFonts w:asciiTheme="minorHAnsi" w:hAnsiTheme="minorHAnsi" w:cstheme="minorHAnsi"/>
          <w:color w:val="000000"/>
          <w:sz w:val="28"/>
          <w:szCs w:val="28"/>
        </w:rPr>
        <w:t xml:space="preserve">at </w:t>
      </w:r>
      <w:r w:rsidRPr="00176E5C">
        <w:rPr>
          <w:rFonts w:asciiTheme="minorHAnsi" w:hAnsiTheme="minorHAnsi" w:cstheme="minorHAnsi"/>
          <w:color w:val="0070C0"/>
          <w:sz w:val="28"/>
          <w:szCs w:val="28"/>
          <w:u w:val="single"/>
        </w:rPr>
        <w:t>settlersplace.com.au</w:t>
      </w:r>
      <w:r w:rsidRPr="00176E5C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176E5C">
        <w:rPr>
          <w:rFonts w:asciiTheme="minorHAnsi" w:hAnsiTheme="minorHAnsi" w:cstheme="minorHAnsi"/>
          <w:color w:val="000000"/>
          <w:sz w:val="28"/>
          <w:szCs w:val="28"/>
        </w:rPr>
        <w:t xml:space="preserve">or contact the </w:t>
      </w:r>
      <w:r w:rsidR="00176E5C">
        <w:rPr>
          <w:rFonts w:asciiTheme="minorHAnsi" w:hAnsiTheme="minorHAnsi" w:cstheme="minorHAnsi"/>
          <w:color w:val="000000"/>
          <w:sz w:val="28"/>
          <w:szCs w:val="28"/>
        </w:rPr>
        <w:t xml:space="preserve">local </w:t>
      </w:r>
      <w:r w:rsidRPr="00176E5C">
        <w:rPr>
          <w:rFonts w:asciiTheme="minorHAnsi" w:hAnsiTheme="minorHAnsi" w:cstheme="minorHAnsi"/>
          <w:color w:val="000000"/>
          <w:sz w:val="28"/>
          <w:szCs w:val="28"/>
        </w:rPr>
        <w:t xml:space="preserve">sales team on </w:t>
      </w:r>
      <w:r w:rsidR="00513524" w:rsidRPr="00176E5C">
        <w:rPr>
          <w:rFonts w:asciiTheme="minorHAnsi" w:hAnsiTheme="minorHAnsi" w:cstheme="minorHAnsi"/>
          <w:color w:val="000000"/>
          <w:sz w:val="28"/>
          <w:szCs w:val="28"/>
        </w:rPr>
        <w:t>1300 833 744</w:t>
      </w:r>
      <w:r w:rsidRPr="00176E5C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19228225" w14:textId="77777777" w:rsidR="00A452B3" w:rsidRDefault="00176E5C" w:rsidP="00A452B3">
      <w:pPr>
        <w:spacing w:before="100" w:beforeAutospacing="1" w:after="100" w:afterAutospacing="1" w:line="36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For further details contact:</w:t>
      </w:r>
    </w:p>
    <w:p w14:paraId="179C52A7" w14:textId="70808DEB" w:rsidR="00A452B3" w:rsidRPr="00A452B3" w:rsidRDefault="00A452B3" w:rsidP="00A452B3">
      <w:pPr>
        <w:spacing w:before="100" w:beforeAutospacing="1" w:after="100" w:afterAutospacing="1" w:line="36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="Aptos" w:hAnsi="Aptos"/>
          <w:b/>
          <w:bCs/>
          <w:color w:val="000000"/>
          <w:sz w:val="21"/>
          <w:szCs w:val="21"/>
        </w:rPr>
        <w:t>Blake Turner</w:t>
      </w:r>
      <w:r>
        <w:rPr>
          <w:rStyle w:val="apple-converted-space"/>
          <w:rFonts w:ascii="Aptos" w:hAnsi="Aptos"/>
          <w:color w:val="000000"/>
          <w:sz w:val="21"/>
          <w:szCs w:val="21"/>
        </w:rPr>
        <w:t> </w:t>
      </w:r>
      <w:r>
        <w:rPr>
          <w:rFonts w:ascii="Aptos" w:hAnsi="Aptos"/>
          <w:color w:val="000000"/>
          <w:sz w:val="21"/>
          <w:szCs w:val="21"/>
        </w:rPr>
        <w:t>|</w:t>
      </w:r>
      <w:r>
        <w:rPr>
          <w:rStyle w:val="apple-converted-space"/>
          <w:rFonts w:ascii="Aptos" w:hAnsi="Aptos"/>
          <w:color w:val="000000"/>
          <w:sz w:val="21"/>
          <w:szCs w:val="21"/>
        </w:rPr>
        <w:t> </w:t>
      </w:r>
      <w:r>
        <w:rPr>
          <w:rStyle w:val="outlook-search-highlight"/>
          <w:rFonts w:ascii="Aptos" w:hAnsi="Aptos"/>
          <w:color w:val="000000"/>
          <w:sz w:val="21"/>
          <w:szCs w:val="21"/>
        </w:rPr>
        <w:t>Pr</w:t>
      </w:r>
      <w:r>
        <w:rPr>
          <w:rFonts w:ascii="Aptos" w:hAnsi="Aptos"/>
          <w:color w:val="000000"/>
          <w:sz w:val="21"/>
          <w:szCs w:val="21"/>
        </w:rPr>
        <w:t>oject Co-ordinator</w:t>
      </w:r>
      <w:r>
        <w:rPr>
          <w:rStyle w:val="apple-converted-space"/>
          <w:rFonts w:ascii="Aptos" w:hAnsi="Aptos"/>
          <w:color w:val="000000"/>
          <w:sz w:val="21"/>
          <w:szCs w:val="21"/>
        </w:rPr>
        <w:t> </w:t>
      </w:r>
      <w:r>
        <w:rPr>
          <w:rFonts w:ascii="Aptos" w:hAnsi="Aptos"/>
          <w:b/>
          <w:bCs/>
          <w:color w:val="000000"/>
          <w:sz w:val="18"/>
          <w:szCs w:val="18"/>
        </w:rPr>
        <w:t>Phone:</w:t>
      </w:r>
      <w:r>
        <w:rPr>
          <w:rFonts w:ascii="Aptos" w:hAnsi="Aptos"/>
          <w:color w:val="201F1E"/>
          <w:sz w:val="18"/>
          <w:szCs w:val="18"/>
        </w:rPr>
        <w:t> 0450 007 959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ascii="Aptos" w:hAnsi="Aptos"/>
          <w:b/>
          <w:bCs/>
          <w:color w:val="000000"/>
          <w:sz w:val="18"/>
          <w:szCs w:val="18"/>
        </w:rPr>
        <w:t>Email:</w:t>
      </w:r>
      <w:r>
        <w:rPr>
          <w:rStyle w:val="apple-converted-space"/>
          <w:rFonts w:ascii="Aptos" w:hAnsi="Aptos"/>
          <w:color w:val="201F1E"/>
          <w:sz w:val="18"/>
          <w:szCs w:val="18"/>
        </w:rPr>
        <w:t> </w:t>
      </w:r>
      <w:r>
        <w:rPr>
          <w:rFonts w:ascii="Aptos" w:hAnsi="Aptos"/>
          <w:b/>
          <w:bCs/>
          <w:color w:val="000000"/>
          <w:sz w:val="18"/>
          <w:szCs w:val="18"/>
          <w:lang w:val="en-GB"/>
        </w:rPr>
        <w:t>:</w:t>
      </w:r>
      <w:r>
        <w:rPr>
          <w:rStyle w:val="apple-converted-space"/>
          <w:rFonts w:ascii="Aptos" w:hAnsi="Aptos"/>
          <w:b/>
          <w:bCs/>
          <w:color w:val="000000"/>
          <w:sz w:val="18"/>
          <w:szCs w:val="18"/>
          <w:lang w:val="en-GB"/>
        </w:rPr>
        <w:t> </w:t>
      </w:r>
      <w:hyperlink r:id="rId5" w:tooltip="mailto:BlakeTurner@mcgrath.com.au" w:history="1">
        <w:r>
          <w:rPr>
            <w:rStyle w:val="Hyperlink"/>
            <w:rFonts w:ascii="Aptos" w:hAnsi="Aptos"/>
            <w:color w:val="0563C1"/>
            <w:sz w:val="18"/>
            <w:szCs w:val="18"/>
            <w:lang w:val="en-GB"/>
          </w:rPr>
          <w:t>BlakeTurner@mcgrath.com.au</w:t>
        </w:r>
      </w:hyperlink>
      <w:r>
        <w:rPr>
          <w:rFonts w:ascii="Aptos" w:hAnsi="Aptos"/>
          <w:color w:val="201F1E"/>
          <w:sz w:val="18"/>
          <w:szCs w:val="18"/>
        </w:rPr>
        <w:t> </w:t>
      </w:r>
      <w:r>
        <w:rPr>
          <w:rFonts w:ascii="Aptos" w:hAnsi="Aptos"/>
          <w:b/>
          <w:bCs/>
          <w:color w:val="201F1E"/>
          <w:sz w:val="18"/>
          <w:szCs w:val="18"/>
        </w:rPr>
        <w:t>|</w:t>
      </w:r>
      <w:r>
        <w:rPr>
          <w:rFonts w:ascii="Aptos" w:hAnsi="Aptos"/>
          <w:color w:val="201F1E"/>
          <w:sz w:val="18"/>
          <w:szCs w:val="18"/>
        </w:rPr>
        <w:t> </w:t>
      </w:r>
      <w:r>
        <w:rPr>
          <w:rFonts w:ascii="Aptos" w:hAnsi="Aptos"/>
          <w:b/>
          <w:bCs/>
          <w:color w:val="201F1E"/>
          <w:sz w:val="18"/>
          <w:szCs w:val="18"/>
        </w:rPr>
        <w:t>Website:</w:t>
      </w:r>
      <w:r>
        <w:rPr>
          <w:rFonts w:ascii="Aptos" w:hAnsi="Aptos"/>
          <w:color w:val="201F1E"/>
          <w:sz w:val="18"/>
          <w:szCs w:val="18"/>
        </w:rPr>
        <w:t> </w:t>
      </w:r>
      <w:hyperlink r:id="rId6" w:tooltip="http://www.mcgrath.com.au/new-land-estates" w:history="1">
        <w:r>
          <w:rPr>
            <w:rStyle w:val="Hyperlink"/>
            <w:rFonts w:ascii="Aptos" w:hAnsi="Aptos"/>
            <w:color w:val="0563C1"/>
            <w:sz w:val="18"/>
            <w:szCs w:val="18"/>
          </w:rPr>
          <w:t>www.mcgrath.com.au/new-land-estates</w:t>
        </w:r>
      </w:hyperlink>
    </w:p>
    <w:p w14:paraId="12FF10AA" w14:textId="6E511A44" w:rsidR="00196E38" w:rsidRDefault="00196E38" w:rsidP="00196E38">
      <w:pPr>
        <w:spacing w:line="360" w:lineRule="auto"/>
        <w:rPr>
          <w:rFonts w:asciiTheme="minorHAnsi" w:hAnsiTheme="minorHAnsi" w:cstheme="minorHAnsi"/>
        </w:rPr>
      </w:pPr>
    </w:p>
    <w:p w14:paraId="445415CB" w14:textId="77777777" w:rsidR="00196E38" w:rsidRDefault="00196E38" w:rsidP="00196E38">
      <w:pPr>
        <w:spacing w:line="360" w:lineRule="auto"/>
        <w:rPr>
          <w:rFonts w:asciiTheme="minorHAnsi" w:hAnsiTheme="minorHAnsi" w:cstheme="minorHAnsi"/>
        </w:rPr>
      </w:pPr>
    </w:p>
    <w:p w14:paraId="7A0C4AEF" w14:textId="77777777" w:rsidR="00196E38" w:rsidRDefault="00196E38" w:rsidP="00196E38">
      <w:pPr>
        <w:spacing w:line="360" w:lineRule="auto"/>
        <w:rPr>
          <w:rFonts w:asciiTheme="minorHAnsi" w:hAnsiTheme="minorHAnsi" w:cstheme="minorHAnsi"/>
        </w:rPr>
      </w:pPr>
    </w:p>
    <w:p w14:paraId="06A6A9C8" w14:textId="77777777" w:rsidR="00930F57" w:rsidRDefault="00930F57"/>
    <w:sectPr w:rsidR="00930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8BA"/>
    <w:multiLevelType w:val="multilevel"/>
    <w:tmpl w:val="969C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D766E"/>
    <w:multiLevelType w:val="hybridMultilevel"/>
    <w:tmpl w:val="F1DE87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34DA"/>
    <w:multiLevelType w:val="hybridMultilevel"/>
    <w:tmpl w:val="711218AC"/>
    <w:lvl w:ilvl="0" w:tplc="57026202">
      <w:numFmt w:val="bullet"/>
      <w:lvlText w:val="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F4C6267"/>
    <w:multiLevelType w:val="multilevel"/>
    <w:tmpl w:val="9324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2763E"/>
    <w:multiLevelType w:val="multilevel"/>
    <w:tmpl w:val="EDDC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24615"/>
    <w:multiLevelType w:val="multilevel"/>
    <w:tmpl w:val="BC7C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C2849"/>
    <w:multiLevelType w:val="multilevel"/>
    <w:tmpl w:val="871E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03AD6"/>
    <w:multiLevelType w:val="multilevel"/>
    <w:tmpl w:val="BFB2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34527"/>
    <w:multiLevelType w:val="multilevel"/>
    <w:tmpl w:val="7B06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E6518"/>
    <w:multiLevelType w:val="hybridMultilevel"/>
    <w:tmpl w:val="F60A898C"/>
    <w:lvl w:ilvl="0" w:tplc="47480854">
      <w:start w:val="1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7337CB"/>
    <w:multiLevelType w:val="multilevel"/>
    <w:tmpl w:val="4980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D23B1"/>
    <w:multiLevelType w:val="multilevel"/>
    <w:tmpl w:val="F522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E4B04"/>
    <w:multiLevelType w:val="multilevel"/>
    <w:tmpl w:val="3A04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A138F"/>
    <w:multiLevelType w:val="hybridMultilevel"/>
    <w:tmpl w:val="0ED0AB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36C02"/>
    <w:multiLevelType w:val="multilevel"/>
    <w:tmpl w:val="C29A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481627"/>
    <w:multiLevelType w:val="multilevel"/>
    <w:tmpl w:val="F02A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6F2CA5"/>
    <w:multiLevelType w:val="multilevel"/>
    <w:tmpl w:val="E126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25C68"/>
    <w:multiLevelType w:val="multilevel"/>
    <w:tmpl w:val="B3D8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A6751"/>
    <w:multiLevelType w:val="multilevel"/>
    <w:tmpl w:val="A2C6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EE4140"/>
    <w:multiLevelType w:val="multilevel"/>
    <w:tmpl w:val="0D2A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597CF9"/>
    <w:multiLevelType w:val="multilevel"/>
    <w:tmpl w:val="69D0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375AFE"/>
    <w:multiLevelType w:val="multilevel"/>
    <w:tmpl w:val="F350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4D1C14"/>
    <w:multiLevelType w:val="multilevel"/>
    <w:tmpl w:val="E3EE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5E3581"/>
    <w:multiLevelType w:val="multilevel"/>
    <w:tmpl w:val="B454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800434">
    <w:abstractNumId w:val="9"/>
  </w:num>
  <w:num w:numId="2" w16cid:durableId="961111788">
    <w:abstractNumId w:val="2"/>
  </w:num>
  <w:num w:numId="3" w16cid:durableId="1844738088">
    <w:abstractNumId w:val="1"/>
  </w:num>
  <w:num w:numId="4" w16cid:durableId="76901930">
    <w:abstractNumId w:val="13"/>
  </w:num>
  <w:num w:numId="5" w16cid:durableId="1010982902">
    <w:abstractNumId w:val="22"/>
  </w:num>
  <w:num w:numId="6" w16cid:durableId="764226361">
    <w:abstractNumId w:val="4"/>
  </w:num>
  <w:num w:numId="7" w16cid:durableId="712535324">
    <w:abstractNumId w:val="21"/>
  </w:num>
  <w:num w:numId="8" w16cid:durableId="1290814843">
    <w:abstractNumId w:val="7"/>
  </w:num>
  <w:num w:numId="9" w16cid:durableId="1542207447">
    <w:abstractNumId w:val="10"/>
  </w:num>
  <w:num w:numId="10" w16cid:durableId="1806582409">
    <w:abstractNumId w:val="23"/>
  </w:num>
  <w:num w:numId="11" w16cid:durableId="1080980956">
    <w:abstractNumId w:val="12"/>
  </w:num>
  <w:num w:numId="12" w16cid:durableId="1191797116">
    <w:abstractNumId w:val="16"/>
  </w:num>
  <w:num w:numId="13" w16cid:durableId="760108821">
    <w:abstractNumId w:val="6"/>
  </w:num>
  <w:num w:numId="14" w16cid:durableId="217396907">
    <w:abstractNumId w:val="0"/>
  </w:num>
  <w:num w:numId="15" w16cid:durableId="416757968">
    <w:abstractNumId w:val="8"/>
  </w:num>
  <w:num w:numId="16" w16cid:durableId="903642851">
    <w:abstractNumId w:val="11"/>
  </w:num>
  <w:num w:numId="17" w16cid:durableId="477693056">
    <w:abstractNumId w:val="3"/>
  </w:num>
  <w:num w:numId="18" w16cid:durableId="2045859498">
    <w:abstractNumId w:val="19"/>
  </w:num>
  <w:num w:numId="19" w16cid:durableId="1169951796">
    <w:abstractNumId w:val="20"/>
  </w:num>
  <w:num w:numId="20" w16cid:durableId="1873418917">
    <w:abstractNumId w:val="15"/>
  </w:num>
  <w:num w:numId="21" w16cid:durableId="1197158054">
    <w:abstractNumId w:val="18"/>
  </w:num>
  <w:num w:numId="22" w16cid:durableId="878052574">
    <w:abstractNumId w:val="14"/>
  </w:num>
  <w:num w:numId="23" w16cid:durableId="2113358299">
    <w:abstractNumId w:val="17"/>
  </w:num>
  <w:num w:numId="24" w16cid:durableId="1333029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4E"/>
    <w:rsid w:val="00001E93"/>
    <w:rsid w:val="00013748"/>
    <w:rsid w:val="00026FDA"/>
    <w:rsid w:val="000923F0"/>
    <w:rsid w:val="000B146E"/>
    <w:rsid w:val="000B3F17"/>
    <w:rsid w:val="000C00BA"/>
    <w:rsid w:val="000E5A43"/>
    <w:rsid w:val="000E7C41"/>
    <w:rsid w:val="001313E1"/>
    <w:rsid w:val="001340D0"/>
    <w:rsid w:val="001366D0"/>
    <w:rsid w:val="001559E1"/>
    <w:rsid w:val="00176E5C"/>
    <w:rsid w:val="00196E38"/>
    <w:rsid w:val="001A0A6F"/>
    <w:rsid w:val="001B131F"/>
    <w:rsid w:val="001E03A7"/>
    <w:rsid w:val="002500E0"/>
    <w:rsid w:val="00254C74"/>
    <w:rsid w:val="002639CE"/>
    <w:rsid w:val="00277817"/>
    <w:rsid w:val="002B06A1"/>
    <w:rsid w:val="002B309C"/>
    <w:rsid w:val="002E6B81"/>
    <w:rsid w:val="002E7681"/>
    <w:rsid w:val="002F0EF2"/>
    <w:rsid w:val="002F119E"/>
    <w:rsid w:val="00302E79"/>
    <w:rsid w:val="0031775F"/>
    <w:rsid w:val="0034045E"/>
    <w:rsid w:val="003406FB"/>
    <w:rsid w:val="00340CEA"/>
    <w:rsid w:val="00370C80"/>
    <w:rsid w:val="003710A3"/>
    <w:rsid w:val="00371CF8"/>
    <w:rsid w:val="00372FFC"/>
    <w:rsid w:val="003879C4"/>
    <w:rsid w:val="00392894"/>
    <w:rsid w:val="003F2C52"/>
    <w:rsid w:val="00407C10"/>
    <w:rsid w:val="00417D86"/>
    <w:rsid w:val="00435E28"/>
    <w:rsid w:val="004469F6"/>
    <w:rsid w:val="00461C9E"/>
    <w:rsid w:val="0046504D"/>
    <w:rsid w:val="00477D5F"/>
    <w:rsid w:val="004B1083"/>
    <w:rsid w:val="004B35F7"/>
    <w:rsid w:val="004C6139"/>
    <w:rsid w:val="004D089D"/>
    <w:rsid w:val="004E6860"/>
    <w:rsid w:val="00513524"/>
    <w:rsid w:val="0056476E"/>
    <w:rsid w:val="005655C6"/>
    <w:rsid w:val="005763C2"/>
    <w:rsid w:val="005932E7"/>
    <w:rsid w:val="005D2CC4"/>
    <w:rsid w:val="005D4E84"/>
    <w:rsid w:val="005E3707"/>
    <w:rsid w:val="005F17AE"/>
    <w:rsid w:val="00616C60"/>
    <w:rsid w:val="0062264B"/>
    <w:rsid w:val="00673E6E"/>
    <w:rsid w:val="00681AD3"/>
    <w:rsid w:val="006F0B80"/>
    <w:rsid w:val="00723612"/>
    <w:rsid w:val="00752D49"/>
    <w:rsid w:val="00772ACC"/>
    <w:rsid w:val="0079070C"/>
    <w:rsid w:val="00825501"/>
    <w:rsid w:val="00830612"/>
    <w:rsid w:val="008660D5"/>
    <w:rsid w:val="008820E0"/>
    <w:rsid w:val="00895FBE"/>
    <w:rsid w:val="008C4022"/>
    <w:rsid w:val="008D2B2D"/>
    <w:rsid w:val="008D4181"/>
    <w:rsid w:val="00924B97"/>
    <w:rsid w:val="00926A6A"/>
    <w:rsid w:val="00930F57"/>
    <w:rsid w:val="00966547"/>
    <w:rsid w:val="00973AFC"/>
    <w:rsid w:val="00981C01"/>
    <w:rsid w:val="009B2438"/>
    <w:rsid w:val="009C123A"/>
    <w:rsid w:val="009C2F94"/>
    <w:rsid w:val="009D137E"/>
    <w:rsid w:val="009E1A5F"/>
    <w:rsid w:val="00A452B3"/>
    <w:rsid w:val="00A51E59"/>
    <w:rsid w:val="00A61AD0"/>
    <w:rsid w:val="00A841F1"/>
    <w:rsid w:val="00AC2056"/>
    <w:rsid w:val="00AE3369"/>
    <w:rsid w:val="00AF18B6"/>
    <w:rsid w:val="00AF3EA9"/>
    <w:rsid w:val="00AF625F"/>
    <w:rsid w:val="00B05D5C"/>
    <w:rsid w:val="00B416BD"/>
    <w:rsid w:val="00B46EF6"/>
    <w:rsid w:val="00B56C85"/>
    <w:rsid w:val="00B66039"/>
    <w:rsid w:val="00BD48CA"/>
    <w:rsid w:val="00BD6CEB"/>
    <w:rsid w:val="00C211BB"/>
    <w:rsid w:val="00C77D91"/>
    <w:rsid w:val="00C863DA"/>
    <w:rsid w:val="00C900C7"/>
    <w:rsid w:val="00C909D3"/>
    <w:rsid w:val="00CA737C"/>
    <w:rsid w:val="00CB679F"/>
    <w:rsid w:val="00CD514E"/>
    <w:rsid w:val="00CF1D6E"/>
    <w:rsid w:val="00CF547A"/>
    <w:rsid w:val="00CF58EB"/>
    <w:rsid w:val="00D103F3"/>
    <w:rsid w:val="00D33070"/>
    <w:rsid w:val="00D3508F"/>
    <w:rsid w:val="00D42378"/>
    <w:rsid w:val="00DC685F"/>
    <w:rsid w:val="00DE4DD5"/>
    <w:rsid w:val="00E24DF0"/>
    <w:rsid w:val="00E4026B"/>
    <w:rsid w:val="00E7389F"/>
    <w:rsid w:val="00E74A40"/>
    <w:rsid w:val="00EB2AD4"/>
    <w:rsid w:val="00EC77D7"/>
    <w:rsid w:val="00EE0AB6"/>
    <w:rsid w:val="00F23ACA"/>
    <w:rsid w:val="00F41FB0"/>
    <w:rsid w:val="00F558AE"/>
    <w:rsid w:val="00F57BFD"/>
    <w:rsid w:val="00F65102"/>
    <w:rsid w:val="00F74BAE"/>
    <w:rsid w:val="00FB0C6C"/>
    <w:rsid w:val="00FD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5860"/>
  <w15:chartTrackingRefBased/>
  <w15:docId w15:val="{E3D24138-A4C0-435F-A3F9-743319E8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24B9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924B9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924B97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0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1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6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4B9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24B97"/>
    <w:rPr>
      <w:b/>
      <w:bCs/>
    </w:rPr>
  </w:style>
  <w:style w:type="character" w:customStyle="1" w:styleId="apple-converted-space">
    <w:name w:val="apple-converted-space"/>
    <w:basedOn w:val="DefaultParagraphFont"/>
    <w:rsid w:val="00924B97"/>
  </w:style>
  <w:style w:type="character" w:customStyle="1" w:styleId="Heading3Char">
    <w:name w:val="Heading 3 Char"/>
    <w:basedOn w:val="DefaultParagraphFont"/>
    <w:link w:val="Heading3"/>
    <w:uiPriority w:val="9"/>
    <w:rsid w:val="00924B97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24B97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924B97"/>
    <w:rPr>
      <w:rFonts w:ascii="Times New Roman" w:eastAsia="Times New Roman" w:hAnsi="Times New Roman" w:cs="Times New Roman"/>
      <w:b/>
      <w:bCs/>
      <w:kern w:val="0"/>
      <w:sz w:val="15"/>
      <w:szCs w:val="15"/>
      <w:lang w:eastAsia="en-GB"/>
      <w14:ligatures w14:val="none"/>
    </w:rPr>
  </w:style>
  <w:style w:type="character" w:customStyle="1" w:styleId="outlook-search-highlight">
    <w:name w:val="outlook-search-highlight"/>
    <w:basedOn w:val="DefaultParagraphFont"/>
    <w:rsid w:val="00A4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9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4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72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4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8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45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2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8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5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9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6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4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9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73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1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9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8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9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5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61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8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6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82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2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53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3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56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1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1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5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9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0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315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cgrath.com.au/new-land-estates" TargetMode="External"/><Relationship Id="rId5" Type="http://schemas.openxmlformats.org/officeDocument/2006/relationships/hyperlink" Target="mailto:BlakeTurner@mcgrath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Mason</dc:creator>
  <cp:keywords/>
  <dc:description/>
  <cp:lastModifiedBy>Microsoft Office User</cp:lastModifiedBy>
  <cp:revision>6</cp:revision>
  <cp:lastPrinted>2023-06-19T00:50:00Z</cp:lastPrinted>
  <dcterms:created xsi:type="dcterms:W3CDTF">2025-07-01T04:45:00Z</dcterms:created>
  <dcterms:modified xsi:type="dcterms:W3CDTF">2025-07-09T06:08:00Z</dcterms:modified>
</cp:coreProperties>
</file>