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E362" w14:textId="24D85BEA" w:rsidR="00590BA4" w:rsidRPr="00A50F6D" w:rsidRDefault="00590BA4" w:rsidP="00590BA4">
      <w:pPr>
        <w:jc w:val="center"/>
        <w:rPr>
          <w:rFonts w:ascii="Arial" w:hAnsi="Arial" w:cs="Arial"/>
          <w:b/>
          <w:bCs/>
        </w:rPr>
      </w:pPr>
      <w:r w:rsidRPr="00A50F6D">
        <w:rPr>
          <w:rFonts w:ascii="Arial" w:hAnsi="Arial" w:cs="Arial"/>
          <w:b/>
          <w:bCs/>
        </w:rPr>
        <w:t>Press Release</w:t>
      </w:r>
    </w:p>
    <w:p w14:paraId="7DC48EE3" w14:textId="77777777" w:rsidR="00590BA4" w:rsidRPr="00A50F6D" w:rsidRDefault="00590BA4" w:rsidP="00590BA4">
      <w:pPr>
        <w:jc w:val="center"/>
        <w:rPr>
          <w:rFonts w:ascii="Arial" w:hAnsi="Arial" w:cs="Arial"/>
          <w:b/>
          <w:bCs/>
        </w:rPr>
      </w:pPr>
    </w:p>
    <w:p w14:paraId="7F3FFD8F" w14:textId="1E861DAE" w:rsidR="00EF6E30" w:rsidRPr="00A50F6D" w:rsidRDefault="00EF6E30" w:rsidP="00590BA4">
      <w:pPr>
        <w:jc w:val="center"/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FOR IMMEDIATE RELEASE</w:t>
      </w:r>
      <w:r w:rsidRPr="00A50F6D">
        <w:rPr>
          <w:rFonts w:ascii="Arial" w:hAnsi="Arial" w:cs="Arial"/>
        </w:rPr>
        <w:br/>
      </w:r>
    </w:p>
    <w:p w14:paraId="54EF5727" w14:textId="632F3546" w:rsidR="00EF6E30" w:rsidRPr="00A50F6D" w:rsidRDefault="00EF6E30" w:rsidP="00EF6E30">
      <w:pPr>
        <w:rPr>
          <w:rFonts w:ascii="Arial" w:hAnsi="Arial" w:cs="Arial"/>
          <w:b/>
          <w:bCs/>
        </w:rPr>
      </w:pPr>
      <w:r w:rsidRPr="00A50F6D">
        <w:rPr>
          <w:rFonts w:ascii="Arial" w:hAnsi="Arial" w:cs="Arial"/>
          <w:b/>
          <w:bCs/>
          <w:i/>
          <w:iCs/>
        </w:rPr>
        <w:t>“Breathe to Balance” – How Proper Breathing Aligns Brain, Heart, and Health</w:t>
      </w:r>
    </w:p>
    <w:p w14:paraId="5A4242FC" w14:textId="3281F898" w:rsidR="00A5269E" w:rsidRDefault="00A5269E" w:rsidP="00EF6E3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A50F6D">
        <w:rPr>
          <w:rFonts w:ascii="Arial" w:hAnsi="Arial" w:cs="Arial"/>
          <w:b/>
          <w:bCs/>
        </w:rPr>
        <w:t>Tuesday, 27 May 2025Sydney, Australia</w:t>
      </w:r>
    </w:p>
    <w:p w14:paraId="7CEF44E9" w14:textId="7A873715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As global stress, burnout, and mental fatigue continue to surge, breathing and mindset coach Alexia Clonda is championing a natural, science-backed solution that starts with something we all do</w:t>
      </w:r>
      <w:r w:rsidR="000675B0">
        <w:rPr>
          <w:rFonts w:ascii="Arial" w:hAnsi="Arial" w:cs="Arial"/>
        </w:rPr>
        <w:t>:</w:t>
      </w:r>
      <w:r w:rsidRPr="00A50F6D">
        <w:rPr>
          <w:rFonts w:ascii="Arial" w:hAnsi="Arial" w:cs="Arial"/>
        </w:rPr>
        <w:t>breathe.</w:t>
      </w:r>
    </w:p>
    <w:p w14:paraId="0233A55F" w14:textId="25AA1824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Clonda, a certified Buteyko breathing and mindset coach and former World No. 5 professional squash player, is raising awareness about the profound connection between the breath, heart rate variability (HRV), and brain-heart coherence</w:t>
      </w:r>
      <w:r w:rsidR="00A77518">
        <w:rPr>
          <w:rFonts w:ascii="Arial" w:hAnsi="Arial" w:cs="Arial"/>
        </w:rPr>
        <w:t xml:space="preserve">, </w:t>
      </w:r>
      <w:r w:rsidRPr="00A50F6D">
        <w:rPr>
          <w:rFonts w:ascii="Arial" w:hAnsi="Arial" w:cs="Arial"/>
        </w:rPr>
        <w:t>a physiological state that can radically enhance mental, emotional, and physical well-being.</w:t>
      </w:r>
    </w:p>
    <w:p w14:paraId="125BD168" w14:textId="65821EAE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“When we breathe correctly</w:t>
      </w:r>
      <w:r w:rsidR="00A77518">
        <w:rPr>
          <w:rFonts w:ascii="Arial" w:hAnsi="Arial" w:cs="Arial"/>
        </w:rPr>
        <w:t xml:space="preserve">, </w:t>
      </w:r>
      <w:r w:rsidRPr="00A50F6D">
        <w:rPr>
          <w:rFonts w:ascii="Arial" w:hAnsi="Arial" w:cs="Arial"/>
        </w:rPr>
        <w:t>slow, deep, and through the nose</w:t>
      </w:r>
      <w:r w:rsidR="000675B0">
        <w:rPr>
          <w:rFonts w:ascii="Arial" w:hAnsi="Arial" w:cs="Arial"/>
        </w:rPr>
        <w:t xml:space="preserve">, </w:t>
      </w:r>
      <w:r w:rsidRPr="00A50F6D">
        <w:rPr>
          <w:rFonts w:ascii="Arial" w:hAnsi="Arial" w:cs="Arial"/>
        </w:rPr>
        <w:t>we activate the vagus nerve, boost heart rate variability, and synchronize our brain and heart rhythms,” said Clonda. “This state of coherence is where peak performance, resilience, and healing begin.”</w:t>
      </w:r>
    </w:p>
    <w:p w14:paraId="677D367B" w14:textId="77777777" w:rsidR="00EF6E30" w:rsidRPr="00A50F6D" w:rsidRDefault="00EF6E30" w:rsidP="00EF6E30">
      <w:pPr>
        <w:rPr>
          <w:rFonts w:ascii="Arial" w:hAnsi="Arial" w:cs="Arial"/>
          <w:b/>
          <w:bCs/>
        </w:rPr>
      </w:pPr>
      <w:r w:rsidRPr="00A50F6D">
        <w:rPr>
          <w:rFonts w:ascii="Arial" w:hAnsi="Arial" w:cs="Arial"/>
          <w:b/>
          <w:bCs/>
        </w:rPr>
        <w:t>Our Greatest Asset: Health</w:t>
      </w:r>
    </w:p>
    <w:p w14:paraId="49A00A43" w14:textId="77777777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As a Health and Mental Wellbeing Advocate, Clonda speaks passionately about the urgent need for a cultural shift toward proactive health.</w:t>
      </w:r>
    </w:p>
    <w:p w14:paraId="1BB696AA" w14:textId="2B528864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“Our health is our number one asset</w:t>
      </w:r>
      <w:r w:rsidR="000675B0">
        <w:rPr>
          <w:rFonts w:ascii="Arial" w:hAnsi="Arial" w:cs="Arial"/>
        </w:rPr>
        <w:t xml:space="preserve">, </w:t>
      </w:r>
      <w:r w:rsidRPr="00A50F6D">
        <w:rPr>
          <w:rFonts w:ascii="Arial" w:hAnsi="Arial" w:cs="Arial"/>
        </w:rPr>
        <w:t>but it’s taken for granted far too often, until we’re forced to take action,” she said. “We must move from a reactive model to a proactive</w:t>
      </w:r>
      <w:r w:rsidR="00C44E84" w:rsidRPr="00A50F6D">
        <w:rPr>
          <w:rFonts w:ascii="Arial" w:hAnsi="Arial" w:cs="Arial"/>
        </w:rPr>
        <w:t>, preven</w:t>
      </w:r>
      <w:r w:rsidR="00203F5B" w:rsidRPr="00A50F6D">
        <w:rPr>
          <w:rFonts w:ascii="Arial" w:hAnsi="Arial" w:cs="Arial"/>
        </w:rPr>
        <w:t>tative</w:t>
      </w:r>
      <w:r w:rsidRPr="00A50F6D">
        <w:rPr>
          <w:rFonts w:ascii="Arial" w:hAnsi="Arial" w:cs="Arial"/>
        </w:rPr>
        <w:t xml:space="preserve"> one.”</w:t>
      </w:r>
    </w:p>
    <w:p w14:paraId="46BEC7EE" w14:textId="77777777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She urges individuals to take daily responsibility for their well-being by monitoring simple yet powerful metrics such as:</w:t>
      </w:r>
    </w:p>
    <w:p w14:paraId="2008DCF0" w14:textId="77777777" w:rsidR="00EF6E30" w:rsidRPr="00A50F6D" w:rsidRDefault="00EF6E30" w:rsidP="00EF6E30">
      <w:pPr>
        <w:numPr>
          <w:ilvl w:val="0"/>
          <w:numId w:val="1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Breath Quality</w:t>
      </w:r>
      <w:r w:rsidRPr="00A50F6D">
        <w:rPr>
          <w:rFonts w:ascii="Arial" w:hAnsi="Arial" w:cs="Arial"/>
        </w:rPr>
        <w:t xml:space="preserve"> – nasal vs. mouth breathing, rate, and depth</w:t>
      </w:r>
    </w:p>
    <w:p w14:paraId="0F10B71C" w14:textId="77777777" w:rsidR="00EF6E30" w:rsidRPr="00A50F6D" w:rsidRDefault="00EF6E30" w:rsidP="00EF6E30">
      <w:pPr>
        <w:numPr>
          <w:ilvl w:val="0"/>
          <w:numId w:val="1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Heart Rate and Heart Rate Variability (HRV)</w:t>
      </w:r>
    </w:p>
    <w:p w14:paraId="0F4D716F" w14:textId="77777777" w:rsidR="00EF6E30" w:rsidRPr="00A50F6D" w:rsidRDefault="00EF6E30" w:rsidP="00EF6E30">
      <w:pPr>
        <w:numPr>
          <w:ilvl w:val="0"/>
          <w:numId w:val="1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Resting Pulse and Blood Pressure</w:t>
      </w:r>
    </w:p>
    <w:p w14:paraId="29057502" w14:textId="77777777" w:rsidR="00EF6E30" w:rsidRPr="00A50F6D" w:rsidRDefault="00EF6E30" w:rsidP="00EF6E30">
      <w:pPr>
        <w:numPr>
          <w:ilvl w:val="0"/>
          <w:numId w:val="1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Sleep Quality and Duration</w:t>
      </w:r>
    </w:p>
    <w:p w14:paraId="5166A4B8" w14:textId="77777777" w:rsidR="00EF6E30" w:rsidRPr="00A50F6D" w:rsidRDefault="00EF6E30" w:rsidP="00EF6E30">
      <w:pPr>
        <w:numPr>
          <w:ilvl w:val="0"/>
          <w:numId w:val="1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Mood and Mental Clarity</w:t>
      </w:r>
    </w:p>
    <w:p w14:paraId="69C9FC43" w14:textId="77777777" w:rsidR="00EF6E30" w:rsidRPr="00A50F6D" w:rsidRDefault="00EF6E30" w:rsidP="00EF6E30">
      <w:pPr>
        <w:numPr>
          <w:ilvl w:val="0"/>
          <w:numId w:val="1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Hydration and Energy Levels</w:t>
      </w:r>
    </w:p>
    <w:p w14:paraId="04DF72E1" w14:textId="26133279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 xml:space="preserve">“These are not just numbers; they’re indicators of how well we are living,” Clonda explains. “When we track them, we can respond early, make better decisions, and avoid preventable </w:t>
      </w:r>
      <w:r w:rsidR="004E55B0" w:rsidRPr="00A50F6D">
        <w:rPr>
          <w:rFonts w:ascii="Arial" w:hAnsi="Arial" w:cs="Arial"/>
        </w:rPr>
        <w:t>issues</w:t>
      </w:r>
      <w:r w:rsidRPr="00A50F6D">
        <w:rPr>
          <w:rFonts w:ascii="Arial" w:hAnsi="Arial" w:cs="Arial"/>
        </w:rPr>
        <w:t>.”</w:t>
      </w:r>
    </w:p>
    <w:p w14:paraId="0B46E1BB" w14:textId="77777777" w:rsidR="00EF6E30" w:rsidRPr="00A50F6D" w:rsidRDefault="00EF6E30" w:rsidP="00EF6E30">
      <w:pPr>
        <w:rPr>
          <w:rFonts w:ascii="Arial" w:hAnsi="Arial" w:cs="Arial"/>
          <w:b/>
          <w:bCs/>
        </w:rPr>
      </w:pPr>
      <w:r w:rsidRPr="00A50F6D">
        <w:rPr>
          <w:rFonts w:ascii="Arial" w:hAnsi="Arial" w:cs="Arial"/>
          <w:b/>
          <w:bCs/>
        </w:rPr>
        <w:t>Science Behind the Breath</w:t>
      </w:r>
    </w:p>
    <w:p w14:paraId="394E7B0E" w14:textId="49D60911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Heart-brain coherence refers to the alignment between our physiological and neurological systems, often measured through HRV</w:t>
      </w:r>
      <w:r w:rsidR="000675B0">
        <w:rPr>
          <w:rFonts w:ascii="Arial" w:hAnsi="Arial" w:cs="Arial"/>
        </w:rPr>
        <w:t xml:space="preserve">, </w:t>
      </w:r>
      <w:r w:rsidRPr="00A50F6D">
        <w:rPr>
          <w:rFonts w:ascii="Arial" w:hAnsi="Arial" w:cs="Arial"/>
        </w:rPr>
        <w:t xml:space="preserve">a biomarker of nervous system balance and emotional regulation. Studies from </w:t>
      </w:r>
      <w:r w:rsidRPr="00A50F6D">
        <w:rPr>
          <w:rFonts w:ascii="Arial" w:hAnsi="Arial" w:cs="Arial"/>
          <w:i/>
          <w:iCs/>
        </w:rPr>
        <w:t>Frontiers in Human Neuroscience</w:t>
      </w:r>
      <w:r w:rsidRPr="00A50F6D">
        <w:rPr>
          <w:rFonts w:ascii="Arial" w:hAnsi="Arial" w:cs="Arial"/>
        </w:rPr>
        <w:t xml:space="preserve"> and the </w:t>
      </w:r>
      <w:r w:rsidRPr="00A50F6D">
        <w:rPr>
          <w:rFonts w:ascii="Arial" w:hAnsi="Arial" w:cs="Arial"/>
          <w:i/>
          <w:iCs/>
        </w:rPr>
        <w:t>HeartMath Institute</w:t>
      </w:r>
      <w:r w:rsidRPr="00A50F6D">
        <w:rPr>
          <w:rFonts w:ascii="Arial" w:hAnsi="Arial" w:cs="Arial"/>
        </w:rPr>
        <w:t xml:space="preserve"> show that slow, rhythmic breathing at approximately 5.5 breaths per minute not only reduces cortisol levels but enhances cognitive clarity and emotional stability.</w:t>
      </w:r>
    </w:p>
    <w:p w14:paraId="12D3A3CD" w14:textId="77777777" w:rsidR="00EF6E30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A recent 2023 study found that participants practicing coherent breathing for just 10 minutes a day experienced a significant increase in HRV and EEG alpha wave connectivity, indicating improved calm, focus, and executive brain function.</w:t>
      </w:r>
    </w:p>
    <w:p w14:paraId="5C3FAF89" w14:textId="52A08CCF" w:rsidR="00EF6E30" w:rsidRPr="00A50F6D" w:rsidRDefault="00EF6E30" w:rsidP="00EF6E30">
      <w:pPr>
        <w:rPr>
          <w:rFonts w:ascii="Arial" w:hAnsi="Arial" w:cs="Arial"/>
          <w:b/>
          <w:bCs/>
        </w:rPr>
      </w:pPr>
      <w:r w:rsidRPr="00A50F6D">
        <w:rPr>
          <w:rFonts w:ascii="Arial" w:hAnsi="Arial" w:cs="Arial"/>
          <w:b/>
          <w:bCs/>
        </w:rPr>
        <w:lastRenderedPageBreak/>
        <w:t>From Elite Sport to Everyday Wellbeing</w:t>
      </w:r>
    </w:p>
    <w:p w14:paraId="123E003A" w14:textId="25429646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 xml:space="preserve">Having once competed at the pinnacle of global squash while managing </w:t>
      </w:r>
      <w:r w:rsidR="005D295E" w:rsidRPr="00A50F6D">
        <w:rPr>
          <w:rFonts w:ascii="Arial" w:hAnsi="Arial" w:cs="Arial"/>
        </w:rPr>
        <w:t xml:space="preserve">life threatening </w:t>
      </w:r>
      <w:r w:rsidRPr="00A50F6D">
        <w:rPr>
          <w:rFonts w:ascii="Arial" w:hAnsi="Arial" w:cs="Arial"/>
        </w:rPr>
        <w:t>asthma, Clonda now applies her personal transformation and 30+ years of coaching experience to help others unlock their inner calm and resilience.</w:t>
      </w:r>
    </w:p>
    <w:p w14:paraId="6F9B624C" w14:textId="77777777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She offers simple, evidence-backed techniques to the public, including:</w:t>
      </w:r>
    </w:p>
    <w:p w14:paraId="04457214" w14:textId="3326A2C6" w:rsidR="00EF6E30" w:rsidRPr="00A50F6D" w:rsidRDefault="00EF6E30" w:rsidP="00EF6E30">
      <w:pPr>
        <w:numPr>
          <w:ilvl w:val="0"/>
          <w:numId w:val="2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4-</w:t>
      </w:r>
      <w:r w:rsidR="007B2425" w:rsidRPr="00A50F6D">
        <w:rPr>
          <w:rFonts w:ascii="Arial" w:hAnsi="Arial" w:cs="Arial"/>
          <w:b/>
          <w:bCs/>
        </w:rPr>
        <w:t>6</w:t>
      </w:r>
      <w:r w:rsidRPr="00A50F6D">
        <w:rPr>
          <w:rFonts w:ascii="Arial" w:hAnsi="Arial" w:cs="Arial"/>
          <w:b/>
          <w:bCs/>
        </w:rPr>
        <w:t>-</w:t>
      </w:r>
      <w:r w:rsidR="007B2425" w:rsidRPr="00A50F6D">
        <w:rPr>
          <w:rFonts w:ascii="Arial" w:hAnsi="Arial" w:cs="Arial"/>
          <w:b/>
          <w:bCs/>
        </w:rPr>
        <w:t>2</w:t>
      </w:r>
      <w:r w:rsidRPr="00A50F6D">
        <w:rPr>
          <w:rFonts w:ascii="Arial" w:hAnsi="Arial" w:cs="Arial"/>
          <w:b/>
          <w:bCs/>
        </w:rPr>
        <w:t xml:space="preserve"> Breathing</w:t>
      </w:r>
      <w:r w:rsidRPr="00A50F6D">
        <w:rPr>
          <w:rFonts w:ascii="Arial" w:hAnsi="Arial" w:cs="Arial"/>
        </w:rPr>
        <w:t xml:space="preserve"> – </w:t>
      </w:r>
      <w:r w:rsidR="00785A26" w:rsidRPr="00A50F6D">
        <w:rPr>
          <w:rFonts w:ascii="Arial" w:hAnsi="Arial" w:cs="Arial"/>
        </w:rPr>
        <w:t>At rest, b</w:t>
      </w:r>
      <w:r w:rsidR="007B2425" w:rsidRPr="00A50F6D">
        <w:rPr>
          <w:rFonts w:ascii="Arial" w:hAnsi="Arial" w:cs="Arial"/>
        </w:rPr>
        <w:t>reathe in for 4</w:t>
      </w:r>
      <w:r w:rsidR="00766BF7" w:rsidRPr="00A50F6D">
        <w:rPr>
          <w:rFonts w:ascii="Arial" w:hAnsi="Arial" w:cs="Arial"/>
        </w:rPr>
        <w:t>secs, breathe out for 6secs, hold for 2secs</w:t>
      </w:r>
      <w:r w:rsidR="00785A26" w:rsidRPr="00A50F6D">
        <w:rPr>
          <w:rFonts w:ascii="Arial" w:hAnsi="Arial" w:cs="Arial"/>
        </w:rPr>
        <w:t xml:space="preserve">, </w:t>
      </w:r>
      <w:r w:rsidR="00073E86" w:rsidRPr="00A50F6D">
        <w:rPr>
          <w:rFonts w:ascii="Arial" w:hAnsi="Arial" w:cs="Arial"/>
        </w:rPr>
        <w:t xml:space="preserve">do this </w:t>
      </w:r>
      <w:r w:rsidR="00785A26" w:rsidRPr="00A50F6D">
        <w:rPr>
          <w:rFonts w:ascii="Arial" w:hAnsi="Arial" w:cs="Arial"/>
        </w:rPr>
        <w:t>5 times</w:t>
      </w:r>
      <w:r w:rsidR="00073E86" w:rsidRPr="00A50F6D">
        <w:rPr>
          <w:rFonts w:ascii="Arial" w:hAnsi="Arial" w:cs="Arial"/>
        </w:rPr>
        <w:t>,</w:t>
      </w:r>
      <w:r w:rsidR="00785A26" w:rsidRPr="00A50F6D">
        <w:rPr>
          <w:rFonts w:ascii="Arial" w:hAnsi="Arial" w:cs="Arial"/>
        </w:rPr>
        <w:t xml:space="preserve"> </w:t>
      </w:r>
      <w:r w:rsidR="004E55B0" w:rsidRPr="00A50F6D">
        <w:rPr>
          <w:rFonts w:ascii="Arial" w:hAnsi="Arial" w:cs="Arial"/>
        </w:rPr>
        <w:t xml:space="preserve">this </w:t>
      </w:r>
      <w:r w:rsidR="00073E86" w:rsidRPr="00A50F6D">
        <w:rPr>
          <w:rFonts w:ascii="Arial" w:hAnsi="Arial" w:cs="Arial"/>
        </w:rPr>
        <w:t>bring</w:t>
      </w:r>
      <w:r w:rsidR="004E55B0" w:rsidRPr="00A50F6D">
        <w:rPr>
          <w:rFonts w:ascii="Arial" w:hAnsi="Arial" w:cs="Arial"/>
        </w:rPr>
        <w:t>s</w:t>
      </w:r>
      <w:r w:rsidR="00073E86" w:rsidRPr="00A50F6D">
        <w:rPr>
          <w:rFonts w:ascii="Arial" w:hAnsi="Arial" w:cs="Arial"/>
        </w:rPr>
        <w:t xml:space="preserve"> a sense of calm</w:t>
      </w:r>
    </w:p>
    <w:p w14:paraId="77362C40" w14:textId="77777777" w:rsidR="00EF6E30" w:rsidRPr="00A50F6D" w:rsidRDefault="00EF6E30" w:rsidP="00EF6E30">
      <w:pPr>
        <w:numPr>
          <w:ilvl w:val="0"/>
          <w:numId w:val="2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Box Breathing (4-4-4-4)</w:t>
      </w:r>
      <w:r w:rsidRPr="00A50F6D">
        <w:rPr>
          <w:rFonts w:ascii="Arial" w:hAnsi="Arial" w:cs="Arial"/>
        </w:rPr>
        <w:t xml:space="preserve"> – Used by athletes and first responders to stay calm under pressure</w:t>
      </w:r>
    </w:p>
    <w:p w14:paraId="744C7BEC" w14:textId="77777777" w:rsidR="00EF6E30" w:rsidRPr="00A50F6D" w:rsidRDefault="00EF6E30" w:rsidP="00EF6E30">
      <w:pPr>
        <w:numPr>
          <w:ilvl w:val="0"/>
          <w:numId w:val="2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Physiological Sigh</w:t>
      </w:r>
      <w:r w:rsidRPr="00A50F6D">
        <w:rPr>
          <w:rFonts w:ascii="Arial" w:hAnsi="Arial" w:cs="Arial"/>
        </w:rPr>
        <w:t xml:space="preserve"> – Two quick inhales through the nose followed by a long exhale</w:t>
      </w:r>
    </w:p>
    <w:p w14:paraId="353B037F" w14:textId="77777777" w:rsidR="00EF6E30" w:rsidRPr="00A50F6D" w:rsidRDefault="00EF6E30" w:rsidP="00EF6E30">
      <w:pPr>
        <w:numPr>
          <w:ilvl w:val="0"/>
          <w:numId w:val="2"/>
        </w:num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Humming Exhale</w:t>
      </w:r>
      <w:r w:rsidRPr="00A50F6D">
        <w:rPr>
          <w:rFonts w:ascii="Arial" w:hAnsi="Arial" w:cs="Arial"/>
        </w:rPr>
        <w:t xml:space="preserve"> – Stimulates the vagus nerve and enhances relaxation</w:t>
      </w:r>
    </w:p>
    <w:p w14:paraId="3401F53B" w14:textId="3F02BAD9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“These techniques aren't just for athletes—they’re for teachers, CEOs, parents, frontline workers</w:t>
      </w:r>
      <w:r w:rsidR="000675B0">
        <w:rPr>
          <w:rFonts w:ascii="Arial" w:hAnsi="Arial" w:cs="Arial"/>
        </w:rPr>
        <w:t xml:space="preserve">, </w:t>
      </w:r>
      <w:r w:rsidRPr="00A50F6D">
        <w:rPr>
          <w:rFonts w:ascii="Arial" w:hAnsi="Arial" w:cs="Arial"/>
        </w:rPr>
        <w:t>anyone wanting to navigate life with more clarity, calm, and control,” Clonda noted.</w:t>
      </w:r>
    </w:p>
    <w:p w14:paraId="4A29A6F5" w14:textId="77777777" w:rsidR="00EF6E30" w:rsidRPr="00A50F6D" w:rsidRDefault="00EF6E30" w:rsidP="00EF6E30">
      <w:pPr>
        <w:rPr>
          <w:rFonts w:ascii="Arial" w:hAnsi="Arial" w:cs="Arial"/>
          <w:b/>
          <w:bCs/>
        </w:rPr>
      </w:pPr>
      <w:r w:rsidRPr="00A50F6D">
        <w:rPr>
          <w:rFonts w:ascii="Arial" w:hAnsi="Arial" w:cs="Arial"/>
          <w:b/>
          <w:bCs/>
        </w:rPr>
        <w:t>A Global Call to Breathe Better</w:t>
      </w:r>
    </w:p>
    <w:p w14:paraId="3AF6ECA1" w14:textId="77777777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>As new science sheds light on the physiological power of breath, Clonda is urging individuals, organizations, and health systems to embrace breathwork and self-monitoring as foundational tools for managing stress, improving health, and enhancing performance.</w:t>
      </w:r>
    </w:p>
    <w:p w14:paraId="2DE0BE59" w14:textId="450B3C73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</w:rPr>
        <w:t xml:space="preserve">“We are in a stress epidemic, but we’re also sitting on a solution that is free, immediate, and within us. It’s time to reclaim our </w:t>
      </w:r>
      <w:r w:rsidR="00025DC1" w:rsidRPr="00A50F6D">
        <w:rPr>
          <w:rFonts w:ascii="Arial" w:hAnsi="Arial" w:cs="Arial"/>
        </w:rPr>
        <w:t xml:space="preserve">health through our </w:t>
      </w:r>
      <w:r w:rsidRPr="00A50F6D">
        <w:rPr>
          <w:rFonts w:ascii="Arial" w:hAnsi="Arial" w:cs="Arial"/>
        </w:rPr>
        <w:t>breath</w:t>
      </w:r>
      <w:r w:rsidR="000675B0">
        <w:rPr>
          <w:rFonts w:ascii="Arial" w:hAnsi="Arial" w:cs="Arial"/>
        </w:rPr>
        <w:t xml:space="preserve">, </w:t>
      </w:r>
      <w:r w:rsidRPr="00A50F6D">
        <w:rPr>
          <w:rFonts w:ascii="Arial" w:hAnsi="Arial" w:cs="Arial"/>
        </w:rPr>
        <w:t>and with it, our coherence and control.”</w:t>
      </w:r>
    </w:p>
    <w:p w14:paraId="21F3185A" w14:textId="77777777" w:rsidR="00EF6E30" w:rsidRPr="00A50F6D" w:rsidRDefault="00000000" w:rsidP="00EF6E30">
      <w:pPr>
        <w:rPr>
          <w:rFonts w:ascii="Arial" w:hAnsi="Arial" w:cs="Arial"/>
        </w:rPr>
      </w:pPr>
      <w:r>
        <w:rPr>
          <w:rFonts w:ascii="Arial" w:hAnsi="Arial" w:cs="Arial"/>
        </w:rPr>
        <w:pict w14:anchorId="25D129C7">
          <v:rect id="_x0000_i1025" style="width:0;height:1.5pt" o:hralign="center" o:hrstd="t" o:hr="t" fillcolor="#a0a0a0" stroked="f"/>
        </w:pict>
      </w:r>
    </w:p>
    <w:p w14:paraId="05F9FB22" w14:textId="23A48F9C" w:rsidR="00EF6E30" w:rsidRPr="00A50F6D" w:rsidRDefault="00EF6E30" w:rsidP="00EF6E30">
      <w:pPr>
        <w:rPr>
          <w:rFonts w:ascii="Arial" w:hAnsi="Arial" w:cs="Arial"/>
        </w:rPr>
      </w:pPr>
      <w:r w:rsidRPr="00A50F6D">
        <w:rPr>
          <w:rFonts w:ascii="Arial" w:hAnsi="Arial" w:cs="Arial"/>
          <w:b/>
          <w:bCs/>
        </w:rPr>
        <w:t>Alexia Clonda</w:t>
      </w:r>
      <w:r w:rsidRPr="00A50F6D">
        <w:rPr>
          <w:rFonts w:ascii="Arial" w:hAnsi="Arial" w:cs="Arial"/>
        </w:rPr>
        <w:br/>
        <w:t>Certified Breathing &amp; Mindset Coach | Health and Mental Wellbeing Advocate | Former Squash World No. 5 Athlete</w:t>
      </w:r>
      <w:r w:rsidRPr="00A50F6D">
        <w:rPr>
          <w:rFonts w:ascii="Arial" w:hAnsi="Arial" w:cs="Arial"/>
        </w:rPr>
        <w:br/>
      </w:r>
      <w:r w:rsidRPr="00A50F6D">
        <w:rPr>
          <w:rFonts w:ascii="Segoe UI Emoji" w:hAnsi="Segoe UI Emoji" w:cs="Segoe UI Emoji"/>
        </w:rPr>
        <w:t>📞</w:t>
      </w:r>
      <w:r w:rsidRPr="00A50F6D">
        <w:rPr>
          <w:rFonts w:ascii="Arial" w:hAnsi="Arial" w:cs="Arial"/>
        </w:rPr>
        <w:t xml:space="preserve"> +61 413 211 961</w:t>
      </w:r>
      <w:r w:rsidRPr="00A50F6D">
        <w:rPr>
          <w:rFonts w:ascii="Arial" w:hAnsi="Arial" w:cs="Arial"/>
        </w:rPr>
        <w:br/>
      </w:r>
      <w:r w:rsidRPr="00A50F6D">
        <w:rPr>
          <w:rFonts w:ascii="Segoe UI Emoji" w:hAnsi="Segoe UI Emoji" w:cs="Segoe UI Emoji"/>
        </w:rPr>
        <w:t>📧</w:t>
      </w:r>
      <w:r w:rsidRPr="00A50F6D">
        <w:rPr>
          <w:rFonts w:ascii="Arial" w:hAnsi="Arial" w:cs="Arial"/>
        </w:rPr>
        <w:t xml:space="preserve"> alexclonda@gmail.com</w:t>
      </w:r>
      <w:r w:rsidRPr="00A50F6D">
        <w:rPr>
          <w:rFonts w:ascii="Arial" w:hAnsi="Arial" w:cs="Arial"/>
        </w:rPr>
        <w:br/>
      </w:r>
      <w:r w:rsidRPr="00A50F6D">
        <w:rPr>
          <w:rFonts w:ascii="Segoe UI Emoji" w:hAnsi="Segoe UI Emoji" w:cs="Segoe UI Emoji"/>
        </w:rPr>
        <w:t>🌐</w:t>
      </w:r>
      <w:r w:rsidRPr="00A50F6D">
        <w:rPr>
          <w:rFonts w:ascii="Arial" w:hAnsi="Arial" w:cs="Arial"/>
        </w:rPr>
        <w:t xml:space="preserve"> </w:t>
      </w:r>
      <w:hyperlink r:id="rId5" w:tgtFrame="_new" w:history="1">
        <w:r w:rsidRPr="00A50F6D">
          <w:rPr>
            <w:rStyle w:val="Hyperlink"/>
            <w:rFonts w:ascii="Arial" w:hAnsi="Arial" w:cs="Arial"/>
          </w:rPr>
          <w:t>www.themindbreathingedge.com</w:t>
        </w:r>
      </w:hyperlink>
    </w:p>
    <w:p w14:paraId="6223F0EF" w14:textId="77777777" w:rsidR="00EF6E30" w:rsidRPr="00EF6E30" w:rsidRDefault="00EF6E30" w:rsidP="00EF6E30">
      <w:r w:rsidRPr="00A50F6D">
        <w:rPr>
          <w:rFonts w:ascii="Arial" w:hAnsi="Arial" w:cs="Arial"/>
          <w:i/>
          <w:iCs/>
        </w:rPr>
        <w:t>Supporting studies, high-resolution images, and live demonstrations availa</w:t>
      </w:r>
      <w:r w:rsidRPr="00EF6E30">
        <w:rPr>
          <w:i/>
          <w:iCs/>
        </w:rPr>
        <w:t>ble upon request.</w:t>
      </w:r>
    </w:p>
    <w:sectPr w:rsidR="00EF6E30" w:rsidRPr="00EF6E30" w:rsidSect="00E7532C">
      <w:pgSz w:w="11907" w:h="16840" w:code="9"/>
      <w:pgMar w:top="432" w:right="432" w:bottom="432" w:left="432" w:header="346" w:footer="34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37CC"/>
    <w:multiLevelType w:val="multilevel"/>
    <w:tmpl w:val="940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D04E5"/>
    <w:multiLevelType w:val="multilevel"/>
    <w:tmpl w:val="F3C2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887873">
    <w:abstractNumId w:val="0"/>
  </w:num>
  <w:num w:numId="2" w16cid:durableId="126098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D2"/>
    <w:rsid w:val="00025DC1"/>
    <w:rsid w:val="000675B0"/>
    <w:rsid w:val="00073E86"/>
    <w:rsid w:val="001525ED"/>
    <w:rsid w:val="00203F5B"/>
    <w:rsid w:val="00242CEC"/>
    <w:rsid w:val="00304CA7"/>
    <w:rsid w:val="004E55B0"/>
    <w:rsid w:val="004E74A0"/>
    <w:rsid w:val="00590BA4"/>
    <w:rsid w:val="005D295E"/>
    <w:rsid w:val="0070747D"/>
    <w:rsid w:val="00766BF7"/>
    <w:rsid w:val="00785A26"/>
    <w:rsid w:val="007B2425"/>
    <w:rsid w:val="008419E8"/>
    <w:rsid w:val="00A50F6D"/>
    <w:rsid w:val="00A5269E"/>
    <w:rsid w:val="00A77518"/>
    <w:rsid w:val="00AC40D2"/>
    <w:rsid w:val="00C44E84"/>
    <w:rsid w:val="00C65502"/>
    <w:rsid w:val="00E40F03"/>
    <w:rsid w:val="00E47DE2"/>
    <w:rsid w:val="00E7532C"/>
    <w:rsid w:val="00E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FAA3"/>
  <w15:chartTrackingRefBased/>
  <w15:docId w15:val="{1FD15351-03BD-484D-BF02-5B8E55C1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E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2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3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7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7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4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865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6132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9420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98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8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5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0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9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3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1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58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59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69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96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3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0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065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7895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1658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23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5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0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9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1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46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6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71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77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149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43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95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mindbreathinged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Clonda</dc:creator>
  <cp:keywords/>
  <dc:description/>
  <cp:lastModifiedBy>Alexia Clonda</cp:lastModifiedBy>
  <cp:revision>18</cp:revision>
  <dcterms:created xsi:type="dcterms:W3CDTF">2025-05-25T22:50:00Z</dcterms:created>
  <dcterms:modified xsi:type="dcterms:W3CDTF">2025-05-27T03:52:00Z</dcterms:modified>
</cp:coreProperties>
</file>