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D9DE" w14:textId="77777777" w:rsidR="00665E00" w:rsidRPr="00665E00" w:rsidRDefault="00665E00" w:rsidP="00665E00">
      <w:pPr>
        <w:spacing w:before="100"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b/>
          <w:bCs/>
          <w:kern w:val="0"/>
          <w:lang w:eastAsia="en-AU"/>
          <w14:ligatures w14:val="none"/>
        </w:rPr>
        <w:t xml:space="preserve">Celebrate the Strength of Women This Mother’s Day with </w:t>
      </w:r>
      <w:r w:rsidRPr="00665E00">
        <w:rPr>
          <w:rFonts w:ascii="Times New Roman" w:eastAsia="Times New Roman" w:hAnsi="Times New Roman" w:cs="Times New Roman"/>
          <w:b/>
          <w:bCs/>
          <w:i/>
          <w:iCs/>
          <w:kern w:val="0"/>
          <w:lang w:eastAsia="en-AU"/>
          <w14:ligatures w14:val="none"/>
        </w:rPr>
        <w:t>Outback Odyssey</w:t>
      </w:r>
      <w:r w:rsidRPr="00665E00">
        <w:rPr>
          <w:rFonts w:ascii="Times New Roman" w:eastAsia="Times New Roman" w:hAnsi="Times New Roman" w:cs="Times New Roman"/>
          <w:kern w:val="0"/>
          <w:lang w:eastAsia="en-AU"/>
          <w14:ligatures w14:val="none"/>
        </w:rPr>
        <w:br/>
      </w:r>
      <w:r w:rsidRPr="00665E00">
        <w:rPr>
          <w:rFonts w:ascii="Times New Roman" w:eastAsia="Times New Roman" w:hAnsi="Times New Roman" w:cs="Times New Roman"/>
          <w:i/>
          <w:iCs/>
          <w:kern w:val="0"/>
          <w:lang w:eastAsia="en-AU"/>
          <w14:ligatures w14:val="none"/>
        </w:rPr>
        <w:t>A Novel by Paul Rushworth-Brown — A Literary Tribute to Courage, Wisdom, and the Spirit of the Land</w:t>
      </w:r>
    </w:p>
    <w:p w14:paraId="2DB8F3F0" w14:textId="56CFC4EF" w:rsidR="00665E00" w:rsidRPr="00665E00" w:rsidRDefault="00665E00" w:rsidP="00665E00">
      <w:pPr>
        <w:spacing w:before="100"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kern w:val="0"/>
          <w:lang w:eastAsia="en-AU"/>
          <w14:ligatures w14:val="none"/>
        </w:rPr>
        <w:t xml:space="preserve">This Mother’s Day, honour the wisdom, resilience, and bravery of women across generations with </w:t>
      </w:r>
      <w:r w:rsidRPr="00665E00">
        <w:rPr>
          <w:rFonts w:ascii="Times New Roman" w:eastAsia="Times New Roman" w:hAnsi="Times New Roman" w:cs="Times New Roman"/>
          <w:b/>
          <w:bCs/>
          <w:i/>
          <w:iCs/>
          <w:kern w:val="0"/>
          <w:lang w:eastAsia="en-AU"/>
          <w14:ligatures w14:val="none"/>
        </w:rPr>
        <w:t>Outback Odyssey</w:t>
      </w:r>
      <w:r w:rsidRPr="00665E00">
        <w:rPr>
          <w:rFonts w:ascii="Times New Roman" w:eastAsia="Times New Roman" w:hAnsi="Times New Roman" w:cs="Times New Roman"/>
          <w:kern w:val="0"/>
          <w:lang w:eastAsia="en-AU"/>
          <w14:ligatures w14:val="none"/>
        </w:rPr>
        <w:t xml:space="preserve">, the critically acclaimed historical fiction novel by </w:t>
      </w:r>
      <w:r w:rsidRPr="00665E00">
        <w:rPr>
          <w:rFonts w:ascii="Times New Roman" w:eastAsia="Times New Roman" w:hAnsi="Times New Roman" w:cs="Times New Roman"/>
          <w:b/>
          <w:bCs/>
          <w:kern w:val="0"/>
          <w:lang w:eastAsia="en-AU"/>
          <w14:ligatures w14:val="none"/>
        </w:rPr>
        <w:t>Paul Rushworth-Brown</w:t>
      </w:r>
      <w:r w:rsidRPr="00665E00">
        <w:rPr>
          <w:rFonts w:ascii="Times New Roman" w:eastAsia="Times New Roman" w:hAnsi="Times New Roman" w:cs="Times New Roman"/>
          <w:kern w:val="0"/>
          <w:lang w:eastAsia="en-AU"/>
          <w14:ligatures w14:val="none"/>
        </w:rPr>
        <w:t xml:space="preserve">, now nominated for a major literary award. Set against the breathtaking yet brutal backdrop of 19th-century </w:t>
      </w:r>
      <w:r>
        <w:rPr>
          <w:rFonts w:ascii="Times New Roman" w:eastAsia="Times New Roman" w:hAnsi="Times New Roman" w:cs="Times New Roman"/>
          <w:kern w:val="0"/>
          <w:lang w:eastAsia="en-AU"/>
          <w14:ligatures w14:val="none"/>
        </w:rPr>
        <w:t>Australia</w:t>
      </w:r>
      <w:r w:rsidRPr="00665E00">
        <w:rPr>
          <w:rFonts w:ascii="Times New Roman" w:eastAsia="Times New Roman" w:hAnsi="Times New Roman" w:cs="Times New Roman"/>
          <w:kern w:val="0"/>
          <w:lang w:eastAsia="en-AU"/>
          <w14:ligatures w14:val="none"/>
        </w:rPr>
        <w:t>, this sweeping saga shines a powerful light on the women who guide, endure, and shape the course of history—often in the most quietly heroic ways.</w:t>
      </w:r>
    </w:p>
    <w:p w14:paraId="2B73134F" w14:textId="77777777" w:rsidR="00665E00" w:rsidRPr="00665E00" w:rsidRDefault="00665E00" w:rsidP="00665E00">
      <w:pPr>
        <w:spacing w:before="100"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kern w:val="0"/>
          <w:lang w:eastAsia="en-AU"/>
          <w14:ligatures w14:val="none"/>
        </w:rPr>
        <w:t xml:space="preserve">At the heart of the story is </w:t>
      </w:r>
      <w:r w:rsidRPr="00665E00">
        <w:rPr>
          <w:rFonts w:ascii="Times New Roman" w:eastAsia="Times New Roman" w:hAnsi="Times New Roman" w:cs="Times New Roman"/>
          <w:b/>
          <w:bCs/>
          <w:kern w:val="0"/>
          <w:lang w:eastAsia="en-AU"/>
          <w14:ligatures w14:val="none"/>
        </w:rPr>
        <w:t>Ngarra</w:t>
      </w:r>
      <w:r w:rsidRPr="00665E00">
        <w:rPr>
          <w:rFonts w:ascii="Times New Roman" w:eastAsia="Times New Roman" w:hAnsi="Times New Roman" w:cs="Times New Roman"/>
          <w:kern w:val="0"/>
          <w:lang w:eastAsia="en-AU"/>
          <w14:ligatures w14:val="none"/>
        </w:rPr>
        <w:t>, a revered Elder of the Munarrakalai people. As the bearer of ancestral knowledge, sacred law, and spiritual balance, Ngarra is both guardian and guide. When colonial greed threatens the soul of her land, she must make an impossible choice—whether to lead outsiders into the sacred truths of Country or allow them to be consumed by what they fail to understand. In an unforgettable journey of survival and reckoning, Ngarra’s strength becomes the beacon by which others must find their way—not just across the land, but within themselves.</w:t>
      </w:r>
    </w:p>
    <w:p w14:paraId="78B87E5C" w14:textId="77777777" w:rsidR="00665E00" w:rsidRPr="00665E00" w:rsidRDefault="00665E00" w:rsidP="00665E00">
      <w:pPr>
        <w:spacing w:before="100"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kern w:val="0"/>
          <w:lang w:eastAsia="en-AU"/>
          <w14:ligatures w14:val="none"/>
        </w:rPr>
        <w:t xml:space="preserve">Equally compelling is </w:t>
      </w:r>
      <w:r w:rsidRPr="00665E00">
        <w:rPr>
          <w:rFonts w:ascii="Times New Roman" w:eastAsia="Times New Roman" w:hAnsi="Times New Roman" w:cs="Times New Roman"/>
          <w:b/>
          <w:bCs/>
          <w:kern w:val="0"/>
          <w:lang w:eastAsia="en-AU"/>
          <w14:ligatures w14:val="none"/>
        </w:rPr>
        <w:t>Amanda</w:t>
      </w:r>
      <w:r w:rsidRPr="00665E00">
        <w:rPr>
          <w:rFonts w:ascii="Times New Roman" w:eastAsia="Times New Roman" w:hAnsi="Times New Roman" w:cs="Times New Roman"/>
          <w:kern w:val="0"/>
          <w:lang w:eastAsia="en-AU"/>
          <w14:ligatures w14:val="none"/>
        </w:rPr>
        <w:t>, a spirited young woman whose hunger for adventure quickly turns into a fight for understanding, belonging, and survival. When she stumbles upon a dangerous secret buried deep in the Outback, Amanda must shed her assumptions and surrender to the wisdom of the land and its people. What unfolds is a profound inner transformation—one that reveals the quiet power of listening, humility, and love in the face of adversity.</w:t>
      </w:r>
    </w:p>
    <w:p w14:paraId="58D48642" w14:textId="77777777" w:rsidR="00665E00" w:rsidRPr="00665E00" w:rsidRDefault="00665E00" w:rsidP="00665E00">
      <w:pPr>
        <w:spacing w:before="100"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kern w:val="0"/>
          <w:lang w:eastAsia="en-AU"/>
          <w14:ligatures w14:val="none"/>
        </w:rPr>
        <w:t xml:space="preserve">While the novel centres on a young Yorkshireman, </w:t>
      </w:r>
      <w:r w:rsidRPr="00665E00">
        <w:rPr>
          <w:rFonts w:ascii="Times New Roman" w:eastAsia="Times New Roman" w:hAnsi="Times New Roman" w:cs="Times New Roman"/>
          <w:b/>
          <w:bCs/>
          <w:kern w:val="0"/>
          <w:lang w:eastAsia="en-AU"/>
          <w14:ligatures w14:val="none"/>
        </w:rPr>
        <w:t>Jimmy</w:t>
      </w:r>
      <w:r w:rsidRPr="00665E00">
        <w:rPr>
          <w:rFonts w:ascii="Times New Roman" w:eastAsia="Times New Roman" w:hAnsi="Times New Roman" w:cs="Times New Roman"/>
          <w:kern w:val="0"/>
          <w:lang w:eastAsia="en-AU"/>
          <w14:ligatures w14:val="none"/>
        </w:rPr>
        <w:t xml:space="preserve">, who learns to walk the land with new eyes under the mentorship of the Munarrakalai, it is the strength of the women—those who nurture stories, challenge ignorance, and protect legacy—that gives </w:t>
      </w:r>
      <w:r w:rsidRPr="00665E00">
        <w:rPr>
          <w:rFonts w:ascii="Times New Roman" w:eastAsia="Times New Roman" w:hAnsi="Times New Roman" w:cs="Times New Roman"/>
          <w:i/>
          <w:iCs/>
          <w:kern w:val="0"/>
          <w:lang w:eastAsia="en-AU"/>
          <w14:ligatures w14:val="none"/>
        </w:rPr>
        <w:t>Outback Odyssey</w:t>
      </w:r>
      <w:r w:rsidRPr="00665E00">
        <w:rPr>
          <w:rFonts w:ascii="Times New Roman" w:eastAsia="Times New Roman" w:hAnsi="Times New Roman" w:cs="Times New Roman"/>
          <w:kern w:val="0"/>
          <w:lang w:eastAsia="en-AU"/>
          <w14:ligatures w14:val="none"/>
        </w:rPr>
        <w:t xml:space="preserve"> its emotional power.</w:t>
      </w:r>
    </w:p>
    <w:p w14:paraId="6C2F6F1C" w14:textId="77777777" w:rsidR="00665E00" w:rsidRPr="00665E00" w:rsidRDefault="00665E00" w:rsidP="00665E00">
      <w:pPr>
        <w:spacing w:before="100"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kern w:val="0"/>
          <w:lang w:eastAsia="en-AU"/>
          <w14:ligatures w14:val="none"/>
        </w:rPr>
        <w:t xml:space="preserve">As a mysterious map linked to the infamous 1877 </w:t>
      </w:r>
      <w:r w:rsidRPr="00665E00">
        <w:rPr>
          <w:rFonts w:ascii="Times New Roman" w:eastAsia="Times New Roman" w:hAnsi="Times New Roman" w:cs="Times New Roman"/>
          <w:b/>
          <w:bCs/>
          <w:kern w:val="0"/>
          <w:lang w:eastAsia="en-AU"/>
          <w14:ligatures w14:val="none"/>
        </w:rPr>
        <w:t>SS Avoca gold heist</w:t>
      </w:r>
      <w:r w:rsidRPr="00665E00">
        <w:rPr>
          <w:rFonts w:ascii="Times New Roman" w:eastAsia="Times New Roman" w:hAnsi="Times New Roman" w:cs="Times New Roman"/>
          <w:kern w:val="0"/>
          <w:lang w:eastAsia="en-AU"/>
          <w14:ligatures w14:val="none"/>
        </w:rPr>
        <w:t xml:space="preserve"> sets events in motion, the story transcends the genre of historical adventure. It becomes a deeply spiritual odyssey—bridging past and present, myth and memory—guided by women who understand that the real treasure is not gold, but truth, connection, and respect for ancient knowledge.</w:t>
      </w:r>
    </w:p>
    <w:p w14:paraId="7A9CDC51" w14:textId="77777777" w:rsidR="00665E00" w:rsidRDefault="00665E00" w:rsidP="00665E00">
      <w:pPr>
        <w:spacing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b/>
          <w:bCs/>
          <w:kern w:val="0"/>
          <w:lang w:eastAsia="en-AU"/>
          <w14:ligatures w14:val="none"/>
        </w:rPr>
        <w:t xml:space="preserve">“In Ngarra and Amanda, I wanted to reflect the strength, grace, and quiet leadership I’ve seen in women throughout history—especially in </w:t>
      </w:r>
      <w:r>
        <w:rPr>
          <w:rFonts w:ascii="Times New Roman" w:eastAsia="Times New Roman" w:hAnsi="Times New Roman" w:cs="Times New Roman"/>
          <w:b/>
          <w:bCs/>
          <w:kern w:val="0"/>
          <w:lang w:eastAsia="en-AU"/>
          <w14:ligatures w14:val="none"/>
        </w:rPr>
        <w:t>First Nations’</w:t>
      </w:r>
      <w:r w:rsidRPr="00665E00">
        <w:rPr>
          <w:rFonts w:ascii="Times New Roman" w:eastAsia="Times New Roman" w:hAnsi="Times New Roman" w:cs="Times New Roman"/>
          <w:b/>
          <w:bCs/>
          <w:kern w:val="0"/>
          <w:lang w:eastAsia="en-AU"/>
          <w14:ligatures w14:val="none"/>
        </w:rPr>
        <w:t xml:space="preserve"> cultures. Their voices shape the soul of the novel,”</w:t>
      </w:r>
      <w:r w:rsidRPr="00665E00">
        <w:rPr>
          <w:rFonts w:ascii="Times New Roman" w:eastAsia="Times New Roman" w:hAnsi="Times New Roman" w:cs="Times New Roman"/>
          <w:kern w:val="0"/>
          <w:lang w:eastAsia="en-AU"/>
          <w14:ligatures w14:val="none"/>
        </w:rPr>
        <w:t xml:space="preserve"> says author Paul Rushworth-Brown.</w:t>
      </w:r>
      <w:r w:rsidRPr="00665E00">
        <w:rPr>
          <w:rFonts w:ascii="Times New Roman" w:eastAsia="Times New Roman" w:hAnsi="Times New Roman" w:cs="Times New Roman"/>
          <w:kern w:val="0"/>
          <w:lang w:eastAsia="en-AU"/>
          <w14:ligatures w14:val="none"/>
        </w:rPr>
        <w:br/>
      </w:r>
    </w:p>
    <w:p w14:paraId="43B2B450" w14:textId="35CC531A" w:rsidR="00665E00" w:rsidRPr="00665E00" w:rsidRDefault="00665E00" w:rsidP="00665E00">
      <w:pPr>
        <w:spacing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kern w:val="0"/>
          <w:lang w:eastAsia="en-AU"/>
          <w14:ligatures w14:val="none"/>
        </w:rPr>
        <w:t>Paul Rushworth-Brown delivers a cinematic, emotionally rich, and socially resonant novel that speaks directly to the spirit of Australia and the ongoing importance of reconciliation. It is a stirring call to listen—to the land, to history, and to the women whose voices carry its deepest truths.</w:t>
      </w:r>
    </w:p>
    <w:p w14:paraId="39BC276C" w14:textId="77777777" w:rsidR="00665E00" w:rsidRPr="00665E00" w:rsidRDefault="00665E00" w:rsidP="00665E00">
      <w:pPr>
        <w:spacing w:before="100"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b/>
          <w:bCs/>
          <w:kern w:val="0"/>
          <w:lang w:eastAsia="en-AU"/>
          <w14:ligatures w14:val="none"/>
        </w:rPr>
        <w:t>This Mother’s Day, give the gift of story—of strong women, sacred wisdom, and enduring courage.</w:t>
      </w:r>
      <w:r w:rsidRPr="00665E00">
        <w:rPr>
          <w:rFonts w:ascii="Times New Roman" w:eastAsia="Times New Roman" w:hAnsi="Times New Roman" w:cs="Times New Roman"/>
          <w:kern w:val="0"/>
          <w:lang w:eastAsia="en-AU"/>
          <w14:ligatures w14:val="none"/>
        </w:rPr>
        <w:br/>
      </w:r>
      <w:r w:rsidRPr="00665E00">
        <w:rPr>
          <w:rFonts w:ascii="Times New Roman" w:eastAsia="Times New Roman" w:hAnsi="Times New Roman" w:cs="Times New Roman"/>
          <w:b/>
          <w:bCs/>
          <w:i/>
          <w:iCs/>
          <w:kern w:val="0"/>
          <w:lang w:eastAsia="en-AU"/>
          <w14:ligatures w14:val="none"/>
        </w:rPr>
        <w:t>Outback Odyssey</w:t>
      </w:r>
      <w:r w:rsidRPr="00665E00">
        <w:rPr>
          <w:rFonts w:ascii="Times New Roman" w:eastAsia="Times New Roman" w:hAnsi="Times New Roman" w:cs="Times New Roman"/>
          <w:kern w:val="0"/>
          <w:lang w:eastAsia="en-AU"/>
          <w14:ligatures w14:val="none"/>
        </w:rPr>
        <w:t xml:space="preserve"> is more than a novel. It’s a celebration of the women who walk with strength, speak with clarity, and lead with love.</w:t>
      </w:r>
    </w:p>
    <w:p w14:paraId="02412338" w14:textId="77777777" w:rsidR="00665E00" w:rsidRPr="00665E00" w:rsidRDefault="00665E00" w:rsidP="00665E00">
      <w:pPr>
        <w:spacing w:before="100" w:beforeAutospacing="1" w:after="100" w:afterAutospacing="1" w:line="240" w:lineRule="auto"/>
        <w:rPr>
          <w:rFonts w:ascii="Times New Roman" w:eastAsia="Times New Roman" w:hAnsi="Times New Roman" w:cs="Times New Roman"/>
          <w:kern w:val="0"/>
          <w:lang w:eastAsia="en-AU"/>
          <w14:ligatures w14:val="none"/>
        </w:rPr>
      </w:pPr>
      <w:r w:rsidRPr="00665E00">
        <w:rPr>
          <w:rFonts w:ascii="Times New Roman" w:eastAsia="Times New Roman" w:hAnsi="Times New Roman" w:cs="Times New Roman"/>
          <w:kern w:val="0"/>
          <w:lang w:eastAsia="en-AU"/>
          <w14:ligatures w14:val="none"/>
        </w:rPr>
        <w:lastRenderedPageBreak/>
        <w:t>Available now in bookstores and online retailers.</w:t>
      </w:r>
    </w:p>
    <w:p w14:paraId="7A81FA17" w14:textId="77777777" w:rsidR="00665E00" w:rsidRDefault="00665E00"/>
    <w:sectPr w:rsidR="00665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MzYzNzI3MTQ1MjRT0lEKTi0uzszPAykwrAUA1LgvSywAAAA="/>
  </w:docVars>
  <w:rsids>
    <w:rsidRoot w:val="00665E00"/>
    <w:rsid w:val="00665E00"/>
    <w:rsid w:val="009D5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C258B"/>
  <w15:chartTrackingRefBased/>
  <w15:docId w15:val="{E21D2FFF-B1D8-4F31-A4A0-5F39D64A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E00"/>
    <w:rPr>
      <w:rFonts w:eastAsiaTheme="majorEastAsia" w:cstheme="majorBidi"/>
      <w:color w:val="272727" w:themeColor="text1" w:themeTint="D8"/>
    </w:rPr>
  </w:style>
  <w:style w:type="paragraph" w:styleId="Title">
    <w:name w:val="Title"/>
    <w:basedOn w:val="Normal"/>
    <w:next w:val="Normal"/>
    <w:link w:val="TitleChar"/>
    <w:uiPriority w:val="10"/>
    <w:qFormat/>
    <w:rsid w:val="00665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E00"/>
    <w:pPr>
      <w:spacing w:before="160"/>
      <w:jc w:val="center"/>
    </w:pPr>
    <w:rPr>
      <w:i/>
      <w:iCs/>
      <w:color w:val="404040" w:themeColor="text1" w:themeTint="BF"/>
    </w:rPr>
  </w:style>
  <w:style w:type="character" w:customStyle="1" w:styleId="QuoteChar">
    <w:name w:val="Quote Char"/>
    <w:basedOn w:val="DefaultParagraphFont"/>
    <w:link w:val="Quote"/>
    <w:uiPriority w:val="29"/>
    <w:rsid w:val="00665E00"/>
    <w:rPr>
      <w:i/>
      <w:iCs/>
      <w:color w:val="404040" w:themeColor="text1" w:themeTint="BF"/>
    </w:rPr>
  </w:style>
  <w:style w:type="paragraph" w:styleId="ListParagraph">
    <w:name w:val="List Paragraph"/>
    <w:basedOn w:val="Normal"/>
    <w:uiPriority w:val="34"/>
    <w:qFormat/>
    <w:rsid w:val="00665E00"/>
    <w:pPr>
      <w:ind w:left="720"/>
      <w:contextualSpacing/>
    </w:pPr>
  </w:style>
  <w:style w:type="character" w:styleId="IntenseEmphasis">
    <w:name w:val="Intense Emphasis"/>
    <w:basedOn w:val="DefaultParagraphFont"/>
    <w:uiPriority w:val="21"/>
    <w:qFormat/>
    <w:rsid w:val="00665E00"/>
    <w:rPr>
      <w:i/>
      <w:iCs/>
      <w:color w:val="0F4761" w:themeColor="accent1" w:themeShade="BF"/>
    </w:rPr>
  </w:style>
  <w:style w:type="paragraph" w:styleId="IntenseQuote">
    <w:name w:val="Intense Quote"/>
    <w:basedOn w:val="Normal"/>
    <w:next w:val="Normal"/>
    <w:link w:val="IntenseQuoteChar"/>
    <w:uiPriority w:val="30"/>
    <w:qFormat/>
    <w:rsid w:val="00665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E00"/>
    <w:rPr>
      <w:i/>
      <w:iCs/>
      <w:color w:val="0F4761" w:themeColor="accent1" w:themeShade="BF"/>
    </w:rPr>
  </w:style>
  <w:style w:type="character" w:styleId="IntenseReference">
    <w:name w:val="Intense Reference"/>
    <w:basedOn w:val="DefaultParagraphFont"/>
    <w:uiPriority w:val="32"/>
    <w:qFormat/>
    <w:rsid w:val="00665E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2610</Characters>
  <Application>Microsoft Office Word</Application>
  <DocSecurity>0</DocSecurity>
  <Lines>42</Lines>
  <Paragraphs>10</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Brown</dc:creator>
  <cp:keywords/>
  <dc:description/>
  <cp:lastModifiedBy>Paul Brown</cp:lastModifiedBy>
  <cp:revision>1</cp:revision>
  <dcterms:created xsi:type="dcterms:W3CDTF">2025-05-01T09:01:00Z</dcterms:created>
  <dcterms:modified xsi:type="dcterms:W3CDTF">2025-05-01T09:07:00Z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913da12a-b381-412a-91fb-f8a7d3ce6c88</vt:lpwstr>
  </property>
</Properties>
</file>