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3C35" w14:textId="743517DA" w:rsidR="007C51D0" w:rsidRDefault="007C51D0" w:rsidP="00A34AC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C51D0"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703F64C" wp14:editId="33E0F11E">
            <wp:simplePos x="0" y="0"/>
            <wp:positionH relativeFrom="column">
              <wp:posOffset>10213340</wp:posOffset>
            </wp:positionH>
            <wp:positionV relativeFrom="paragraph">
              <wp:posOffset>0</wp:posOffset>
            </wp:positionV>
            <wp:extent cx="1828804" cy="530353"/>
            <wp:effectExtent l="0" t="0" r="0" b="0"/>
            <wp:wrapNone/>
            <wp:docPr id="12" name="Picture 12" descr="A close 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06FE085-1809-4E53-9B29-EAF17C9BF5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close up of a sign&#10;&#10;Description automatically generated">
                      <a:extLst>
                        <a:ext uri="{FF2B5EF4-FFF2-40B4-BE49-F238E27FC236}">
                          <a16:creationId xmlns:a16="http://schemas.microsoft.com/office/drawing/2014/main" id="{B06FE085-1809-4E53-9B29-EAF17C9BF5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4" cy="530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51AE1D" w14:textId="5CF227EF" w:rsidR="007C51D0" w:rsidRDefault="008D76A6" w:rsidP="00A34AC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50F2D690" wp14:editId="4DB1D34E">
            <wp:extent cx="1440255" cy="460375"/>
            <wp:effectExtent l="0" t="0" r="7620" b="0"/>
            <wp:docPr id="143012364" name="Picture 143012364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12364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696" cy="46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6FD8B" w14:textId="2252E40F" w:rsidR="007C51D0" w:rsidRDefault="007C51D0" w:rsidP="00A34AC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264615E" w14:textId="1C918CD3" w:rsidR="00A34AC3" w:rsidRPr="007C1085" w:rsidRDefault="00A34AC3" w:rsidP="007C51D0">
      <w:pPr>
        <w:pStyle w:val="NormalWeb"/>
        <w:shd w:val="clear" w:color="auto" w:fill="FFFFFF"/>
        <w:spacing w:before="0" w:beforeAutospacing="0" w:after="0" w:afterAutospacing="0"/>
        <w:ind w:left="2880" w:firstLine="720"/>
        <w:rPr>
          <w:rFonts w:ascii="Arial" w:hAnsi="Arial" w:cs="Arial"/>
          <w:b/>
          <w:bCs/>
          <w:color w:val="000000" w:themeColor="text1"/>
        </w:rPr>
      </w:pPr>
      <w:r w:rsidRPr="007C1085">
        <w:rPr>
          <w:rFonts w:ascii="Arial" w:hAnsi="Arial" w:cs="Arial"/>
          <w:b/>
          <w:bCs/>
          <w:color w:val="000000" w:themeColor="text1"/>
        </w:rPr>
        <w:t xml:space="preserve">Media </w:t>
      </w:r>
      <w:r w:rsidR="00D66EBD" w:rsidRPr="007C1085">
        <w:rPr>
          <w:rFonts w:ascii="Arial" w:hAnsi="Arial" w:cs="Arial"/>
          <w:b/>
          <w:bCs/>
          <w:color w:val="000000" w:themeColor="text1"/>
        </w:rPr>
        <w:t>R</w:t>
      </w:r>
      <w:r w:rsidRPr="007C1085">
        <w:rPr>
          <w:rFonts w:ascii="Arial" w:hAnsi="Arial" w:cs="Arial"/>
          <w:b/>
          <w:bCs/>
          <w:color w:val="000000" w:themeColor="text1"/>
        </w:rPr>
        <w:t>elease</w:t>
      </w:r>
    </w:p>
    <w:p w14:paraId="16D445CF" w14:textId="6886D0CA" w:rsidR="00292AEB" w:rsidRPr="003B0E4D" w:rsidRDefault="00292AEB" w:rsidP="007C51D0">
      <w:pPr>
        <w:pStyle w:val="NormalWeb"/>
        <w:shd w:val="clear" w:color="auto" w:fill="FFFFFF"/>
        <w:spacing w:before="0" w:beforeAutospacing="0" w:after="0" w:afterAutospacing="0"/>
        <w:ind w:left="2880" w:firstLine="72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60A530D2" w14:textId="58E80D57" w:rsidR="00B30C8A" w:rsidRDefault="00F26069" w:rsidP="00B30C8A">
      <w:pPr>
        <w:pStyle w:val="ListParagraph"/>
        <w:ind w:left="1080"/>
        <w:rPr>
          <w:rFonts w:ascii="Calibri" w:hAnsi="Calibri" w:cs="Calibri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  <w:bookmarkStart w:id="0" w:name="_Hlk108947784"/>
      <w:r w:rsidRPr="00F26069">
        <w:rPr>
          <w:rFonts w:ascii="Calibri" w:hAnsi="Calibri" w:cs="Calibri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Navigating</w:t>
      </w:r>
      <w:r w:rsidR="00731BC0">
        <w:rPr>
          <w:rFonts w:ascii="Calibri" w:hAnsi="Calibri" w:cs="Calibri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8E287B">
        <w:rPr>
          <w:rFonts w:ascii="Calibri" w:hAnsi="Calibri" w:cs="Calibri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 xml:space="preserve">Change: </w:t>
      </w:r>
      <w:r w:rsidRPr="00F26069">
        <w:rPr>
          <w:rFonts w:ascii="Calibri" w:hAnsi="Calibri" w:cs="Calibri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Trends in Consumer Vehicle Purchasing</w:t>
      </w:r>
    </w:p>
    <w:p w14:paraId="38A5653A" w14:textId="77777777" w:rsidR="00B127FA" w:rsidRPr="00B30C8A" w:rsidRDefault="00B127FA" w:rsidP="00B30C8A">
      <w:pPr>
        <w:pStyle w:val="ListParagraph"/>
        <w:ind w:left="1080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bookmarkEnd w:id="0"/>
    <w:p w14:paraId="5E9754A9" w14:textId="28687128" w:rsidR="003413BE" w:rsidRPr="00B127FA" w:rsidRDefault="00907F9F" w:rsidP="00B127FA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907F9F">
        <w:rPr>
          <w:rFonts w:ascii="Arial" w:hAnsi="Arial" w:cs="Arial"/>
          <w:sz w:val="20"/>
          <w:szCs w:val="20"/>
        </w:rPr>
        <w:t xml:space="preserve">Negative times ahead, with 71% expecting Australian economic conditions to worsen over the next 12 </w:t>
      </w:r>
      <w:proofErr w:type="gramStart"/>
      <w:r w:rsidRPr="00907F9F">
        <w:rPr>
          <w:rFonts w:ascii="Arial" w:hAnsi="Arial" w:cs="Arial"/>
          <w:sz w:val="20"/>
          <w:szCs w:val="20"/>
        </w:rPr>
        <w:t>months</w:t>
      </w:r>
      <w:proofErr w:type="gramEnd"/>
    </w:p>
    <w:p w14:paraId="3124D5E6" w14:textId="5C522BD7" w:rsidR="00B127FA" w:rsidRPr="00B127FA" w:rsidRDefault="008E088B" w:rsidP="00B127FA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8E088B">
        <w:rPr>
          <w:rFonts w:ascii="Arial" w:hAnsi="Arial" w:cs="Arial"/>
          <w:sz w:val="20"/>
          <w:szCs w:val="20"/>
        </w:rPr>
        <w:t xml:space="preserve">Despite this, 22% still intend to purchase a vehicle in the year </w:t>
      </w:r>
      <w:proofErr w:type="gramStart"/>
      <w:r w:rsidRPr="008E088B">
        <w:rPr>
          <w:rFonts w:ascii="Arial" w:hAnsi="Arial" w:cs="Arial"/>
          <w:sz w:val="20"/>
          <w:szCs w:val="20"/>
        </w:rPr>
        <w:t>ahead</w:t>
      </w:r>
      <w:proofErr w:type="gramEnd"/>
    </w:p>
    <w:p w14:paraId="54C33A14" w14:textId="5B56FCFC" w:rsidR="00B127FA" w:rsidRPr="00B127FA" w:rsidRDefault="005B5206" w:rsidP="00B127FA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5B5206">
        <w:rPr>
          <w:rFonts w:ascii="Arial" w:hAnsi="Arial" w:cs="Arial"/>
          <w:sz w:val="20"/>
          <w:szCs w:val="20"/>
        </w:rPr>
        <w:t>Almost one in two (49%) would consider a zero or low emission vehicle (rising to 66% of Boomers)</w:t>
      </w:r>
    </w:p>
    <w:p w14:paraId="7E2FB186" w14:textId="07938E3B" w:rsidR="00B127FA" w:rsidRPr="00B127FA" w:rsidRDefault="008E088B" w:rsidP="00B127FA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8E088B">
        <w:rPr>
          <w:rFonts w:ascii="Arial" w:hAnsi="Arial" w:cs="Arial"/>
          <w:sz w:val="20"/>
          <w:szCs w:val="20"/>
        </w:rPr>
        <w:t xml:space="preserve">Despite </w:t>
      </w:r>
      <w:r w:rsidR="005B5206">
        <w:rPr>
          <w:rFonts w:ascii="Arial" w:hAnsi="Arial" w:cs="Arial"/>
          <w:sz w:val="20"/>
          <w:szCs w:val="20"/>
        </w:rPr>
        <w:t xml:space="preserve">expressing </w:t>
      </w:r>
      <w:r w:rsidRPr="008E088B">
        <w:rPr>
          <w:rFonts w:ascii="Arial" w:hAnsi="Arial" w:cs="Arial"/>
          <w:sz w:val="20"/>
          <w:szCs w:val="20"/>
        </w:rPr>
        <w:t xml:space="preserve">progressive mindsets, affordability issues mean Gen Z (35%) are </w:t>
      </w:r>
      <w:r w:rsidR="005B5206">
        <w:rPr>
          <w:rFonts w:ascii="Arial" w:hAnsi="Arial" w:cs="Arial"/>
          <w:sz w:val="20"/>
          <w:szCs w:val="20"/>
        </w:rPr>
        <w:t xml:space="preserve">the </w:t>
      </w:r>
      <w:r w:rsidRPr="008E088B">
        <w:rPr>
          <w:rFonts w:ascii="Arial" w:hAnsi="Arial" w:cs="Arial"/>
          <w:sz w:val="20"/>
          <w:szCs w:val="20"/>
        </w:rPr>
        <w:t xml:space="preserve">least likely to consider low emission </w:t>
      </w:r>
      <w:proofErr w:type="gramStart"/>
      <w:r w:rsidRPr="008E088B">
        <w:rPr>
          <w:rFonts w:ascii="Arial" w:hAnsi="Arial" w:cs="Arial"/>
          <w:sz w:val="20"/>
          <w:szCs w:val="20"/>
        </w:rPr>
        <w:t>vehicles</w:t>
      </w:r>
      <w:proofErr w:type="gramEnd"/>
    </w:p>
    <w:p w14:paraId="40BC16CF" w14:textId="77777777" w:rsidR="007A3142" w:rsidRDefault="007A3142" w:rsidP="007A3142">
      <w:pPr>
        <w:ind w:left="36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0D0AF63" w14:textId="6837FA2D" w:rsidR="00907F9F" w:rsidRDefault="008169DD" w:rsidP="00907F9F">
      <w:pPr>
        <w:ind w:left="36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21</w:t>
      </w:r>
      <w:r w:rsidRPr="008169DD">
        <w:rPr>
          <w:rFonts w:ascii="Arial" w:hAnsi="Arial" w:cs="Arial"/>
          <w:b/>
          <w:bCs/>
          <w:color w:val="000000" w:themeColor="text1"/>
          <w:sz w:val="20"/>
          <w:szCs w:val="20"/>
          <w:vertAlign w:val="superscript"/>
        </w:rPr>
        <w:t>st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431BC3">
        <w:rPr>
          <w:rFonts w:ascii="Arial" w:hAnsi="Arial" w:cs="Arial"/>
          <w:b/>
          <w:bCs/>
          <w:color w:val="000000" w:themeColor="text1"/>
          <w:sz w:val="20"/>
          <w:szCs w:val="20"/>
        </w:rPr>
        <w:t>August</w:t>
      </w:r>
      <w:r w:rsidR="00CA7BB6" w:rsidRPr="00CA7BB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E74E86" w:rsidRPr="00CA7BB6">
        <w:rPr>
          <w:rFonts w:ascii="Arial" w:hAnsi="Arial" w:cs="Arial"/>
          <w:b/>
          <w:bCs/>
          <w:color w:val="000000" w:themeColor="text1"/>
          <w:sz w:val="20"/>
          <w:szCs w:val="20"/>
        </w:rPr>
        <w:t>202</w:t>
      </w:r>
      <w:r w:rsidR="00F570B5">
        <w:rPr>
          <w:rFonts w:ascii="Arial" w:hAnsi="Arial" w:cs="Arial"/>
          <w:b/>
          <w:bCs/>
          <w:color w:val="000000" w:themeColor="text1"/>
          <w:sz w:val="20"/>
          <w:szCs w:val="20"/>
        </w:rPr>
        <w:t>3</w:t>
      </w:r>
      <w:r w:rsidR="00FE17B3" w:rsidRPr="00CA7BB6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BF438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907F9F" w:rsidRPr="00907F9F">
        <w:rPr>
          <w:rFonts w:ascii="Arial" w:hAnsi="Arial" w:cs="Arial"/>
          <w:color w:val="000000" w:themeColor="text1"/>
          <w:sz w:val="20"/>
          <w:szCs w:val="20"/>
        </w:rPr>
        <w:t xml:space="preserve">Against the backdrop of ongoing economic uncertainty, almost one in four (22%) Australians intend to purchase a vehicle in the upcoming year. This intention unravels along generational lines, with Gen Z (27%) and Gen Y (27%) leading the charge, followed closely by Gen X (24%), and a slightly lesser 14% among Boomers. </w:t>
      </w:r>
    </w:p>
    <w:p w14:paraId="02C706DF" w14:textId="77777777" w:rsidR="00907F9F" w:rsidRPr="00907F9F" w:rsidRDefault="00907F9F" w:rsidP="00907F9F">
      <w:pPr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14:paraId="70E53C22" w14:textId="77777777" w:rsidR="00907F9F" w:rsidRPr="00907F9F" w:rsidRDefault="00907F9F" w:rsidP="00907F9F">
      <w:pPr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907F9F">
        <w:rPr>
          <w:rFonts w:ascii="Arial" w:hAnsi="Arial" w:cs="Arial"/>
          <w:color w:val="000000" w:themeColor="text1"/>
          <w:sz w:val="20"/>
          <w:szCs w:val="20"/>
        </w:rPr>
        <w:t>This divide is underpinned by consumer sentiment. Despite a staggering 71% foreseeing a challenging economic terrain ahead for Australia over the next 12 months, 45% of our resilient Gen Zs project optimism, anticipating that economic conditions will either stabilize or improve. This sits in stark contrast to the 27% of their Boomer counterparts who share this outlook off the back of concerns about the burden of rising energy bills (77%), the constant pressure of affordability for essential products (63%), and the accessibility of affordable healthcare (52%)</w:t>
      </w:r>
    </w:p>
    <w:p w14:paraId="314D7ADE" w14:textId="77777777" w:rsidR="00907F9F" w:rsidRDefault="00907F9F" w:rsidP="00907F9F">
      <w:pPr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14:paraId="2540D605" w14:textId="3B8325CA" w:rsidR="00907F9F" w:rsidRPr="00907F9F" w:rsidRDefault="00907F9F" w:rsidP="00907F9F">
      <w:pPr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907F9F">
        <w:rPr>
          <w:rFonts w:ascii="Arial" w:hAnsi="Arial" w:cs="Arial"/>
          <w:color w:val="000000" w:themeColor="text1"/>
          <w:sz w:val="20"/>
          <w:szCs w:val="20"/>
        </w:rPr>
        <w:t>In line with recent automotive trends, SUVs command the spotlight, with 62% of consumers drawn towards this category for their next vehicle, overshadowing the 50% considering passenger vehicles. This trend notably gains momentum among Boomers (71%), underscoring the timeless appeal of these vehicles across generations. Brand loyalty also takes centre stage with Toyota (75%), Mazda (58%), and Hyundai (54%) emerging as the most favoured options for prospective purchasers. In a captivating twist though, Gen Z also displays a propensity for Volkswagen (49%), illustrating their willingness to explore newer avenues while still considering the established players.</w:t>
      </w:r>
    </w:p>
    <w:p w14:paraId="4257FBCA" w14:textId="77777777" w:rsidR="00907F9F" w:rsidRDefault="00907F9F" w:rsidP="00907F9F">
      <w:pPr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14:paraId="53504175" w14:textId="046F713E" w:rsidR="003413BE" w:rsidRPr="003413BE" w:rsidRDefault="00907F9F" w:rsidP="00907F9F">
      <w:pPr>
        <w:ind w:left="360"/>
        <w:rPr>
          <w:rFonts w:ascii="Arial" w:hAnsi="Arial" w:cs="Arial"/>
          <w:sz w:val="20"/>
          <w:szCs w:val="20"/>
        </w:rPr>
      </w:pPr>
      <w:r w:rsidRPr="00907F9F">
        <w:rPr>
          <w:rFonts w:ascii="Arial" w:hAnsi="Arial" w:cs="Arial"/>
          <w:color w:val="000000" w:themeColor="text1"/>
          <w:sz w:val="20"/>
          <w:szCs w:val="20"/>
        </w:rPr>
        <w:t>Reflecting the continuing transition towards a sustainable future, almost half (49%) of potential vehicle purchasers are open to the idea of low or zero emission vehicles, with 42% considering hybrids and 22% contemplating electric vehicles. Intriguingly, Gen Z (34%) appear less likely to purchase a low emission vehicle within the next 12 months, with affordability a key factor in this decision.</w:t>
      </w:r>
    </w:p>
    <w:p w14:paraId="303E3812" w14:textId="77777777" w:rsidR="00907F9F" w:rsidRDefault="00907F9F" w:rsidP="00642914">
      <w:pPr>
        <w:ind w:left="360"/>
        <w:rPr>
          <w:rFonts w:ascii="Arial" w:hAnsi="Arial" w:cs="Arial"/>
          <w:sz w:val="20"/>
          <w:szCs w:val="20"/>
        </w:rPr>
      </w:pPr>
      <w:bookmarkStart w:id="1" w:name="_Hlk129152437"/>
    </w:p>
    <w:p w14:paraId="6F3CEF39" w14:textId="29108371" w:rsidR="00F570B5" w:rsidRPr="00853437" w:rsidRDefault="008D76A6" w:rsidP="00853437">
      <w:pPr>
        <w:ind w:left="360"/>
        <w:rPr>
          <w:rFonts w:ascii="Arial" w:hAnsi="Arial" w:cs="Arial"/>
          <w:i/>
          <w:i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Fifth Quadrant</w:t>
      </w:r>
      <w:r w:rsidR="008866AD" w:rsidRPr="00255721">
        <w:rPr>
          <w:rFonts w:ascii="Arial" w:hAnsi="Arial" w:cs="Arial"/>
          <w:sz w:val="20"/>
          <w:szCs w:val="20"/>
        </w:rPr>
        <w:t xml:space="preserve"> Director, </w:t>
      </w:r>
      <w:r w:rsidR="0082413B">
        <w:rPr>
          <w:rFonts w:ascii="Arial" w:hAnsi="Arial" w:cs="Arial"/>
          <w:sz w:val="20"/>
          <w:szCs w:val="20"/>
        </w:rPr>
        <w:t xml:space="preserve">Ben Selwyn </w:t>
      </w:r>
      <w:r w:rsidR="008866AD" w:rsidRPr="00255721">
        <w:rPr>
          <w:rFonts w:ascii="Arial" w:hAnsi="Arial" w:cs="Arial"/>
          <w:sz w:val="20"/>
          <w:szCs w:val="20"/>
        </w:rPr>
        <w:t xml:space="preserve">said: </w:t>
      </w:r>
      <w:r w:rsidR="00EF0363" w:rsidRPr="00BE3E6C">
        <w:rPr>
          <w:rFonts w:ascii="Arial" w:hAnsi="Arial" w:cs="Arial"/>
          <w:i/>
          <w:iCs/>
          <w:sz w:val="20"/>
          <w:szCs w:val="20"/>
        </w:rPr>
        <w:t>“</w:t>
      </w:r>
      <w:bookmarkEnd w:id="1"/>
      <w:r w:rsidR="0082413B" w:rsidRPr="0082413B">
        <w:rPr>
          <w:rFonts w:ascii="Arial" w:hAnsi="Arial" w:cs="Arial"/>
          <w:i/>
          <w:iCs/>
          <w:sz w:val="20"/>
          <w:szCs w:val="20"/>
          <w:lang w:val="en-US"/>
        </w:rPr>
        <w:t>In summary, this study unpacks shifting consumer sentiments and priorities, revealing distinct generational economic outlooks that are reshaping market dynamics. Purchasing intentions hold up despite a range of concerns, with Gen Z’s more optimistic outlook shining through despite the concerns they hold (</w:t>
      </w:r>
      <w:proofErr w:type="gramStart"/>
      <w:r w:rsidR="0082413B" w:rsidRPr="0082413B">
        <w:rPr>
          <w:rFonts w:ascii="Arial" w:hAnsi="Arial" w:cs="Arial"/>
          <w:i/>
          <w:iCs/>
          <w:sz w:val="20"/>
          <w:szCs w:val="20"/>
          <w:lang w:val="en-US"/>
        </w:rPr>
        <w:t>e.g.</w:t>
      </w:r>
      <w:proofErr w:type="gramEnd"/>
      <w:r w:rsidR="0082413B" w:rsidRPr="0082413B">
        <w:rPr>
          <w:rFonts w:ascii="Arial" w:hAnsi="Arial" w:cs="Arial"/>
          <w:i/>
          <w:iCs/>
          <w:sz w:val="20"/>
          <w:szCs w:val="20"/>
          <w:lang w:val="en-US"/>
        </w:rPr>
        <w:t xml:space="preserve"> rising energy bills and mental health) and contrasting with Boomers</w:t>
      </w:r>
      <w:r w:rsidR="00642914">
        <w:rPr>
          <w:rFonts w:ascii="Arial" w:hAnsi="Arial" w:cs="Arial"/>
          <w:i/>
          <w:iCs/>
          <w:sz w:val="20"/>
          <w:szCs w:val="20"/>
          <w:lang w:val="en-US"/>
        </w:rPr>
        <w:t>’</w:t>
      </w:r>
      <w:r w:rsidR="0082413B" w:rsidRPr="0082413B">
        <w:rPr>
          <w:rFonts w:ascii="Arial" w:hAnsi="Arial" w:cs="Arial"/>
          <w:i/>
          <w:iCs/>
          <w:sz w:val="20"/>
          <w:szCs w:val="20"/>
          <w:lang w:val="en-US"/>
        </w:rPr>
        <w:t xml:space="preserve"> focus on rising cost of living pressure. These generational trends extend to vehicular preferences,</w:t>
      </w:r>
      <w:r w:rsidR="00855475">
        <w:rPr>
          <w:rFonts w:ascii="Arial" w:hAnsi="Arial" w:cs="Arial"/>
          <w:i/>
          <w:iCs/>
          <w:sz w:val="20"/>
          <w:szCs w:val="20"/>
          <w:lang w:val="en-US"/>
        </w:rPr>
        <w:t xml:space="preserve"> with a </w:t>
      </w:r>
      <w:r w:rsidR="0082413B" w:rsidRPr="0082413B">
        <w:rPr>
          <w:rFonts w:ascii="Arial" w:hAnsi="Arial" w:cs="Arial"/>
          <w:i/>
          <w:iCs/>
          <w:sz w:val="20"/>
          <w:szCs w:val="20"/>
          <w:lang w:val="en-US"/>
        </w:rPr>
        <w:t xml:space="preserve">notable </w:t>
      </w:r>
      <w:r w:rsidR="005D34FC">
        <w:rPr>
          <w:rFonts w:ascii="Arial" w:hAnsi="Arial" w:cs="Arial"/>
          <w:i/>
          <w:iCs/>
          <w:sz w:val="20"/>
          <w:szCs w:val="20"/>
          <w:lang w:val="en-US"/>
        </w:rPr>
        <w:t xml:space="preserve">emphasis on </w:t>
      </w:r>
      <w:r w:rsidR="0082413B" w:rsidRPr="0082413B">
        <w:rPr>
          <w:rFonts w:ascii="Arial" w:hAnsi="Arial" w:cs="Arial"/>
          <w:i/>
          <w:iCs/>
          <w:sz w:val="20"/>
          <w:szCs w:val="20"/>
          <w:lang w:val="en-US"/>
        </w:rPr>
        <w:t>sustainab</w:t>
      </w:r>
      <w:r w:rsidR="00A56589">
        <w:rPr>
          <w:rFonts w:ascii="Arial" w:hAnsi="Arial" w:cs="Arial"/>
          <w:i/>
          <w:iCs/>
          <w:sz w:val="20"/>
          <w:szCs w:val="20"/>
          <w:lang w:val="en-US"/>
        </w:rPr>
        <w:t>ility</w:t>
      </w:r>
      <w:r w:rsidR="0082413B" w:rsidRPr="0082413B">
        <w:rPr>
          <w:rFonts w:ascii="Arial" w:hAnsi="Arial" w:cs="Arial"/>
          <w:i/>
          <w:iCs/>
          <w:sz w:val="20"/>
          <w:szCs w:val="20"/>
          <w:lang w:val="en-US"/>
        </w:rPr>
        <w:t xml:space="preserve">, led by Boomers who have the financial capability to invest in </w:t>
      </w:r>
      <w:r w:rsidR="005D34FC">
        <w:rPr>
          <w:rFonts w:ascii="Arial" w:hAnsi="Arial" w:cs="Arial"/>
          <w:i/>
          <w:iCs/>
          <w:sz w:val="20"/>
          <w:szCs w:val="20"/>
          <w:lang w:val="en-US"/>
        </w:rPr>
        <w:t>lower emission</w:t>
      </w:r>
      <w:r w:rsidR="0082413B" w:rsidRPr="0082413B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5D34FC">
        <w:rPr>
          <w:rFonts w:ascii="Arial" w:hAnsi="Arial" w:cs="Arial"/>
          <w:i/>
          <w:iCs/>
          <w:sz w:val="20"/>
          <w:szCs w:val="20"/>
          <w:lang w:val="en-US"/>
        </w:rPr>
        <w:t>vehicles</w:t>
      </w:r>
      <w:r w:rsidR="0082413B" w:rsidRPr="0082413B">
        <w:rPr>
          <w:rFonts w:ascii="Arial" w:hAnsi="Arial" w:cs="Arial"/>
          <w:i/>
          <w:iCs/>
          <w:sz w:val="20"/>
          <w:szCs w:val="20"/>
          <w:lang w:val="en-US"/>
        </w:rPr>
        <w:t>.</w:t>
      </w:r>
      <w:r w:rsidR="00431BC3">
        <w:rPr>
          <w:rFonts w:ascii="Arial" w:eastAsia="Open Sans" w:hAnsi="Arial" w:cs="Arial"/>
          <w:i/>
          <w:iCs/>
          <w:color w:val="000000" w:themeColor="text1"/>
          <w:kern w:val="24"/>
          <w:sz w:val="20"/>
          <w:szCs w:val="20"/>
          <w:lang w:val="en-US" w:eastAsia="en-AU"/>
        </w:rPr>
        <w:t>”</w:t>
      </w:r>
    </w:p>
    <w:p w14:paraId="48C0E5B4" w14:textId="77777777" w:rsidR="00F570B5" w:rsidRDefault="00F570B5" w:rsidP="00F570B5">
      <w:pPr>
        <w:ind w:left="360"/>
        <w:rPr>
          <w:rFonts w:ascii="Arial" w:hAnsi="Arial" w:cs="Arial"/>
          <w:sz w:val="20"/>
          <w:szCs w:val="20"/>
        </w:rPr>
      </w:pPr>
    </w:p>
    <w:p w14:paraId="472D288B" w14:textId="77777777" w:rsidR="00F570B5" w:rsidRDefault="00F570B5" w:rsidP="00F570B5">
      <w:pPr>
        <w:ind w:left="360"/>
        <w:rPr>
          <w:rFonts w:ascii="Arial" w:hAnsi="Arial" w:cs="Arial"/>
          <w:sz w:val="20"/>
          <w:szCs w:val="20"/>
        </w:rPr>
      </w:pPr>
    </w:p>
    <w:p w14:paraId="75348A73" w14:textId="2B391025" w:rsidR="00E96E62" w:rsidRPr="00F570B5" w:rsidRDefault="00E74E86" w:rsidP="00F570B5">
      <w:pPr>
        <w:ind w:left="360"/>
        <w:rPr>
          <w:rFonts w:ascii="Arial" w:hAnsi="Arial" w:cs="Arial"/>
          <w:i/>
          <w:iCs/>
          <w:sz w:val="20"/>
          <w:szCs w:val="20"/>
        </w:rPr>
      </w:pPr>
      <w:r w:rsidRPr="00255721">
        <w:rPr>
          <w:rFonts w:ascii="Arial" w:hAnsi="Arial" w:cs="Arial"/>
          <w:sz w:val="20"/>
          <w:szCs w:val="20"/>
        </w:rPr>
        <w:t>E</w:t>
      </w:r>
      <w:r w:rsidR="00A34AC3" w:rsidRPr="00255721">
        <w:rPr>
          <w:rFonts w:ascii="Arial" w:hAnsi="Arial" w:cs="Arial"/>
          <w:sz w:val="20"/>
          <w:szCs w:val="20"/>
        </w:rPr>
        <w:t>NDS</w:t>
      </w:r>
    </w:p>
    <w:p w14:paraId="7E076756" w14:textId="1D1758D6" w:rsidR="00A34AC3" w:rsidRPr="007C1085" w:rsidRDefault="00FC432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  <w:r w:rsidR="00A34AC3" w:rsidRPr="007C1085">
        <w:rPr>
          <w:rFonts w:ascii="Arial" w:hAnsi="Arial" w:cs="Arial"/>
          <w:b/>
          <w:bCs/>
          <w:sz w:val="20"/>
          <w:szCs w:val="20"/>
        </w:rPr>
        <w:lastRenderedPageBreak/>
        <w:t>For further information contact:</w:t>
      </w:r>
    </w:p>
    <w:p w14:paraId="17CE3A82" w14:textId="5DA7420D" w:rsidR="00A34AC3" w:rsidRPr="007C1085" w:rsidRDefault="00A34AC3">
      <w:pPr>
        <w:rPr>
          <w:rFonts w:ascii="Arial" w:hAnsi="Arial" w:cs="Arial"/>
          <w:sz w:val="20"/>
          <w:szCs w:val="20"/>
        </w:rPr>
      </w:pPr>
    </w:p>
    <w:p w14:paraId="749DC8BB" w14:textId="21355707" w:rsidR="00A34AC3" w:rsidRPr="007C1085" w:rsidRDefault="00731B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 Selwyn</w:t>
      </w:r>
    </w:p>
    <w:p w14:paraId="6A6802C2" w14:textId="6BBB2030" w:rsidR="00A34AC3" w:rsidRPr="007C1085" w:rsidRDefault="00D66EBD">
      <w:pPr>
        <w:rPr>
          <w:rFonts w:ascii="Arial" w:hAnsi="Arial" w:cs="Arial"/>
          <w:sz w:val="20"/>
          <w:szCs w:val="20"/>
        </w:rPr>
      </w:pPr>
      <w:r w:rsidRPr="007C1085">
        <w:rPr>
          <w:rFonts w:ascii="Arial" w:hAnsi="Arial" w:cs="Arial"/>
          <w:sz w:val="20"/>
          <w:szCs w:val="20"/>
        </w:rPr>
        <w:t>Director</w:t>
      </w:r>
    </w:p>
    <w:p w14:paraId="3A298EAF" w14:textId="5AD6CE02" w:rsidR="00A34AC3" w:rsidRPr="007C1085" w:rsidRDefault="00D66EBD">
      <w:pPr>
        <w:rPr>
          <w:rFonts w:ascii="Arial" w:hAnsi="Arial" w:cs="Arial"/>
          <w:sz w:val="20"/>
          <w:szCs w:val="20"/>
        </w:rPr>
      </w:pPr>
      <w:r w:rsidRPr="007C1085">
        <w:rPr>
          <w:rFonts w:ascii="Arial" w:hAnsi="Arial" w:cs="Arial"/>
          <w:sz w:val="20"/>
          <w:szCs w:val="20"/>
        </w:rPr>
        <w:t>Fifth Quadrant</w:t>
      </w:r>
    </w:p>
    <w:p w14:paraId="15D6F274" w14:textId="3BEDC799" w:rsidR="00A34AC3" w:rsidRPr="007C1085" w:rsidRDefault="00A34AC3" w:rsidP="00A34AC3">
      <w:pPr>
        <w:rPr>
          <w:rFonts w:ascii="Arial" w:hAnsi="Arial" w:cs="Arial"/>
          <w:sz w:val="20"/>
          <w:szCs w:val="20"/>
        </w:rPr>
      </w:pPr>
      <w:r w:rsidRPr="007C1085">
        <w:rPr>
          <w:rFonts w:ascii="Arial" w:hAnsi="Arial" w:cs="Arial"/>
          <w:sz w:val="20"/>
          <w:szCs w:val="20"/>
        </w:rPr>
        <w:t xml:space="preserve">E: </w:t>
      </w:r>
      <w:r w:rsidR="00731BC0">
        <w:rPr>
          <w:rFonts w:ascii="Arial" w:hAnsi="Arial" w:cs="Arial"/>
          <w:sz w:val="20"/>
          <w:szCs w:val="20"/>
        </w:rPr>
        <w:t>ben</w:t>
      </w:r>
      <w:r w:rsidRPr="007C1085">
        <w:rPr>
          <w:rFonts w:ascii="Arial" w:hAnsi="Arial" w:cs="Arial"/>
          <w:sz w:val="20"/>
          <w:szCs w:val="20"/>
        </w:rPr>
        <w:t>@</w:t>
      </w:r>
      <w:r w:rsidR="003413BE">
        <w:rPr>
          <w:rFonts w:ascii="Arial" w:hAnsi="Arial" w:cs="Arial"/>
          <w:sz w:val="20"/>
          <w:szCs w:val="20"/>
        </w:rPr>
        <w:t>fifthquadrant</w:t>
      </w:r>
      <w:r w:rsidRPr="007C1085">
        <w:rPr>
          <w:rFonts w:ascii="Arial" w:hAnsi="Arial" w:cs="Arial"/>
          <w:sz w:val="20"/>
          <w:szCs w:val="20"/>
        </w:rPr>
        <w:t>.com.a</w:t>
      </w:r>
      <w:r w:rsidR="00D66EBD" w:rsidRPr="007C1085">
        <w:rPr>
          <w:rFonts w:ascii="Arial" w:hAnsi="Arial" w:cs="Arial"/>
          <w:sz w:val="20"/>
          <w:szCs w:val="20"/>
        </w:rPr>
        <w:t>u</w:t>
      </w:r>
    </w:p>
    <w:p w14:paraId="170C158E" w14:textId="76FE7B30" w:rsidR="00A34AC3" w:rsidRPr="007C1085" w:rsidRDefault="00A34AC3">
      <w:pPr>
        <w:rPr>
          <w:rFonts w:ascii="Arial" w:hAnsi="Arial" w:cs="Arial"/>
          <w:sz w:val="20"/>
          <w:szCs w:val="20"/>
        </w:rPr>
      </w:pPr>
      <w:r w:rsidRPr="007C1085">
        <w:rPr>
          <w:rFonts w:ascii="Arial" w:hAnsi="Arial" w:cs="Arial"/>
          <w:sz w:val="20"/>
          <w:szCs w:val="20"/>
        </w:rPr>
        <w:t xml:space="preserve">M: </w:t>
      </w:r>
      <w:r w:rsidR="00731BC0">
        <w:rPr>
          <w:rFonts w:ascii="Arial" w:hAnsi="Arial" w:cs="Arial"/>
          <w:sz w:val="20"/>
          <w:szCs w:val="20"/>
        </w:rPr>
        <w:t>0411 132 166</w:t>
      </w:r>
    </w:p>
    <w:p w14:paraId="015704E5" w14:textId="0263854C" w:rsidR="007C51D0" w:rsidRPr="007C1085" w:rsidRDefault="007C51D0">
      <w:pPr>
        <w:rPr>
          <w:rFonts w:ascii="Arial" w:hAnsi="Arial" w:cs="Arial"/>
          <w:sz w:val="20"/>
          <w:szCs w:val="20"/>
        </w:rPr>
      </w:pPr>
    </w:p>
    <w:p w14:paraId="473BE792" w14:textId="7CEDAFEA" w:rsidR="002C7248" w:rsidRPr="007C1085" w:rsidRDefault="002C7248" w:rsidP="002C7248">
      <w:pPr>
        <w:rPr>
          <w:rFonts w:ascii="Arial" w:hAnsi="Arial" w:cs="Arial"/>
          <w:b/>
          <w:bCs/>
          <w:sz w:val="20"/>
          <w:szCs w:val="20"/>
        </w:rPr>
      </w:pPr>
      <w:r w:rsidRPr="007C1085">
        <w:rPr>
          <w:rFonts w:ascii="Arial" w:hAnsi="Arial" w:cs="Arial"/>
          <w:b/>
          <w:bCs/>
          <w:sz w:val="20"/>
          <w:szCs w:val="20"/>
        </w:rPr>
        <w:t xml:space="preserve">About the </w:t>
      </w:r>
      <w:r w:rsidR="00AD5D12">
        <w:rPr>
          <w:rFonts w:ascii="Arial" w:hAnsi="Arial" w:cs="Arial"/>
          <w:b/>
          <w:bCs/>
          <w:sz w:val="20"/>
          <w:szCs w:val="20"/>
        </w:rPr>
        <w:t>Consumer Tracker</w:t>
      </w:r>
    </w:p>
    <w:p w14:paraId="18F85C1C" w14:textId="446C0484" w:rsidR="002C7248" w:rsidRPr="007C1085" w:rsidRDefault="002C7248" w:rsidP="002C724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C1085">
        <w:rPr>
          <w:rFonts w:ascii="Arial" w:hAnsi="Arial" w:cs="Arial"/>
          <w:sz w:val="20"/>
          <w:szCs w:val="20"/>
        </w:rPr>
        <w:t xml:space="preserve">Based on responses from </w:t>
      </w:r>
      <w:r w:rsidR="00AD5D12">
        <w:rPr>
          <w:rFonts w:ascii="Arial" w:hAnsi="Arial" w:cs="Arial"/>
          <w:sz w:val="20"/>
          <w:szCs w:val="20"/>
        </w:rPr>
        <w:t xml:space="preserve">a minimum of </w:t>
      </w:r>
      <w:r w:rsidR="00970B11">
        <w:rPr>
          <w:rFonts w:ascii="Arial" w:hAnsi="Arial" w:cs="Arial"/>
          <w:sz w:val="20"/>
          <w:szCs w:val="20"/>
        </w:rPr>
        <w:t xml:space="preserve">n=1,000 consumers </w:t>
      </w:r>
      <w:r w:rsidR="00AD5D12">
        <w:rPr>
          <w:rFonts w:ascii="Arial" w:hAnsi="Arial" w:cs="Arial"/>
          <w:sz w:val="20"/>
          <w:szCs w:val="20"/>
        </w:rPr>
        <w:t>per month completing a 5-minute online survey</w:t>
      </w:r>
    </w:p>
    <w:p w14:paraId="533DA2A4" w14:textId="4A1DBB9B" w:rsidR="002C7248" w:rsidRPr="007C1085" w:rsidRDefault="00AD5D12" w:rsidP="002C724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</w:t>
      </w:r>
      <w:r w:rsidR="002C7248" w:rsidRPr="007C1085">
        <w:rPr>
          <w:rFonts w:ascii="Arial" w:hAnsi="Arial" w:cs="Arial"/>
          <w:color w:val="000000" w:themeColor="text1"/>
          <w:sz w:val="20"/>
          <w:szCs w:val="20"/>
        </w:rPr>
        <w:t>espondent</w:t>
      </w: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="002C7248" w:rsidRPr="007C10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are consumers 18+</w:t>
      </w:r>
      <w:r w:rsidR="002C7248" w:rsidRPr="007C10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F6CF3E4" w14:textId="1C6FF535" w:rsidR="002C7248" w:rsidRDefault="00970B11" w:rsidP="002C724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970B11">
        <w:rPr>
          <w:rFonts w:ascii="Arial" w:hAnsi="Arial" w:cs="Arial"/>
          <w:color w:val="000000" w:themeColor="text1"/>
          <w:sz w:val="20"/>
          <w:szCs w:val="20"/>
        </w:rPr>
        <w:t xml:space="preserve">Data is weighted by state gender to reflect the national distribution of the population across the </w:t>
      </w:r>
      <w:proofErr w:type="gramStart"/>
      <w:r w:rsidRPr="00970B11">
        <w:rPr>
          <w:rFonts w:ascii="Arial" w:hAnsi="Arial" w:cs="Arial"/>
          <w:color w:val="000000" w:themeColor="text1"/>
          <w:sz w:val="20"/>
          <w:szCs w:val="20"/>
        </w:rPr>
        <w:t>country</w:t>
      </w:r>
      <w:proofErr w:type="gramEnd"/>
    </w:p>
    <w:p w14:paraId="57E66BCB" w14:textId="77777777" w:rsidR="00AD5D12" w:rsidRPr="007C1085" w:rsidRDefault="00AD5D12" w:rsidP="00AD5D1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C1085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>report is based on the January – June waves of research</w:t>
      </w:r>
      <w:r w:rsidRPr="00CA7BB6">
        <w:rPr>
          <w:rFonts w:ascii="Arial" w:hAnsi="Arial" w:cs="Arial"/>
          <w:sz w:val="20"/>
          <w:szCs w:val="20"/>
        </w:rPr>
        <w:t>.</w:t>
      </w:r>
      <w:r w:rsidRPr="007C10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BD1B4D6" w14:textId="371366F6" w:rsidR="002C7248" w:rsidRPr="007C1085" w:rsidRDefault="002C7248">
      <w:pPr>
        <w:rPr>
          <w:rFonts w:ascii="Arial" w:hAnsi="Arial" w:cs="Arial"/>
          <w:sz w:val="20"/>
          <w:szCs w:val="20"/>
        </w:rPr>
      </w:pPr>
    </w:p>
    <w:p w14:paraId="7E61B086" w14:textId="5A0D8A84" w:rsidR="002C7248" w:rsidRPr="007C1085" w:rsidRDefault="002C7248" w:rsidP="002C72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C1085">
        <w:rPr>
          <w:rFonts w:ascii="Arial" w:hAnsi="Arial" w:cs="Arial"/>
          <w:b/>
          <w:bCs/>
          <w:color w:val="000000" w:themeColor="text1"/>
          <w:sz w:val="20"/>
          <w:szCs w:val="20"/>
        </w:rPr>
        <w:t>About Fifth Quadrant</w:t>
      </w:r>
    </w:p>
    <w:p w14:paraId="144613CD" w14:textId="0F2EEDE6" w:rsidR="0040304C" w:rsidRPr="00731BC0" w:rsidRDefault="003413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3413BE">
        <w:rPr>
          <w:rFonts w:ascii="Arial" w:hAnsi="Arial" w:cs="Arial"/>
          <w:sz w:val="20"/>
          <w:szCs w:val="20"/>
        </w:rPr>
        <w:t>oo often, we see businesses confusing data with insights, but data alone is not enoug</w:t>
      </w:r>
      <w:r>
        <w:rPr>
          <w:rFonts w:ascii="Arial" w:hAnsi="Arial" w:cs="Arial"/>
          <w:sz w:val="20"/>
          <w:szCs w:val="20"/>
        </w:rPr>
        <w:t xml:space="preserve">h. </w:t>
      </w:r>
      <w:r w:rsidRPr="003413BE">
        <w:rPr>
          <w:rFonts w:ascii="Arial" w:hAnsi="Arial" w:cs="Arial"/>
          <w:sz w:val="20"/>
          <w:szCs w:val="20"/>
        </w:rPr>
        <w:t>We provide organisations with insight about their markets and customers by layering context and expertise on top of data</w:t>
      </w:r>
      <w:r>
        <w:rPr>
          <w:rFonts w:ascii="Arial" w:hAnsi="Arial" w:cs="Arial"/>
          <w:sz w:val="20"/>
          <w:szCs w:val="20"/>
        </w:rPr>
        <w:t xml:space="preserve">. </w:t>
      </w:r>
      <w:r w:rsidRPr="003413BE">
        <w:rPr>
          <w:rFonts w:ascii="Arial" w:hAnsi="Arial" w:cs="Arial"/>
          <w:sz w:val="20"/>
          <w:szCs w:val="20"/>
        </w:rPr>
        <w:t>This allows our clients to make better decisions and unlock tomorrow’s opportunities today.</w:t>
      </w:r>
    </w:p>
    <w:sectPr w:rsidR="0040304C" w:rsidRPr="00731BC0" w:rsidSect="00F704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BBE"/>
    <w:multiLevelType w:val="hybridMultilevel"/>
    <w:tmpl w:val="5EE883D6"/>
    <w:lvl w:ilvl="0" w:tplc="52E0EE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87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783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8AB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BEBF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E3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BA9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2C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8A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720AE7"/>
    <w:multiLevelType w:val="hybridMultilevel"/>
    <w:tmpl w:val="F160B4B6"/>
    <w:lvl w:ilvl="0" w:tplc="2C82BED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DA8FC7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EF8928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67E128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85A51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A12DE3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1AA7C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AE02D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0168DC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37B27A7"/>
    <w:multiLevelType w:val="hybridMultilevel"/>
    <w:tmpl w:val="F9643E4C"/>
    <w:lvl w:ilvl="0" w:tplc="3FE49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A099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646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3A2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BE4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67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AED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00C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84E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F20DBF"/>
    <w:multiLevelType w:val="hybridMultilevel"/>
    <w:tmpl w:val="31642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46258"/>
    <w:multiLevelType w:val="hybridMultilevel"/>
    <w:tmpl w:val="3D8E0214"/>
    <w:lvl w:ilvl="0" w:tplc="F0F486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71F8"/>
    <w:multiLevelType w:val="hybridMultilevel"/>
    <w:tmpl w:val="0BA0560C"/>
    <w:lvl w:ilvl="0" w:tplc="706AF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A25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E49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BE4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6A6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765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A4C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206C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16E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B10F38"/>
    <w:multiLevelType w:val="hybridMultilevel"/>
    <w:tmpl w:val="FA949A2E"/>
    <w:lvl w:ilvl="0" w:tplc="675C9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70B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72A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CE4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D40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B8E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CCC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3C9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806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EA1A8E"/>
    <w:multiLevelType w:val="hybridMultilevel"/>
    <w:tmpl w:val="267A7F96"/>
    <w:lvl w:ilvl="0" w:tplc="AE104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742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9E6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C68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C9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B4A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EF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C60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9EF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BA46A18"/>
    <w:multiLevelType w:val="hybridMultilevel"/>
    <w:tmpl w:val="B718B9D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A6088F"/>
    <w:multiLevelType w:val="hybridMultilevel"/>
    <w:tmpl w:val="2A80EF5C"/>
    <w:lvl w:ilvl="0" w:tplc="4E626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B0C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AEB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DE0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E62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ECC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828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08D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3A58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51225C0"/>
    <w:multiLevelType w:val="hybridMultilevel"/>
    <w:tmpl w:val="02B05D48"/>
    <w:lvl w:ilvl="0" w:tplc="EDC4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23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F66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7E7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9EE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E2A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F41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A1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201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6121339"/>
    <w:multiLevelType w:val="hybridMultilevel"/>
    <w:tmpl w:val="CA7EC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13203"/>
    <w:multiLevelType w:val="hybridMultilevel"/>
    <w:tmpl w:val="C5447DE4"/>
    <w:lvl w:ilvl="0" w:tplc="F0F486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42608"/>
    <w:multiLevelType w:val="hybridMultilevel"/>
    <w:tmpl w:val="5FE40BA0"/>
    <w:lvl w:ilvl="0" w:tplc="3CCA9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BE7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180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8C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061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26E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7E2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889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726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29645D0"/>
    <w:multiLevelType w:val="hybridMultilevel"/>
    <w:tmpl w:val="086430CA"/>
    <w:lvl w:ilvl="0" w:tplc="21345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56D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4C8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8065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BE1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62A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108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220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B63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6961BFC"/>
    <w:multiLevelType w:val="hybridMultilevel"/>
    <w:tmpl w:val="6CB6FE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775C6"/>
    <w:multiLevelType w:val="multilevel"/>
    <w:tmpl w:val="DA3C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1041B0"/>
    <w:multiLevelType w:val="hybridMultilevel"/>
    <w:tmpl w:val="8F809A9C"/>
    <w:lvl w:ilvl="0" w:tplc="DDFA5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2C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08F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A2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0E4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B03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A65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4E5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BE7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5434180"/>
    <w:multiLevelType w:val="hybridMultilevel"/>
    <w:tmpl w:val="1090C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97047"/>
    <w:multiLevelType w:val="hybridMultilevel"/>
    <w:tmpl w:val="2ECE0936"/>
    <w:lvl w:ilvl="0" w:tplc="C8A29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4AC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56C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B06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2EC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88E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E4B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D83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10A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2592D2F"/>
    <w:multiLevelType w:val="hybridMultilevel"/>
    <w:tmpl w:val="262CBCDC"/>
    <w:lvl w:ilvl="0" w:tplc="E6887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BE9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FE8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22D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E0E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26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CC1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B2D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4AD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38C4EF1"/>
    <w:multiLevelType w:val="hybridMultilevel"/>
    <w:tmpl w:val="7EF61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F0B7B"/>
    <w:multiLevelType w:val="hybridMultilevel"/>
    <w:tmpl w:val="2930976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A8FC7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EF8928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67E128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85A51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A12DE3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1AA7C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AE02D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0168DC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67B97490"/>
    <w:multiLevelType w:val="hybridMultilevel"/>
    <w:tmpl w:val="3662D61A"/>
    <w:lvl w:ilvl="0" w:tplc="1F2E6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128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683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360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109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568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DEA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0E5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3A6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7CB15AD"/>
    <w:multiLevelType w:val="hybridMultilevel"/>
    <w:tmpl w:val="841A6CB2"/>
    <w:lvl w:ilvl="0" w:tplc="41F23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E4E5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2A2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3C2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CEBD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8CF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5AB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A238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AABD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8600640"/>
    <w:multiLevelType w:val="hybridMultilevel"/>
    <w:tmpl w:val="0A3AC212"/>
    <w:lvl w:ilvl="0" w:tplc="A9D4B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AA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962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D01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3E1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A03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67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DC9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47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D32773E"/>
    <w:multiLevelType w:val="hybridMultilevel"/>
    <w:tmpl w:val="B486F7FE"/>
    <w:lvl w:ilvl="0" w:tplc="984C1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4EF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85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2EA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A08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04E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F8A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3AD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7C5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E6D0911"/>
    <w:multiLevelType w:val="hybridMultilevel"/>
    <w:tmpl w:val="FDE61556"/>
    <w:lvl w:ilvl="0" w:tplc="E5E07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0E5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52B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34D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707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A6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6A6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14D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E28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4C3207B"/>
    <w:multiLevelType w:val="hybridMultilevel"/>
    <w:tmpl w:val="7A1E6ACE"/>
    <w:lvl w:ilvl="0" w:tplc="FFF05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8C6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84B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5CF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F83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ED8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01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465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A83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63A5955"/>
    <w:multiLevelType w:val="hybridMultilevel"/>
    <w:tmpl w:val="CB9803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A719A7"/>
    <w:multiLevelType w:val="hybridMultilevel"/>
    <w:tmpl w:val="9788D1A0"/>
    <w:lvl w:ilvl="0" w:tplc="81BEF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9E0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94C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661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EE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B66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545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0A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72A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61196355">
    <w:abstractNumId w:val="4"/>
  </w:num>
  <w:num w:numId="2" w16cid:durableId="655378638">
    <w:abstractNumId w:val="12"/>
  </w:num>
  <w:num w:numId="3" w16cid:durableId="742261360">
    <w:abstractNumId w:val="18"/>
  </w:num>
  <w:num w:numId="4" w16cid:durableId="1591740913">
    <w:abstractNumId w:val="16"/>
  </w:num>
  <w:num w:numId="5" w16cid:durableId="1092124621">
    <w:abstractNumId w:val="3"/>
  </w:num>
  <w:num w:numId="6" w16cid:durableId="1320619126">
    <w:abstractNumId w:val="0"/>
  </w:num>
  <w:num w:numId="7" w16cid:durableId="316541187">
    <w:abstractNumId w:val="1"/>
  </w:num>
  <w:num w:numId="8" w16cid:durableId="2074694849">
    <w:abstractNumId w:val="17"/>
  </w:num>
  <w:num w:numId="9" w16cid:durableId="1802965745">
    <w:abstractNumId w:val="23"/>
  </w:num>
  <w:num w:numId="10" w16cid:durableId="1108548407">
    <w:abstractNumId w:val="10"/>
  </w:num>
  <w:num w:numId="11" w16cid:durableId="57093392">
    <w:abstractNumId w:val="26"/>
  </w:num>
  <w:num w:numId="12" w16cid:durableId="434055208">
    <w:abstractNumId w:val="19"/>
  </w:num>
  <w:num w:numId="13" w16cid:durableId="15542590">
    <w:abstractNumId w:val="7"/>
  </w:num>
  <w:num w:numId="14" w16cid:durableId="2058509021">
    <w:abstractNumId w:val="22"/>
  </w:num>
  <w:num w:numId="15" w16cid:durableId="1908220609">
    <w:abstractNumId w:val="20"/>
  </w:num>
  <w:num w:numId="16" w16cid:durableId="55276144">
    <w:abstractNumId w:val="5"/>
  </w:num>
  <w:num w:numId="17" w16cid:durableId="1061976879">
    <w:abstractNumId w:val="21"/>
  </w:num>
  <w:num w:numId="18" w16cid:durableId="1801414149">
    <w:abstractNumId w:val="11"/>
  </w:num>
  <w:num w:numId="19" w16cid:durableId="782647142">
    <w:abstractNumId w:val="25"/>
  </w:num>
  <w:num w:numId="20" w16cid:durableId="899513859">
    <w:abstractNumId w:val="30"/>
  </w:num>
  <w:num w:numId="21" w16cid:durableId="1047947573">
    <w:abstractNumId w:val="13"/>
  </w:num>
  <w:num w:numId="22" w16cid:durableId="1349210734">
    <w:abstractNumId w:val="27"/>
  </w:num>
  <w:num w:numId="23" w16cid:durableId="2105611756">
    <w:abstractNumId w:val="6"/>
  </w:num>
  <w:num w:numId="24" w16cid:durableId="358092200">
    <w:abstractNumId w:val="9"/>
  </w:num>
  <w:num w:numId="25" w16cid:durableId="1231577842">
    <w:abstractNumId w:val="14"/>
  </w:num>
  <w:num w:numId="26" w16cid:durableId="182403219">
    <w:abstractNumId w:val="29"/>
  </w:num>
  <w:num w:numId="27" w16cid:durableId="1427724809">
    <w:abstractNumId w:val="28"/>
  </w:num>
  <w:num w:numId="28" w16cid:durableId="334266157">
    <w:abstractNumId w:val="24"/>
  </w:num>
  <w:num w:numId="29" w16cid:durableId="1010373174">
    <w:abstractNumId w:val="2"/>
  </w:num>
  <w:num w:numId="30" w16cid:durableId="1810975853">
    <w:abstractNumId w:val="8"/>
  </w:num>
  <w:num w:numId="31" w16cid:durableId="1051981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C3"/>
    <w:rsid w:val="00001BEA"/>
    <w:rsid w:val="00010E9E"/>
    <w:rsid w:val="00023791"/>
    <w:rsid w:val="00027D3B"/>
    <w:rsid w:val="00036A4A"/>
    <w:rsid w:val="000372E1"/>
    <w:rsid w:val="00063851"/>
    <w:rsid w:val="00072F50"/>
    <w:rsid w:val="000B0C9D"/>
    <w:rsid w:val="000B46F5"/>
    <w:rsid w:val="000B5443"/>
    <w:rsid w:val="000B5DB0"/>
    <w:rsid w:val="000B6B56"/>
    <w:rsid w:val="000D08F9"/>
    <w:rsid w:val="000D1A2D"/>
    <w:rsid w:val="000F7A69"/>
    <w:rsid w:val="00101AA6"/>
    <w:rsid w:val="001023C0"/>
    <w:rsid w:val="00113A9F"/>
    <w:rsid w:val="00126826"/>
    <w:rsid w:val="0013201C"/>
    <w:rsid w:val="001365E0"/>
    <w:rsid w:val="001372F8"/>
    <w:rsid w:val="00151DDB"/>
    <w:rsid w:val="00154986"/>
    <w:rsid w:val="001603FE"/>
    <w:rsid w:val="0017129D"/>
    <w:rsid w:val="001800D3"/>
    <w:rsid w:val="001A39E5"/>
    <w:rsid w:val="001A3B90"/>
    <w:rsid w:val="001D4B57"/>
    <w:rsid w:val="001D4E5C"/>
    <w:rsid w:val="001E6DD0"/>
    <w:rsid w:val="00204026"/>
    <w:rsid w:val="00212F41"/>
    <w:rsid w:val="00213933"/>
    <w:rsid w:val="0023478B"/>
    <w:rsid w:val="00243AA6"/>
    <w:rsid w:val="00245AE8"/>
    <w:rsid w:val="00255721"/>
    <w:rsid w:val="00256E4E"/>
    <w:rsid w:val="00262A35"/>
    <w:rsid w:val="0026482C"/>
    <w:rsid w:val="00265957"/>
    <w:rsid w:val="00272F50"/>
    <w:rsid w:val="00285AEB"/>
    <w:rsid w:val="00291EB0"/>
    <w:rsid w:val="00292AEB"/>
    <w:rsid w:val="002B4F8D"/>
    <w:rsid w:val="002C109F"/>
    <w:rsid w:val="002C7248"/>
    <w:rsid w:val="002E01A7"/>
    <w:rsid w:val="002F17F8"/>
    <w:rsid w:val="0030505F"/>
    <w:rsid w:val="0031795C"/>
    <w:rsid w:val="00331141"/>
    <w:rsid w:val="0033425E"/>
    <w:rsid w:val="003413BE"/>
    <w:rsid w:val="00345F13"/>
    <w:rsid w:val="00347AF3"/>
    <w:rsid w:val="003508AF"/>
    <w:rsid w:val="00361133"/>
    <w:rsid w:val="00362108"/>
    <w:rsid w:val="00362C6D"/>
    <w:rsid w:val="0037718F"/>
    <w:rsid w:val="003970EC"/>
    <w:rsid w:val="003A2508"/>
    <w:rsid w:val="003A36DD"/>
    <w:rsid w:val="003B0E4D"/>
    <w:rsid w:val="003B10DC"/>
    <w:rsid w:val="003B5962"/>
    <w:rsid w:val="003E61F3"/>
    <w:rsid w:val="003F0EB7"/>
    <w:rsid w:val="0040304C"/>
    <w:rsid w:val="004033E5"/>
    <w:rsid w:val="0041524C"/>
    <w:rsid w:val="00415704"/>
    <w:rsid w:val="00423AA0"/>
    <w:rsid w:val="00430AE0"/>
    <w:rsid w:val="00430D94"/>
    <w:rsid w:val="00431BC3"/>
    <w:rsid w:val="0043201A"/>
    <w:rsid w:val="00442C7E"/>
    <w:rsid w:val="00445A13"/>
    <w:rsid w:val="0046201A"/>
    <w:rsid w:val="00463B35"/>
    <w:rsid w:val="00463FAA"/>
    <w:rsid w:val="004715E6"/>
    <w:rsid w:val="00492B18"/>
    <w:rsid w:val="00495302"/>
    <w:rsid w:val="004A09F1"/>
    <w:rsid w:val="004A3A34"/>
    <w:rsid w:val="004B7E87"/>
    <w:rsid w:val="004C0110"/>
    <w:rsid w:val="004C2C5C"/>
    <w:rsid w:val="004D24C4"/>
    <w:rsid w:val="004F1893"/>
    <w:rsid w:val="004F3265"/>
    <w:rsid w:val="004F6BD4"/>
    <w:rsid w:val="00510DD0"/>
    <w:rsid w:val="00515648"/>
    <w:rsid w:val="00517D23"/>
    <w:rsid w:val="0052449F"/>
    <w:rsid w:val="005254C0"/>
    <w:rsid w:val="00525E46"/>
    <w:rsid w:val="00525EEA"/>
    <w:rsid w:val="005330E0"/>
    <w:rsid w:val="005356DC"/>
    <w:rsid w:val="00541F3D"/>
    <w:rsid w:val="005608E0"/>
    <w:rsid w:val="00574554"/>
    <w:rsid w:val="005745EC"/>
    <w:rsid w:val="00574D2E"/>
    <w:rsid w:val="005A67BD"/>
    <w:rsid w:val="005B069B"/>
    <w:rsid w:val="005B513F"/>
    <w:rsid w:val="005B5206"/>
    <w:rsid w:val="005B5F2C"/>
    <w:rsid w:val="005D347E"/>
    <w:rsid w:val="005D34FC"/>
    <w:rsid w:val="005F0C85"/>
    <w:rsid w:val="005F3593"/>
    <w:rsid w:val="005F70D5"/>
    <w:rsid w:val="00634B93"/>
    <w:rsid w:val="00642914"/>
    <w:rsid w:val="0065707E"/>
    <w:rsid w:val="00663A32"/>
    <w:rsid w:val="0066455B"/>
    <w:rsid w:val="00676A40"/>
    <w:rsid w:val="00677D52"/>
    <w:rsid w:val="00696BE4"/>
    <w:rsid w:val="00696FBA"/>
    <w:rsid w:val="006A4DA7"/>
    <w:rsid w:val="006B072E"/>
    <w:rsid w:val="006B2AB7"/>
    <w:rsid w:val="006B3DFA"/>
    <w:rsid w:val="006C106B"/>
    <w:rsid w:val="006C6979"/>
    <w:rsid w:val="006D5F4F"/>
    <w:rsid w:val="006D7547"/>
    <w:rsid w:val="006E4E7B"/>
    <w:rsid w:val="006F28A9"/>
    <w:rsid w:val="00700223"/>
    <w:rsid w:val="00702689"/>
    <w:rsid w:val="00711BBA"/>
    <w:rsid w:val="00712C47"/>
    <w:rsid w:val="007235F9"/>
    <w:rsid w:val="00731BC0"/>
    <w:rsid w:val="0074029F"/>
    <w:rsid w:val="00742B7E"/>
    <w:rsid w:val="00766654"/>
    <w:rsid w:val="00786082"/>
    <w:rsid w:val="00787796"/>
    <w:rsid w:val="007927C0"/>
    <w:rsid w:val="00792ACA"/>
    <w:rsid w:val="007A3142"/>
    <w:rsid w:val="007B12F7"/>
    <w:rsid w:val="007B4820"/>
    <w:rsid w:val="007C1085"/>
    <w:rsid w:val="007C50AF"/>
    <w:rsid w:val="007C51D0"/>
    <w:rsid w:val="007E6DD6"/>
    <w:rsid w:val="007E7F52"/>
    <w:rsid w:val="007F1450"/>
    <w:rsid w:val="007F416C"/>
    <w:rsid w:val="007F688A"/>
    <w:rsid w:val="00802063"/>
    <w:rsid w:val="008026A8"/>
    <w:rsid w:val="00802A8E"/>
    <w:rsid w:val="00805C3D"/>
    <w:rsid w:val="0081628C"/>
    <w:rsid w:val="008169DD"/>
    <w:rsid w:val="0082413B"/>
    <w:rsid w:val="00824C9F"/>
    <w:rsid w:val="00840F6B"/>
    <w:rsid w:val="00841156"/>
    <w:rsid w:val="008503A5"/>
    <w:rsid w:val="00853437"/>
    <w:rsid w:val="00855475"/>
    <w:rsid w:val="008567FA"/>
    <w:rsid w:val="00861BEB"/>
    <w:rsid w:val="00861C0F"/>
    <w:rsid w:val="008622D8"/>
    <w:rsid w:val="00862CB6"/>
    <w:rsid w:val="00870D9E"/>
    <w:rsid w:val="00880FD7"/>
    <w:rsid w:val="008866AD"/>
    <w:rsid w:val="00892813"/>
    <w:rsid w:val="00896C94"/>
    <w:rsid w:val="008A4B1A"/>
    <w:rsid w:val="008A7802"/>
    <w:rsid w:val="008B6A47"/>
    <w:rsid w:val="008C3C11"/>
    <w:rsid w:val="008C5006"/>
    <w:rsid w:val="008D76A6"/>
    <w:rsid w:val="008E088B"/>
    <w:rsid w:val="008E1FAE"/>
    <w:rsid w:val="008E287B"/>
    <w:rsid w:val="008E5204"/>
    <w:rsid w:val="008E7298"/>
    <w:rsid w:val="008F2693"/>
    <w:rsid w:val="00902BEA"/>
    <w:rsid w:val="009031F6"/>
    <w:rsid w:val="00906664"/>
    <w:rsid w:val="00906B01"/>
    <w:rsid w:val="00907F9F"/>
    <w:rsid w:val="00931472"/>
    <w:rsid w:val="00933021"/>
    <w:rsid w:val="00956784"/>
    <w:rsid w:val="00962F2C"/>
    <w:rsid w:val="0096762B"/>
    <w:rsid w:val="00967EBC"/>
    <w:rsid w:val="00970B11"/>
    <w:rsid w:val="009754CD"/>
    <w:rsid w:val="00984B0A"/>
    <w:rsid w:val="00995DEB"/>
    <w:rsid w:val="00997A19"/>
    <w:rsid w:val="009A4B26"/>
    <w:rsid w:val="009B0821"/>
    <w:rsid w:val="009C3FDB"/>
    <w:rsid w:val="009D4181"/>
    <w:rsid w:val="009E3D5A"/>
    <w:rsid w:val="009E7432"/>
    <w:rsid w:val="009F26B6"/>
    <w:rsid w:val="009F28FA"/>
    <w:rsid w:val="009F50D4"/>
    <w:rsid w:val="00A0648A"/>
    <w:rsid w:val="00A06BB5"/>
    <w:rsid w:val="00A17589"/>
    <w:rsid w:val="00A21C1B"/>
    <w:rsid w:val="00A23EDA"/>
    <w:rsid w:val="00A24C3F"/>
    <w:rsid w:val="00A34AC3"/>
    <w:rsid w:val="00A46B04"/>
    <w:rsid w:val="00A51026"/>
    <w:rsid w:val="00A56589"/>
    <w:rsid w:val="00A60175"/>
    <w:rsid w:val="00A720FD"/>
    <w:rsid w:val="00A807FE"/>
    <w:rsid w:val="00A80D32"/>
    <w:rsid w:val="00AA5328"/>
    <w:rsid w:val="00AC4225"/>
    <w:rsid w:val="00AC4738"/>
    <w:rsid w:val="00AC7B6D"/>
    <w:rsid w:val="00AD5D12"/>
    <w:rsid w:val="00AE0B8C"/>
    <w:rsid w:val="00AE3D20"/>
    <w:rsid w:val="00AF5EBE"/>
    <w:rsid w:val="00B03042"/>
    <w:rsid w:val="00B111FB"/>
    <w:rsid w:val="00B127FA"/>
    <w:rsid w:val="00B17523"/>
    <w:rsid w:val="00B30C8A"/>
    <w:rsid w:val="00B4534E"/>
    <w:rsid w:val="00B45B70"/>
    <w:rsid w:val="00B80C0A"/>
    <w:rsid w:val="00B9481F"/>
    <w:rsid w:val="00BB7516"/>
    <w:rsid w:val="00BB7FF1"/>
    <w:rsid w:val="00BC4A29"/>
    <w:rsid w:val="00BC6884"/>
    <w:rsid w:val="00BE3E6C"/>
    <w:rsid w:val="00BE6433"/>
    <w:rsid w:val="00BF438A"/>
    <w:rsid w:val="00BF7C73"/>
    <w:rsid w:val="00C14BA2"/>
    <w:rsid w:val="00C15A75"/>
    <w:rsid w:val="00C1742F"/>
    <w:rsid w:val="00C17691"/>
    <w:rsid w:val="00C20F44"/>
    <w:rsid w:val="00C224BA"/>
    <w:rsid w:val="00C32BCC"/>
    <w:rsid w:val="00C523F6"/>
    <w:rsid w:val="00C61B15"/>
    <w:rsid w:val="00C633BF"/>
    <w:rsid w:val="00C70D53"/>
    <w:rsid w:val="00C728E9"/>
    <w:rsid w:val="00C80CD7"/>
    <w:rsid w:val="00C86414"/>
    <w:rsid w:val="00C87E63"/>
    <w:rsid w:val="00CA0713"/>
    <w:rsid w:val="00CA38BF"/>
    <w:rsid w:val="00CA7BB6"/>
    <w:rsid w:val="00CB1CCB"/>
    <w:rsid w:val="00CB3329"/>
    <w:rsid w:val="00CC4548"/>
    <w:rsid w:val="00D04046"/>
    <w:rsid w:val="00D153DD"/>
    <w:rsid w:val="00D260BE"/>
    <w:rsid w:val="00D35033"/>
    <w:rsid w:val="00D40682"/>
    <w:rsid w:val="00D42246"/>
    <w:rsid w:val="00D43788"/>
    <w:rsid w:val="00D541AF"/>
    <w:rsid w:val="00D62AE5"/>
    <w:rsid w:val="00D66EBD"/>
    <w:rsid w:val="00D718E6"/>
    <w:rsid w:val="00D76AC5"/>
    <w:rsid w:val="00D80DAF"/>
    <w:rsid w:val="00D9040E"/>
    <w:rsid w:val="00D91121"/>
    <w:rsid w:val="00D914FB"/>
    <w:rsid w:val="00D9779B"/>
    <w:rsid w:val="00DB776E"/>
    <w:rsid w:val="00DD1664"/>
    <w:rsid w:val="00DD3A09"/>
    <w:rsid w:val="00DE5559"/>
    <w:rsid w:val="00DE6871"/>
    <w:rsid w:val="00DF4FF5"/>
    <w:rsid w:val="00DF6027"/>
    <w:rsid w:val="00DF6063"/>
    <w:rsid w:val="00DF644D"/>
    <w:rsid w:val="00DF6F19"/>
    <w:rsid w:val="00E04891"/>
    <w:rsid w:val="00E17E56"/>
    <w:rsid w:val="00E265FE"/>
    <w:rsid w:val="00E36000"/>
    <w:rsid w:val="00E4079C"/>
    <w:rsid w:val="00E42561"/>
    <w:rsid w:val="00E649D1"/>
    <w:rsid w:val="00E657E2"/>
    <w:rsid w:val="00E670D1"/>
    <w:rsid w:val="00E74E86"/>
    <w:rsid w:val="00E96CAE"/>
    <w:rsid w:val="00E96E62"/>
    <w:rsid w:val="00ED0B98"/>
    <w:rsid w:val="00ED4FF8"/>
    <w:rsid w:val="00EF0363"/>
    <w:rsid w:val="00EF190A"/>
    <w:rsid w:val="00F1326D"/>
    <w:rsid w:val="00F26069"/>
    <w:rsid w:val="00F316CD"/>
    <w:rsid w:val="00F33B7E"/>
    <w:rsid w:val="00F463B6"/>
    <w:rsid w:val="00F51688"/>
    <w:rsid w:val="00F56DDE"/>
    <w:rsid w:val="00F570B5"/>
    <w:rsid w:val="00F57F7E"/>
    <w:rsid w:val="00F704C7"/>
    <w:rsid w:val="00F71353"/>
    <w:rsid w:val="00F76F6E"/>
    <w:rsid w:val="00F84846"/>
    <w:rsid w:val="00F97068"/>
    <w:rsid w:val="00FC2846"/>
    <w:rsid w:val="00FC432A"/>
    <w:rsid w:val="00FE17B3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A91B5"/>
  <w15:chartTrackingRefBased/>
  <w15:docId w15:val="{880263A3-4F99-4702-B3FD-EF758E8B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D20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4AC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34A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4A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A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AE8"/>
    <w:rPr>
      <w:rFonts w:ascii="Times New Roman" w:eastAsia="Times New Roman" w:hAnsi="Times New Roman" w:cs="Times New Roman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C1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0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09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09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F0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5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7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81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6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31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9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7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1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567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68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08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337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52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240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752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6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5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9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7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1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4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8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5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3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5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85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03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7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802EF0E8E73438A885776D3FB7E31" ma:contentTypeVersion="13" ma:contentTypeDescription="Create a new document." ma:contentTypeScope="" ma:versionID="c7c7ab24e19b2c3daae7f40093fbde58">
  <xsd:schema xmlns:xsd="http://www.w3.org/2001/XMLSchema" xmlns:xs="http://www.w3.org/2001/XMLSchema" xmlns:p="http://schemas.microsoft.com/office/2006/metadata/properties" xmlns:ns2="6949550f-8c52-4049-8e72-477cf85b246d" xmlns:ns3="1546c871-ca5c-41c4-970a-2fe32f88797c" targetNamespace="http://schemas.microsoft.com/office/2006/metadata/properties" ma:root="true" ma:fieldsID="ac5d976fee8c7a648f8f6f91ad45df6b" ns2:_="" ns3:_="">
    <xsd:import namespace="6949550f-8c52-4049-8e72-477cf85b246d"/>
    <xsd:import namespace="1546c871-ca5c-41c4-970a-2fe32f887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9550f-8c52-4049-8e72-477cf85b2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aee011b-307b-4263-9f67-e24209cf4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6c871-ca5c-41c4-970a-2fe32f8879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b2f59f-4216-4793-8c67-7c7cf027dc21}" ma:internalName="TaxCatchAll" ma:showField="CatchAllData" ma:web="1546c871-ca5c-41c4-970a-2fe32f8879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46c871-ca5c-41c4-970a-2fe32f88797c" xsi:nil="true"/>
    <lcf76f155ced4ddcb4097134ff3c332f xmlns="6949550f-8c52-4049-8e72-477cf85b24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D51392-7BF5-4EFF-9208-9361FE268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9550f-8c52-4049-8e72-477cf85b246d"/>
    <ds:schemaRef ds:uri="1546c871-ca5c-41c4-970a-2fe32f887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AEDB2-D4F5-4F94-B97D-D0902A1B9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465E4-A27F-49F0-AF15-BCE230BEB690}">
  <ds:schemaRefs>
    <ds:schemaRef ds:uri="http://purl.org/dc/dcmitype/"/>
    <ds:schemaRef ds:uri="6949550f-8c52-4049-8e72-477cf85b246d"/>
    <ds:schemaRef ds:uri="http://purl.org/dc/elements/1.1/"/>
    <ds:schemaRef ds:uri="http://schemas.microsoft.com/office/infopath/2007/PartnerControls"/>
    <ds:schemaRef ds:uri="1546c871-ca5c-41c4-970a-2fe32f88797c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Selwyn</dc:creator>
  <cp:keywords/>
  <dc:description/>
  <cp:lastModifiedBy>James Organ</cp:lastModifiedBy>
  <cp:revision>3</cp:revision>
  <cp:lastPrinted>2023-08-09T17:12:00Z</cp:lastPrinted>
  <dcterms:created xsi:type="dcterms:W3CDTF">2023-08-21T00:55:00Z</dcterms:created>
  <dcterms:modified xsi:type="dcterms:W3CDTF">2023-08-21T00:55:00Z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0x010100D61802EF0E8E73438A885776D3FB7E31</vt:lpwstr>
  </property>
  <property fmtid="{D5CDD505-2E9C-101B-9397-08002B2CF9AE}" pid="3" name="MediaServiceImageTags">
    <vt:lpwstr/>
  </property>
</Properties>
</file>