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595" w:rsidRPr="00C22BAD" w:rsidRDefault="00560595" w:rsidP="007E6409">
      <w:pPr>
        <w:rPr>
          <w:rFonts w:ascii="Times New Roman" w:hAnsi="Times New Roman" w:cs="Times New Roman"/>
          <w:b/>
          <w:color w:val="333333"/>
          <w:sz w:val="28"/>
          <w:szCs w:val="28"/>
          <w:shd w:val="clear" w:color="auto" w:fill="FFFFFF"/>
        </w:rPr>
      </w:pPr>
      <w:r w:rsidRPr="00C22BAD">
        <w:rPr>
          <w:rFonts w:ascii="Times New Roman" w:hAnsi="Times New Roman" w:cs="Times New Roman"/>
          <w:b/>
          <w:color w:val="333333"/>
          <w:sz w:val="28"/>
          <w:szCs w:val="28"/>
          <w:shd w:val="clear" w:color="auto" w:fill="FFFFFF"/>
        </w:rPr>
        <w:t>Zinc Sulphate Market is Estimated to Reach a V</w:t>
      </w:r>
      <w:r w:rsidRPr="00C22BAD">
        <w:rPr>
          <w:rFonts w:ascii="Times New Roman" w:hAnsi="Times New Roman" w:cs="Times New Roman"/>
          <w:b/>
          <w:color w:val="333333"/>
          <w:sz w:val="28"/>
          <w:szCs w:val="28"/>
          <w:shd w:val="clear" w:color="auto" w:fill="FFFFFF"/>
        </w:rPr>
        <w:t>aluation of US$ 1.7 Bn in 2022</w:t>
      </w:r>
      <w:r w:rsidRPr="00C22BAD">
        <w:rPr>
          <w:rFonts w:ascii="Times New Roman" w:hAnsi="Times New Roman" w:cs="Times New Roman"/>
          <w:b/>
          <w:color w:val="333333"/>
          <w:sz w:val="28"/>
          <w:szCs w:val="28"/>
          <w:shd w:val="clear" w:color="auto" w:fill="FFFFFF"/>
        </w:rPr>
        <w:t xml:space="preserve"> | Future Market Insights, Inc.</w:t>
      </w:r>
    </w:p>
    <w:p w:rsidR="00560595" w:rsidRPr="00C22BAD" w:rsidRDefault="00560595" w:rsidP="007E6409">
      <w:pPr>
        <w:rPr>
          <w:rFonts w:ascii="Times New Roman" w:hAnsi="Times New Roman" w:cs="Times New Roman"/>
          <w:sz w:val="28"/>
          <w:szCs w:val="28"/>
        </w:rPr>
      </w:pPr>
      <w:r w:rsidRPr="00C22BAD">
        <w:rPr>
          <w:rFonts w:ascii="Times New Roman" w:hAnsi="Times New Roman" w:cs="Times New Roman"/>
          <w:sz w:val="28"/>
          <w:szCs w:val="28"/>
        </w:rPr>
        <w:t>Zinc sulphate is used in a variety of agricultural applications for tackling zinc deficiency in plants.  Zinc deficiency results in the malformed leaves, stunting of plants and leaf chlorosis. Since zinc sulphate is water-soluble, it is quickly absorbed by the soil.</w:t>
      </w:r>
    </w:p>
    <w:p w:rsidR="00560595" w:rsidRPr="00C22BAD" w:rsidRDefault="00560595" w:rsidP="007E6409">
      <w:pPr>
        <w:rPr>
          <w:rFonts w:ascii="Times New Roman" w:hAnsi="Times New Roman" w:cs="Times New Roman"/>
          <w:sz w:val="28"/>
          <w:szCs w:val="28"/>
        </w:rPr>
      </w:pPr>
      <w:r w:rsidRPr="00C22BAD">
        <w:rPr>
          <w:rFonts w:ascii="Times New Roman" w:hAnsi="Times New Roman" w:cs="Times New Roman"/>
          <w:b/>
          <w:sz w:val="28"/>
          <w:szCs w:val="28"/>
        </w:rPr>
        <w:t>NEWARK, Del:</w:t>
      </w:r>
      <w:r w:rsidRPr="00C22BAD">
        <w:rPr>
          <w:rFonts w:ascii="Times New Roman" w:hAnsi="Times New Roman" w:cs="Times New Roman"/>
          <w:sz w:val="28"/>
          <w:szCs w:val="28"/>
        </w:rPr>
        <w:t xml:space="preserve"> </w:t>
      </w:r>
      <w:r w:rsidRPr="00C22BAD">
        <w:rPr>
          <w:rFonts w:ascii="Times New Roman" w:hAnsi="Times New Roman" w:cs="Times New Roman"/>
          <w:sz w:val="28"/>
          <w:szCs w:val="28"/>
        </w:rPr>
        <w:t xml:space="preserve">The global </w:t>
      </w:r>
      <w:hyperlink r:id="rId5" w:history="1">
        <w:r w:rsidRPr="00C22BAD">
          <w:rPr>
            <w:rStyle w:val="Hyperlink"/>
            <w:rFonts w:ascii="Times New Roman" w:hAnsi="Times New Roman" w:cs="Times New Roman"/>
            <w:sz w:val="28"/>
            <w:szCs w:val="28"/>
          </w:rPr>
          <w:t>zinc sulphate market</w:t>
        </w:r>
      </w:hyperlink>
      <w:r w:rsidRPr="00C22BAD">
        <w:rPr>
          <w:rFonts w:ascii="Times New Roman" w:hAnsi="Times New Roman" w:cs="Times New Roman"/>
          <w:sz w:val="28"/>
          <w:szCs w:val="28"/>
        </w:rPr>
        <w:t xml:space="preserve"> is expected to surge at an opulent pace by registering a global CAGR of around 6.6% over the forecast period from 2022 to 2032. The global market registered a valuation of around US$ 1.6 Bn in 2021 and is expected to surpass an estimation of around US$ 3.1 Bn by 2032. According to the historic evaluation estimated by Future Market Insights, the global zinc sulphate market registered a CAGR of around CAGR of 5.4% between 2017 and 2021. The substantial growth within the consumption of zinc sulphate market is attributed to its usage in the manufacturing of fertilizer in the agrochemical sector is expected to boost the market in the coming assessment period.</w:t>
      </w:r>
    </w:p>
    <w:p w:rsidR="00560595" w:rsidRPr="00C22BAD" w:rsidRDefault="00560595" w:rsidP="007E6409">
      <w:pPr>
        <w:rPr>
          <w:rFonts w:ascii="Times New Roman" w:hAnsi="Times New Roman" w:cs="Times New Roman"/>
          <w:sz w:val="28"/>
          <w:szCs w:val="28"/>
        </w:rPr>
      </w:pPr>
      <w:r w:rsidRPr="00C22BAD">
        <w:rPr>
          <w:rFonts w:ascii="Times New Roman" w:hAnsi="Times New Roman" w:cs="Times New Roman"/>
          <w:sz w:val="28"/>
          <w:szCs w:val="28"/>
        </w:rPr>
        <w:t xml:space="preserve">The surging production of medicine for zinc deficiency is yet another driver expected to benefit the sales of zinc sulphate throughout the coming years. In addition to that, surging consumption of zinc sulphate to produce rayon fiber is expected to propel the demand. Zinc sulphate has diverse applications since it is highly used in the agriculture segment in order to treat plants and crops from zinc deficiency which can lead to poor plant development and reduced productivity. </w:t>
      </w:r>
    </w:p>
    <w:p w:rsidR="00D70FB9" w:rsidRPr="00C22BAD" w:rsidRDefault="00D70FB9" w:rsidP="007E6409">
      <w:pPr>
        <w:pStyle w:val="paragraph"/>
        <w:spacing w:before="0" w:beforeAutospacing="0" w:after="0" w:afterAutospacing="0"/>
        <w:textAlignment w:val="baseline"/>
        <w:rPr>
          <w:sz w:val="28"/>
          <w:szCs w:val="28"/>
        </w:rPr>
      </w:pPr>
      <w:r w:rsidRPr="00C22BAD">
        <w:rPr>
          <w:b/>
          <w:sz w:val="28"/>
          <w:szCs w:val="28"/>
        </w:rPr>
        <w:t>Request a sample @</w:t>
      </w:r>
      <w:r w:rsidRPr="00C22BAD">
        <w:rPr>
          <w:sz w:val="28"/>
          <w:szCs w:val="28"/>
        </w:rPr>
        <w:t xml:space="preserve"> </w:t>
      </w:r>
      <w:hyperlink r:id="rId6" w:history="1">
        <w:r w:rsidRPr="00C22BAD">
          <w:rPr>
            <w:rStyle w:val="Hyperlink"/>
            <w:sz w:val="28"/>
            <w:szCs w:val="28"/>
          </w:rPr>
          <w:t>https://www.futuremarketinsights.com/reports/sample/rep-gb-15142</w:t>
        </w:r>
      </w:hyperlink>
      <w:r w:rsidR="007E6409" w:rsidRPr="00C22BAD">
        <w:rPr>
          <w:sz w:val="28"/>
          <w:szCs w:val="28"/>
        </w:rPr>
        <w:br/>
      </w:r>
    </w:p>
    <w:p w:rsidR="00560595" w:rsidRPr="00C22BAD" w:rsidRDefault="00560595" w:rsidP="007E6409">
      <w:pPr>
        <w:rPr>
          <w:rFonts w:ascii="Times New Roman" w:hAnsi="Times New Roman" w:cs="Times New Roman"/>
          <w:sz w:val="28"/>
          <w:szCs w:val="28"/>
        </w:rPr>
      </w:pPr>
      <w:r w:rsidRPr="00C22BAD">
        <w:rPr>
          <w:rFonts w:ascii="Times New Roman" w:hAnsi="Times New Roman" w:cs="Times New Roman"/>
          <w:sz w:val="28"/>
          <w:szCs w:val="28"/>
        </w:rPr>
        <w:t xml:space="preserve">Due to the prevalence of zinc deficiency in the majority of the population, a significant production volume of such medical drugs and tablets is taking place to cure zinc deficiency. This surge in medicine production is expected to propel sales in the market over the forthcoming years. Some other key factors responsible for increasing zinc deficiency within people is due to changing lifestyles and food habits resulting in poor nutrition. This is expected to boost demand for zinc sulphate in the pharmaceutical sector. </w:t>
      </w:r>
    </w:p>
    <w:p w:rsidR="00560595" w:rsidRPr="00C22BAD" w:rsidRDefault="00560595" w:rsidP="007E6409">
      <w:pPr>
        <w:rPr>
          <w:rFonts w:ascii="Times New Roman" w:hAnsi="Times New Roman" w:cs="Times New Roman"/>
          <w:b/>
          <w:bCs/>
          <w:sz w:val="28"/>
          <w:szCs w:val="28"/>
        </w:rPr>
      </w:pPr>
      <w:r w:rsidRPr="00C22BAD">
        <w:rPr>
          <w:rFonts w:ascii="Times New Roman" w:hAnsi="Times New Roman" w:cs="Times New Roman"/>
          <w:b/>
          <w:bCs/>
          <w:sz w:val="28"/>
          <w:szCs w:val="28"/>
        </w:rPr>
        <w:t xml:space="preserve">Key Takeaways </w:t>
      </w:r>
    </w:p>
    <w:p w:rsidR="00560595" w:rsidRPr="00C22BAD" w:rsidRDefault="00560595" w:rsidP="007E6409">
      <w:pPr>
        <w:pStyle w:val="ListParagraph"/>
        <w:numPr>
          <w:ilvl w:val="0"/>
          <w:numId w:val="1"/>
        </w:numPr>
        <w:rPr>
          <w:rFonts w:ascii="Times New Roman" w:hAnsi="Times New Roman" w:cs="Times New Roman"/>
          <w:sz w:val="28"/>
          <w:szCs w:val="28"/>
        </w:rPr>
      </w:pPr>
      <w:r w:rsidRPr="00C22BAD">
        <w:rPr>
          <w:rFonts w:ascii="Times New Roman" w:hAnsi="Times New Roman" w:cs="Times New Roman"/>
          <w:sz w:val="28"/>
          <w:szCs w:val="28"/>
        </w:rPr>
        <w:t xml:space="preserve">Zinc sulphate is used in a variety of agricultural applications to efficiently handle zinc deficiency in plants. Zinc deficiency results in malformed </w:t>
      </w:r>
      <w:r w:rsidRPr="00C22BAD">
        <w:rPr>
          <w:rFonts w:ascii="Times New Roman" w:hAnsi="Times New Roman" w:cs="Times New Roman"/>
          <w:sz w:val="28"/>
          <w:szCs w:val="28"/>
        </w:rPr>
        <w:lastRenderedPageBreak/>
        <w:t>leaves, stunting of plants, and leaf chlorosis. Since zinc sulphate is water-soluble, it is quickly absorbed by the soil.</w:t>
      </w:r>
    </w:p>
    <w:p w:rsidR="00560595" w:rsidRPr="00C22BAD" w:rsidRDefault="00560595" w:rsidP="007E6409">
      <w:pPr>
        <w:pStyle w:val="ListParagraph"/>
        <w:numPr>
          <w:ilvl w:val="0"/>
          <w:numId w:val="1"/>
        </w:numPr>
        <w:rPr>
          <w:rFonts w:ascii="Times New Roman" w:hAnsi="Times New Roman" w:cs="Times New Roman"/>
          <w:sz w:val="28"/>
          <w:szCs w:val="28"/>
        </w:rPr>
      </w:pPr>
      <w:r w:rsidRPr="00C22BAD">
        <w:rPr>
          <w:rFonts w:ascii="Times New Roman" w:hAnsi="Times New Roman" w:cs="Times New Roman"/>
          <w:sz w:val="28"/>
          <w:szCs w:val="28"/>
        </w:rPr>
        <w:t xml:space="preserve">There are approximately sixteen elements have been identified for healthy plant growth and development. Within these elements, zinc is one of the seven micronutrients which is essential for plant growth. Zinc sulphate </w:t>
      </w:r>
      <w:hyperlink r:id="rId7" w:history="1">
        <w:r w:rsidRPr="00C22BAD">
          <w:rPr>
            <w:rStyle w:val="Hyperlink"/>
            <w:rFonts w:ascii="Times New Roman" w:hAnsi="Times New Roman" w:cs="Times New Roman"/>
            <w:sz w:val="28"/>
            <w:szCs w:val="28"/>
          </w:rPr>
          <w:t>monohydrate</w:t>
        </w:r>
      </w:hyperlink>
      <w:r w:rsidRPr="00C22BAD">
        <w:rPr>
          <w:rFonts w:ascii="Times New Roman" w:hAnsi="Times New Roman" w:cs="Times New Roman"/>
          <w:sz w:val="28"/>
          <w:szCs w:val="28"/>
        </w:rPr>
        <w:t xml:space="preserve"> is mostly used for overcoming zinc deficiency in plants.</w:t>
      </w:r>
    </w:p>
    <w:p w:rsidR="00560595" w:rsidRPr="00C22BAD" w:rsidRDefault="00560595" w:rsidP="007E6409">
      <w:pPr>
        <w:pStyle w:val="ListParagraph"/>
        <w:numPr>
          <w:ilvl w:val="0"/>
          <w:numId w:val="1"/>
        </w:numPr>
        <w:rPr>
          <w:rFonts w:ascii="Times New Roman" w:hAnsi="Times New Roman" w:cs="Times New Roman"/>
          <w:sz w:val="28"/>
          <w:szCs w:val="28"/>
        </w:rPr>
      </w:pPr>
      <w:r w:rsidRPr="00C22BAD">
        <w:rPr>
          <w:rFonts w:ascii="Times New Roman" w:hAnsi="Times New Roman" w:cs="Times New Roman"/>
          <w:sz w:val="28"/>
          <w:szCs w:val="28"/>
        </w:rPr>
        <w:t xml:space="preserve">Zinc is backed with various properties one of which is that it is used as a weed killer and to protect crops from pests. Because of the shrinking amount of arable land, there is a higher demand for zinc sulphate to boost yield and improve crop quality. The surging consumption of zinc sulphate within the agrochemicals is anticipated to bolster sales of zinc sulphate this trend is expected to continue in the forecast period. The agrochemical segment is expected to account for 48.1% of the total market share in 2022.  </w:t>
      </w:r>
    </w:p>
    <w:p w:rsidR="00560595" w:rsidRPr="00C22BAD" w:rsidRDefault="00560595" w:rsidP="007E6409">
      <w:pPr>
        <w:pStyle w:val="ListParagraph"/>
        <w:numPr>
          <w:ilvl w:val="0"/>
          <w:numId w:val="1"/>
        </w:numPr>
        <w:rPr>
          <w:rFonts w:ascii="Times New Roman" w:hAnsi="Times New Roman" w:cs="Times New Roman"/>
          <w:sz w:val="28"/>
          <w:szCs w:val="28"/>
        </w:rPr>
      </w:pPr>
      <w:r w:rsidRPr="00C22BAD">
        <w:rPr>
          <w:rFonts w:ascii="Times New Roman" w:hAnsi="Times New Roman" w:cs="Times New Roman"/>
          <w:sz w:val="28"/>
          <w:szCs w:val="28"/>
        </w:rPr>
        <w:t xml:space="preserve">Zinc sulphate is commonly utilized to replenish low levels of zinc or to avoid zinc deficiency. It’s also used as a </w:t>
      </w:r>
      <w:r w:rsidRPr="00C22BAD">
        <w:rPr>
          <w:rFonts w:ascii="Times New Roman" w:hAnsi="Times New Roman" w:cs="Times New Roman"/>
          <w:sz w:val="28"/>
          <w:szCs w:val="28"/>
        </w:rPr>
        <w:t>dietary supplement</w:t>
      </w:r>
      <w:r w:rsidRPr="00C22BAD">
        <w:rPr>
          <w:rFonts w:ascii="Times New Roman" w:hAnsi="Times New Roman" w:cs="Times New Roman"/>
          <w:sz w:val="28"/>
          <w:szCs w:val="28"/>
        </w:rPr>
        <w:t xml:space="preserve"> in order to bolster the immune system. In addition to that, it is used to treat the common cold, recurrent ear infections, and flu, and to prevent and treat the lower respiratory infection. </w:t>
      </w:r>
    </w:p>
    <w:p w:rsidR="00560595" w:rsidRPr="00C22BAD" w:rsidRDefault="00560595" w:rsidP="007E6409">
      <w:pPr>
        <w:pStyle w:val="ListParagraph"/>
        <w:numPr>
          <w:ilvl w:val="0"/>
          <w:numId w:val="1"/>
        </w:numPr>
        <w:rPr>
          <w:rFonts w:ascii="Times New Roman" w:hAnsi="Times New Roman" w:cs="Times New Roman"/>
          <w:sz w:val="28"/>
          <w:szCs w:val="28"/>
        </w:rPr>
      </w:pPr>
      <w:r w:rsidRPr="00C22BAD">
        <w:rPr>
          <w:rFonts w:ascii="Times New Roman" w:hAnsi="Times New Roman" w:cs="Times New Roman"/>
          <w:sz w:val="28"/>
          <w:szCs w:val="28"/>
        </w:rPr>
        <w:t xml:space="preserve">According to the list of World Health Organization’s list of essential medicines, zinc is mentioned as a vital element. The list consists of the most important medication which is required in a basic health system. Zinc sulphate is also used as a topical astringent. </w:t>
      </w:r>
    </w:p>
    <w:p w:rsidR="00D70FB9" w:rsidRPr="00C22BAD" w:rsidRDefault="00560595" w:rsidP="007E6409">
      <w:pPr>
        <w:pStyle w:val="ListParagraph"/>
        <w:numPr>
          <w:ilvl w:val="0"/>
          <w:numId w:val="1"/>
        </w:numPr>
        <w:rPr>
          <w:rFonts w:ascii="Times New Roman" w:hAnsi="Times New Roman" w:cs="Times New Roman"/>
          <w:sz w:val="28"/>
          <w:szCs w:val="28"/>
        </w:rPr>
      </w:pPr>
      <w:r w:rsidRPr="00C22BAD">
        <w:rPr>
          <w:rFonts w:ascii="Times New Roman" w:hAnsi="Times New Roman" w:cs="Times New Roman"/>
          <w:sz w:val="28"/>
          <w:szCs w:val="28"/>
        </w:rPr>
        <w:t xml:space="preserve">Zinc sulphate comprises a plethora of uses in medicine production which aid in overcoming mineral deficiencies. The surging consumption of zinc sulphate in the production of medicine is expected to propel the growth in the zinc sulphate market in the forthcoming years. </w:t>
      </w:r>
    </w:p>
    <w:p w:rsidR="00D70FB9" w:rsidRPr="00C22BAD" w:rsidRDefault="00D70FB9" w:rsidP="007E6409">
      <w:pPr>
        <w:pStyle w:val="paragraph"/>
        <w:spacing w:before="0" w:beforeAutospacing="0" w:after="0" w:afterAutospacing="0"/>
        <w:textAlignment w:val="baseline"/>
        <w:rPr>
          <w:rStyle w:val="Hyperlink"/>
          <w:sz w:val="28"/>
          <w:szCs w:val="28"/>
        </w:rPr>
      </w:pPr>
      <w:r w:rsidRPr="00C22BAD">
        <w:rPr>
          <w:b/>
          <w:sz w:val="28"/>
          <w:szCs w:val="28"/>
        </w:rPr>
        <w:t xml:space="preserve">Ask an Analyst@ </w:t>
      </w:r>
      <w:hyperlink r:id="rId8" w:history="1">
        <w:r w:rsidRPr="00C22BAD">
          <w:rPr>
            <w:rStyle w:val="Hyperlink"/>
            <w:sz w:val="28"/>
            <w:szCs w:val="28"/>
          </w:rPr>
          <w:t>https://www.futuremarketinsights.com/ask-question/rep-gb-15142</w:t>
        </w:r>
      </w:hyperlink>
    </w:p>
    <w:p w:rsidR="00D70FB9" w:rsidRPr="00C22BAD" w:rsidRDefault="00D70FB9" w:rsidP="007E6409">
      <w:pPr>
        <w:rPr>
          <w:rFonts w:ascii="Times New Roman" w:hAnsi="Times New Roman" w:cs="Times New Roman"/>
          <w:sz w:val="28"/>
          <w:szCs w:val="28"/>
        </w:rPr>
      </w:pPr>
    </w:p>
    <w:p w:rsidR="00560595" w:rsidRPr="00C22BAD" w:rsidRDefault="00560595" w:rsidP="007E6409">
      <w:pPr>
        <w:rPr>
          <w:rFonts w:ascii="Times New Roman" w:hAnsi="Times New Roman" w:cs="Times New Roman"/>
          <w:b/>
          <w:bCs/>
          <w:sz w:val="28"/>
          <w:szCs w:val="28"/>
        </w:rPr>
      </w:pPr>
      <w:r w:rsidRPr="00C22BAD">
        <w:rPr>
          <w:rFonts w:ascii="Times New Roman" w:hAnsi="Times New Roman" w:cs="Times New Roman"/>
          <w:b/>
          <w:bCs/>
          <w:sz w:val="28"/>
          <w:szCs w:val="28"/>
        </w:rPr>
        <w:t>Competitive Landscape</w:t>
      </w:r>
    </w:p>
    <w:p w:rsidR="00560595" w:rsidRPr="00C22BAD" w:rsidRDefault="00560595" w:rsidP="007E6409">
      <w:pPr>
        <w:rPr>
          <w:rFonts w:ascii="Times New Roman" w:hAnsi="Times New Roman" w:cs="Times New Roman"/>
          <w:sz w:val="28"/>
          <w:szCs w:val="28"/>
        </w:rPr>
      </w:pPr>
      <w:r w:rsidRPr="00C22BAD">
        <w:rPr>
          <w:rFonts w:ascii="Times New Roman" w:hAnsi="Times New Roman" w:cs="Times New Roman"/>
          <w:sz w:val="28"/>
          <w:szCs w:val="28"/>
        </w:rPr>
        <w:t>Dominant market players in the global zinc sulphate market are working on setting up manufacturing units in order to boost their market presence. Moreover, key market players are focusing on setting up manufacturing facilities across emerging economies to minimize the overall production expenditure and propel operating margin.</w:t>
      </w:r>
    </w:p>
    <w:p w:rsidR="00560595" w:rsidRPr="00C22BAD" w:rsidRDefault="00560595" w:rsidP="007E6409">
      <w:pPr>
        <w:rPr>
          <w:rFonts w:ascii="Times New Roman" w:hAnsi="Times New Roman" w:cs="Times New Roman"/>
          <w:b/>
          <w:bCs/>
          <w:sz w:val="28"/>
          <w:szCs w:val="28"/>
        </w:rPr>
      </w:pPr>
      <w:r w:rsidRPr="00C22BAD">
        <w:rPr>
          <w:rFonts w:ascii="Times New Roman" w:hAnsi="Times New Roman" w:cs="Times New Roman"/>
          <w:b/>
          <w:bCs/>
          <w:sz w:val="28"/>
          <w:szCs w:val="28"/>
        </w:rPr>
        <w:t>More Insights into the</w:t>
      </w:r>
      <w:r w:rsidRPr="00C22BAD">
        <w:rPr>
          <w:rFonts w:ascii="Times New Roman" w:hAnsi="Times New Roman" w:cs="Times New Roman"/>
          <w:sz w:val="28"/>
          <w:szCs w:val="28"/>
        </w:rPr>
        <w:t xml:space="preserve"> </w:t>
      </w:r>
      <w:r w:rsidRPr="00C22BAD">
        <w:rPr>
          <w:rFonts w:ascii="Times New Roman" w:hAnsi="Times New Roman" w:cs="Times New Roman"/>
          <w:b/>
          <w:bCs/>
          <w:sz w:val="28"/>
          <w:szCs w:val="28"/>
        </w:rPr>
        <w:t>Zinc Sulphate Market</w:t>
      </w:r>
    </w:p>
    <w:p w:rsidR="00560595" w:rsidRPr="00C22BAD" w:rsidRDefault="00560595" w:rsidP="007E6409">
      <w:pPr>
        <w:rPr>
          <w:rFonts w:ascii="Times New Roman" w:hAnsi="Times New Roman" w:cs="Times New Roman"/>
          <w:sz w:val="28"/>
          <w:szCs w:val="28"/>
        </w:rPr>
      </w:pPr>
      <w:r w:rsidRPr="00C22BAD">
        <w:rPr>
          <w:rFonts w:ascii="Times New Roman" w:hAnsi="Times New Roman" w:cs="Times New Roman"/>
          <w:sz w:val="28"/>
          <w:szCs w:val="28"/>
        </w:rPr>
        <w:lastRenderedPageBreak/>
        <w:t xml:space="preserve">China is anticipated to dominate the global zinc sulphate market as it accounts for one of the leading pharmaceutical industries in the world. Zinc sulphate is one of the key elements used in the formation of generic drugs and ingredients. A rising number of chronic diseases and health issues are propelling the demand for generic and OTC medications. Owing to these factors, the demand for extra supplements is increasing. Therefore, the zinc sulphate market in China is expected to expand at a considerable pace over the assessment period.  </w:t>
      </w:r>
    </w:p>
    <w:p w:rsidR="00560595" w:rsidRPr="00C22BAD" w:rsidRDefault="00560595" w:rsidP="007E6409">
      <w:pPr>
        <w:rPr>
          <w:rFonts w:ascii="Times New Roman" w:hAnsi="Times New Roman" w:cs="Times New Roman"/>
          <w:b/>
          <w:sz w:val="28"/>
          <w:szCs w:val="28"/>
        </w:rPr>
      </w:pPr>
      <w:r w:rsidRPr="00C22BAD">
        <w:rPr>
          <w:rFonts w:ascii="Times New Roman" w:hAnsi="Times New Roman" w:cs="Times New Roman"/>
          <w:b/>
          <w:sz w:val="28"/>
          <w:szCs w:val="28"/>
        </w:rPr>
        <w:t>Zinc Sulphate Market Segmentation</w:t>
      </w:r>
    </w:p>
    <w:p w:rsidR="00560595" w:rsidRPr="00C22BAD" w:rsidRDefault="00560595" w:rsidP="007E6409">
      <w:pPr>
        <w:rPr>
          <w:rFonts w:ascii="Times New Roman" w:hAnsi="Times New Roman" w:cs="Times New Roman"/>
          <w:b/>
          <w:sz w:val="28"/>
          <w:szCs w:val="28"/>
        </w:rPr>
      </w:pPr>
      <w:r w:rsidRPr="00C22BAD">
        <w:rPr>
          <w:rFonts w:ascii="Times New Roman" w:hAnsi="Times New Roman" w:cs="Times New Roman"/>
          <w:b/>
          <w:sz w:val="28"/>
          <w:szCs w:val="28"/>
        </w:rPr>
        <w:t>By Type:</w:t>
      </w:r>
    </w:p>
    <w:p w:rsidR="00560595" w:rsidRPr="00C22BAD" w:rsidRDefault="00560595" w:rsidP="007E6409">
      <w:pPr>
        <w:pStyle w:val="ListParagraph"/>
        <w:numPr>
          <w:ilvl w:val="0"/>
          <w:numId w:val="4"/>
        </w:numPr>
        <w:rPr>
          <w:rFonts w:ascii="Times New Roman" w:hAnsi="Times New Roman" w:cs="Times New Roman"/>
          <w:sz w:val="28"/>
          <w:szCs w:val="28"/>
        </w:rPr>
      </w:pPr>
      <w:r w:rsidRPr="00C22BAD">
        <w:rPr>
          <w:rFonts w:ascii="Times New Roman" w:hAnsi="Times New Roman" w:cs="Times New Roman"/>
          <w:sz w:val="28"/>
          <w:szCs w:val="28"/>
        </w:rPr>
        <w:t>Anhydrous</w:t>
      </w:r>
    </w:p>
    <w:p w:rsidR="00560595" w:rsidRPr="00C22BAD" w:rsidRDefault="00560595" w:rsidP="007E6409">
      <w:pPr>
        <w:pStyle w:val="ListParagraph"/>
        <w:numPr>
          <w:ilvl w:val="0"/>
          <w:numId w:val="4"/>
        </w:numPr>
        <w:rPr>
          <w:rFonts w:ascii="Times New Roman" w:hAnsi="Times New Roman" w:cs="Times New Roman"/>
          <w:sz w:val="28"/>
          <w:szCs w:val="28"/>
        </w:rPr>
      </w:pPr>
      <w:proofErr w:type="spellStart"/>
      <w:r w:rsidRPr="00C22BAD">
        <w:rPr>
          <w:rFonts w:ascii="Times New Roman" w:hAnsi="Times New Roman" w:cs="Times New Roman"/>
          <w:sz w:val="28"/>
          <w:szCs w:val="28"/>
        </w:rPr>
        <w:t>Hexahydrate</w:t>
      </w:r>
      <w:proofErr w:type="spellEnd"/>
    </w:p>
    <w:p w:rsidR="00560595" w:rsidRPr="00C22BAD" w:rsidRDefault="00560595" w:rsidP="007E6409">
      <w:pPr>
        <w:pStyle w:val="ListParagraph"/>
        <w:numPr>
          <w:ilvl w:val="0"/>
          <w:numId w:val="4"/>
        </w:numPr>
        <w:rPr>
          <w:rFonts w:ascii="Times New Roman" w:hAnsi="Times New Roman" w:cs="Times New Roman"/>
          <w:sz w:val="28"/>
          <w:szCs w:val="28"/>
        </w:rPr>
      </w:pPr>
      <w:r w:rsidRPr="00C22BAD">
        <w:rPr>
          <w:rFonts w:ascii="Times New Roman" w:hAnsi="Times New Roman" w:cs="Times New Roman"/>
          <w:sz w:val="28"/>
          <w:szCs w:val="28"/>
        </w:rPr>
        <w:t>Monohydrate</w:t>
      </w:r>
    </w:p>
    <w:p w:rsidR="00560595" w:rsidRPr="00C22BAD" w:rsidRDefault="00560595" w:rsidP="007E6409">
      <w:pPr>
        <w:pStyle w:val="ListParagraph"/>
        <w:numPr>
          <w:ilvl w:val="0"/>
          <w:numId w:val="4"/>
        </w:numPr>
        <w:rPr>
          <w:rFonts w:ascii="Times New Roman" w:hAnsi="Times New Roman" w:cs="Times New Roman"/>
          <w:sz w:val="28"/>
          <w:szCs w:val="28"/>
        </w:rPr>
      </w:pPr>
      <w:proofErr w:type="spellStart"/>
      <w:r w:rsidRPr="00C22BAD">
        <w:rPr>
          <w:rFonts w:ascii="Times New Roman" w:hAnsi="Times New Roman" w:cs="Times New Roman"/>
          <w:sz w:val="28"/>
          <w:szCs w:val="28"/>
        </w:rPr>
        <w:t>Heptahydrate</w:t>
      </w:r>
      <w:proofErr w:type="spellEnd"/>
    </w:p>
    <w:p w:rsidR="00560595" w:rsidRPr="00C22BAD" w:rsidRDefault="00560595" w:rsidP="007E6409">
      <w:pPr>
        <w:rPr>
          <w:rFonts w:ascii="Times New Roman" w:hAnsi="Times New Roman" w:cs="Times New Roman"/>
          <w:b/>
          <w:sz w:val="28"/>
          <w:szCs w:val="28"/>
        </w:rPr>
      </w:pPr>
      <w:r w:rsidRPr="00C22BAD">
        <w:rPr>
          <w:rFonts w:ascii="Times New Roman" w:hAnsi="Times New Roman" w:cs="Times New Roman"/>
          <w:b/>
          <w:sz w:val="28"/>
          <w:szCs w:val="28"/>
        </w:rPr>
        <w:t>By Application:</w:t>
      </w:r>
    </w:p>
    <w:p w:rsidR="00560595" w:rsidRPr="00C22BAD" w:rsidRDefault="00560595" w:rsidP="007E6409">
      <w:pPr>
        <w:pStyle w:val="ListParagraph"/>
        <w:numPr>
          <w:ilvl w:val="0"/>
          <w:numId w:val="2"/>
        </w:numPr>
        <w:rPr>
          <w:rFonts w:ascii="Times New Roman" w:hAnsi="Times New Roman" w:cs="Times New Roman"/>
          <w:sz w:val="28"/>
          <w:szCs w:val="28"/>
        </w:rPr>
      </w:pPr>
      <w:r w:rsidRPr="00C22BAD">
        <w:rPr>
          <w:rFonts w:ascii="Times New Roman" w:hAnsi="Times New Roman" w:cs="Times New Roman"/>
          <w:sz w:val="28"/>
          <w:szCs w:val="28"/>
        </w:rPr>
        <w:t>Agrochemical</w:t>
      </w:r>
    </w:p>
    <w:p w:rsidR="00560595" w:rsidRPr="00C22BAD" w:rsidRDefault="00560595" w:rsidP="007E6409">
      <w:pPr>
        <w:pStyle w:val="ListParagraph"/>
        <w:numPr>
          <w:ilvl w:val="0"/>
          <w:numId w:val="2"/>
        </w:numPr>
        <w:rPr>
          <w:rFonts w:ascii="Times New Roman" w:hAnsi="Times New Roman" w:cs="Times New Roman"/>
          <w:sz w:val="28"/>
          <w:szCs w:val="28"/>
        </w:rPr>
      </w:pPr>
      <w:r w:rsidRPr="00C22BAD">
        <w:rPr>
          <w:rFonts w:ascii="Times New Roman" w:hAnsi="Times New Roman" w:cs="Times New Roman"/>
          <w:sz w:val="28"/>
          <w:szCs w:val="28"/>
        </w:rPr>
        <w:t>Chemicals</w:t>
      </w:r>
    </w:p>
    <w:p w:rsidR="00560595" w:rsidRPr="00C22BAD" w:rsidRDefault="00560595" w:rsidP="007E6409">
      <w:pPr>
        <w:pStyle w:val="ListParagraph"/>
        <w:numPr>
          <w:ilvl w:val="0"/>
          <w:numId w:val="2"/>
        </w:numPr>
        <w:rPr>
          <w:rFonts w:ascii="Times New Roman" w:hAnsi="Times New Roman" w:cs="Times New Roman"/>
          <w:sz w:val="28"/>
          <w:szCs w:val="28"/>
        </w:rPr>
      </w:pPr>
      <w:r w:rsidRPr="00C22BAD">
        <w:rPr>
          <w:rFonts w:ascii="Times New Roman" w:hAnsi="Times New Roman" w:cs="Times New Roman"/>
          <w:sz w:val="28"/>
          <w:szCs w:val="28"/>
        </w:rPr>
        <w:t>Pharmaceuticals</w:t>
      </w:r>
    </w:p>
    <w:p w:rsidR="00560595" w:rsidRPr="00C22BAD" w:rsidRDefault="00560595" w:rsidP="007E6409">
      <w:pPr>
        <w:pStyle w:val="ListParagraph"/>
        <w:numPr>
          <w:ilvl w:val="0"/>
          <w:numId w:val="2"/>
        </w:numPr>
        <w:rPr>
          <w:rFonts w:ascii="Times New Roman" w:hAnsi="Times New Roman" w:cs="Times New Roman"/>
          <w:sz w:val="28"/>
          <w:szCs w:val="28"/>
        </w:rPr>
      </w:pPr>
      <w:r w:rsidRPr="00C22BAD">
        <w:rPr>
          <w:rFonts w:ascii="Times New Roman" w:hAnsi="Times New Roman" w:cs="Times New Roman"/>
          <w:sz w:val="28"/>
          <w:szCs w:val="28"/>
        </w:rPr>
        <w:t>Synthetic Fibers</w:t>
      </w:r>
    </w:p>
    <w:p w:rsidR="00560595" w:rsidRPr="00C22BAD" w:rsidRDefault="00560595" w:rsidP="007E6409">
      <w:pPr>
        <w:pStyle w:val="ListParagraph"/>
        <w:numPr>
          <w:ilvl w:val="0"/>
          <w:numId w:val="2"/>
        </w:numPr>
        <w:rPr>
          <w:rFonts w:ascii="Times New Roman" w:hAnsi="Times New Roman" w:cs="Times New Roman"/>
          <w:sz w:val="28"/>
          <w:szCs w:val="28"/>
        </w:rPr>
      </w:pPr>
      <w:r w:rsidRPr="00C22BAD">
        <w:rPr>
          <w:rFonts w:ascii="Times New Roman" w:hAnsi="Times New Roman" w:cs="Times New Roman"/>
          <w:sz w:val="28"/>
          <w:szCs w:val="28"/>
        </w:rPr>
        <w:t>Water Treatment</w:t>
      </w:r>
    </w:p>
    <w:p w:rsidR="00560595" w:rsidRPr="00C22BAD" w:rsidRDefault="00560595" w:rsidP="007E6409">
      <w:pPr>
        <w:pStyle w:val="ListParagraph"/>
        <w:numPr>
          <w:ilvl w:val="0"/>
          <w:numId w:val="2"/>
        </w:numPr>
        <w:rPr>
          <w:rFonts w:ascii="Times New Roman" w:hAnsi="Times New Roman" w:cs="Times New Roman"/>
          <w:sz w:val="28"/>
          <w:szCs w:val="28"/>
        </w:rPr>
      </w:pPr>
      <w:r w:rsidRPr="00C22BAD">
        <w:rPr>
          <w:rFonts w:ascii="Times New Roman" w:hAnsi="Times New Roman" w:cs="Times New Roman"/>
          <w:sz w:val="28"/>
          <w:szCs w:val="28"/>
        </w:rPr>
        <w:t>Others</w:t>
      </w:r>
    </w:p>
    <w:p w:rsidR="00560595" w:rsidRPr="00C22BAD" w:rsidRDefault="00560595" w:rsidP="007E6409">
      <w:pPr>
        <w:rPr>
          <w:rFonts w:ascii="Times New Roman" w:hAnsi="Times New Roman" w:cs="Times New Roman"/>
          <w:b/>
          <w:sz w:val="28"/>
          <w:szCs w:val="28"/>
        </w:rPr>
      </w:pPr>
      <w:r w:rsidRPr="00C22BAD">
        <w:rPr>
          <w:rFonts w:ascii="Times New Roman" w:hAnsi="Times New Roman" w:cs="Times New Roman"/>
          <w:b/>
          <w:sz w:val="28"/>
          <w:szCs w:val="28"/>
        </w:rPr>
        <w:t>By Region:</w:t>
      </w:r>
    </w:p>
    <w:p w:rsidR="00560595" w:rsidRPr="00C22BAD" w:rsidRDefault="00560595" w:rsidP="007E6409">
      <w:pPr>
        <w:pStyle w:val="ListParagraph"/>
        <w:numPr>
          <w:ilvl w:val="0"/>
          <w:numId w:val="3"/>
        </w:numPr>
        <w:rPr>
          <w:rFonts w:ascii="Times New Roman" w:hAnsi="Times New Roman" w:cs="Times New Roman"/>
          <w:sz w:val="28"/>
          <w:szCs w:val="28"/>
        </w:rPr>
      </w:pPr>
      <w:r w:rsidRPr="00C22BAD">
        <w:rPr>
          <w:rFonts w:ascii="Times New Roman" w:hAnsi="Times New Roman" w:cs="Times New Roman"/>
          <w:sz w:val="28"/>
          <w:szCs w:val="28"/>
        </w:rPr>
        <w:t>North America</w:t>
      </w:r>
    </w:p>
    <w:p w:rsidR="00560595" w:rsidRPr="00C22BAD" w:rsidRDefault="00560595" w:rsidP="007E6409">
      <w:pPr>
        <w:pStyle w:val="ListParagraph"/>
        <w:numPr>
          <w:ilvl w:val="0"/>
          <w:numId w:val="3"/>
        </w:numPr>
        <w:rPr>
          <w:rFonts w:ascii="Times New Roman" w:hAnsi="Times New Roman" w:cs="Times New Roman"/>
          <w:sz w:val="28"/>
          <w:szCs w:val="28"/>
        </w:rPr>
      </w:pPr>
      <w:r w:rsidRPr="00C22BAD">
        <w:rPr>
          <w:rFonts w:ascii="Times New Roman" w:hAnsi="Times New Roman" w:cs="Times New Roman"/>
          <w:sz w:val="28"/>
          <w:szCs w:val="28"/>
        </w:rPr>
        <w:t>Latin America</w:t>
      </w:r>
    </w:p>
    <w:p w:rsidR="00560595" w:rsidRPr="00C22BAD" w:rsidRDefault="00560595" w:rsidP="007E6409">
      <w:pPr>
        <w:pStyle w:val="ListParagraph"/>
        <w:numPr>
          <w:ilvl w:val="0"/>
          <w:numId w:val="3"/>
        </w:numPr>
        <w:rPr>
          <w:rFonts w:ascii="Times New Roman" w:hAnsi="Times New Roman" w:cs="Times New Roman"/>
          <w:sz w:val="28"/>
          <w:szCs w:val="28"/>
        </w:rPr>
      </w:pPr>
      <w:r w:rsidRPr="00C22BAD">
        <w:rPr>
          <w:rFonts w:ascii="Times New Roman" w:hAnsi="Times New Roman" w:cs="Times New Roman"/>
          <w:sz w:val="28"/>
          <w:szCs w:val="28"/>
        </w:rPr>
        <w:t>Europe</w:t>
      </w:r>
    </w:p>
    <w:p w:rsidR="00560595" w:rsidRPr="00C22BAD" w:rsidRDefault="00560595" w:rsidP="007E6409">
      <w:pPr>
        <w:pStyle w:val="ListParagraph"/>
        <w:numPr>
          <w:ilvl w:val="0"/>
          <w:numId w:val="3"/>
        </w:numPr>
        <w:rPr>
          <w:rFonts w:ascii="Times New Roman" w:hAnsi="Times New Roman" w:cs="Times New Roman"/>
          <w:sz w:val="28"/>
          <w:szCs w:val="28"/>
        </w:rPr>
      </w:pPr>
      <w:r w:rsidRPr="00C22BAD">
        <w:rPr>
          <w:rFonts w:ascii="Times New Roman" w:hAnsi="Times New Roman" w:cs="Times New Roman"/>
          <w:sz w:val="28"/>
          <w:szCs w:val="28"/>
        </w:rPr>
        <w:t>East Asia</w:t>
      </w:r>
    </w:p>
    <w:p w:rsidR="00560595" w:rsidRPr="00C22BAD" w:rsidRDefault="00560595" w:rsidP="007E6409">
      <w:pPr>
        <w:pStyle w:val="ListParagraph"/>
        <w:numPr>
          <w:ilvl w:val="0"/>
          <w:numId w:val="3"/>
        </w:numPr>
        <w:rPr>
          <w:rFonts w:ascii="Times New Roman" w:hAnsi="Times New Roman" w:cs="Times New Roman"/>
          <w:sz w:val="28"/>
          <w:szCs w:val="28"/>
        </w:rPr>
      </w:pPr>
      <w:r w:rsidRPr="00C22BAD">
        <w:rPr>
          <w:rFonts w:ascii="Times New Roman" w:hAnsi="Times New Roman" w:cs="Times New Roman"/>
          <w:sz w:val="28"/>
          <w:szCs w:val="28"/>
        </w:rPr>
        <w:t>South Asia &amp; Pacific</w:t>
      </w:r>
    </w:p>
    <w:p w:rsidR="00D70FB9" w:rsidRPr="00C22BAD" w:rsidRDefault="00560595" w:rsidP="007E6409">
      <w:pPr>
        <w:pStyle w:val="ListParagraph"/>
        <w:numPr>
          <w:ilvl w:val="0"/>
          <w:numId w:val="3"/>
        </w:numPr>
        <w:rPr>
          <w:rFonts w:ascii="Times New Roman" w:hAnsi="Times New Roman" w:cs="Times New Roman"/>
          <w:sz w:val="28"/>
          <w:szCs w:val="28"/>
        </w:rPr>
      </w:pPr>
      <w:r w:rsidRPr="00C22BAD">
        <w:rPr>
          <w:rFonts w:ascii="Times New Roman" w:hAnsi="Times New Roman" w:cs="Times New Roman"/>
          <w:sz w:val="28"/>
          <w:szCs w:val="28"/>
        </w:rPr>
        <w:t>Middle East &amp; Africa</w:t>
      </w:r>
    </w:p>
    <w:p w:rsidR="00D70FB9" w:rsidRPr="00C22BAD" w:rsidRDefault="00D70FB9" w:rsidP="007E6409">
      <w:pPr>
        <w:rPr>
          <w:rFonts w:ascii="Times New Roman" w:hAnsi="Times New Roman" w:cs="Times New Roman"/>
          <w:sz w:val="28"/>
          <w:szCs w:val="28"/>
        </w:rPr>
      </w:pPr>
      <w:r w:rsidRPr="00C22BAD">
        <w:rPr>
          <w:rStyle w:val="normaltextrun"/>
          <w:rFonts w:ascii="Times New Roman" w:hAnsi="Times New Roman" w:cs="Times New Roman"/>
          <w:b/>
          <w:bCs/>
          <w:sz w:val="28"/>
          <w:szCs w:val="28"/>
        </w:rPr>
        <w:t xml:space="preserve">Ask For Customization@ </w:t>
      </w:r>
      <w:hyperlink r:id="rId9" w:history="1">
        <w:r w:rsidRPr="00C22BAD">
          <w:rPr>
            <w:rStyle w:val="Hyperlink"/>
            <w:rFonts w:ascii="Times New Roman" w:hAnsi="Times New Roman" w:cs="Times New Roman"/>
            <w:bCs/>
            <w:sz w:val="28"/>
            <w:szCs w:val="28"/>
          </w:rPr>
          <w:t>https://www.futuremarketinsights.com/customization-available/rep-gb-15142</w:t>
        </w:r>
      </w:hyperlink>
    </w:p>
    <w:p w:rsidR="00560595" w:rsidRPr="00560595" w:rsidRDefault="00560595" w:rsidP="007E6409">
      <w:pPr>
        <w:shd w:val="clear" w:color="auto" w:fill="FFFFFF"/>
        <w:spacing w:before="100" w:beforeAutospacing="1" w:after="100" w:afterAutospacing="1" w:line="240" w:lineRule="auto"/>
        <w:outlineLvl w:val="2"/>
        <w:rPr>
          <w:rFonts w:ascii="Times New Roman" w:eastAsia="Times New Roman" w:hAnsi="Times New Roman" w:cs="Times New Roman"/>
          <w:b/>
          <w:color w:val="333333"/>
          <w:sz w:val="28"/>
          <w:szCs w:val="28"/>
          <w:lang w:val="en-IN" w:eastAsia="en-IN"/>
        </w:rPr>
      </w:pPr>
      <w:r w:rsidRPr="00560595">
        <w:rPr>
          <w:rFonts w:ascii="Times New Roman" w:eastAsia="Times New Roman" w:hAnsi="Times New Roman" w:cs="Times New Roman"/>
          <w:b/>
          <w:color w:val="333333"/>
          <w:sz w:val="28"/>
          <w:szCs w:val="28"/>
          <w:lang w:val="en-IN" w:eastAsia="en-IN"/>
        </w:rPr>
        <w:t>Table of Content</w:t>
      </w:r>
    </w:p>
    <w:p w:rsidR="00560595" w:rsidRPr="00560595" w:rsidRDefault="00560595" w:rsidP="007E6409">
      <w:pPr>
        <w:shd w:val="clear" w:color="auto" w:fill="FFFFFF"/>
        <w:spacing w:beforeAutospacing="1" w:after="0" w:afterAutospacing="1" w:line="240" w:lineRule="auto"/>
        <w:rPr>
          <w:rFonts w:ascii="Times New Roman" w:eastAsia="Times New Roman" w:hAnsi="Times New Roman" w:cs="Times New Roman"/>
          <w:color w:val="333333"/>
          <w:sz w:val="28"/>
          <w:szCs w:val="28"/>
          <w:lang w:val="en-IN" w:eastAsia="en-IN"/>
        </w:rPr>
      </w:pPr>
      <w:r w:rsidRPr="00C22BAD">
        <w:rPr>
          <w:rFonts w:ascii="Times New Roman" w:eastAsia="Times New Roman" w:hAnsi="Times New Roman" w:cs="Times New Roman"/>
          <w:b/>
          <w:bCs/>
          <w:color w:val="333333"/>
          <w:sz w:val="28"/>
          <w:szCs w:val="28"/>
          <w:lang w:val="en-IN" w:eastAsia="en-IN"/>
        </w:rPr>
        <w:t>1. Executive Summary</w:t>
      </w:r>
    </w:p>
    <w:p w:rsidR="00560595" w:rsidRPr="00560595" w:rsidRDefault="00560595" w:rsidP="007E6409">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en-IN" w:eastAsia="en-IN"/>
        </w:rPr>
      </w:pPr>
      <w:r w:rsidRPr="00560595">
        <w:rPr>
          <w:rFonts w:ascii="Times New Roman" w:eastAsia="Times New Roman" w:hAnsi="Times New Roman" w:cs="Times New Roman"/>
          <w:color w:val="333333"/>
          <w:sz w:val="28"/>
          <w:szCs w:val="28"/>
          <w:lang w:val="en-IN" w:eastAsia="en-IN"/>
        </w:rPr>
        <w:t>    1.1. Global Market Outlook</w:t>
      </w:r>
    </w:p>
    <w:p w:rsidR="00560595" w:rsidRPr="00560595" w:rsidRDefault="00560595" w:rsidP="007E6409">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en-IN" w:eastAsia="en-IN"/>
        </w:rPr>
      </w:pPr>
      <w:r w:rsidRPr="00560595">
        <w:rPr>
          <w:rFonts w:ascii="Times New Roman" w:eastAsia="Times New Roman" w:hAnsi="Times New Roman" w:cs="Times New Roman"/>
          <w:color w:val="333333"/>
          <w:sz w:val="28"/>
          <w:szCs w:val="28"/>
          <w:lang w:val="en-IN" w:eastAsia="en-IN"/>
        </w:rPr>
        <w:lastRenderedPageBreak/>
        <w:t>    1.2. Demand Side Trends</w:t>
      </w:r>
    </w:p>
    <w:p w:rsidR="00560595" w:rsidRPr="00560595" w:rsidRDefault="00560595" w:rsidP="007E6409">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en-IN" w:eastAsia="en-IN"/>
        </w:rPr>
      </w:pPr>
      <w:r w:rsidRPr="00560595">
        <w:rPr>
          <w:rFonts w:ascii="Times New Roman" w:eastAsia="Times New Roman" w:hAnsi="Times New Roman" w:cs="Times New Roman"/>
          <w:color w:val="333333"/>
          <w:sz w:val="28"/>
          <w:szCs w:val="28"/>
          <w:lang w:val="en-IN" w:eastAsia="en-IN"/>
        </w:rPr>
        <w:t>    1.3. Supply Side Trends</w:t>
      </w:r>
    </w:p>
    <w:p w:rsidR="00560595" w:rsidRPr="00560595" w:rsidRDefault="00560595" w:rsidP="007E6409">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en-IN" w:eastAsia="en-IN"/>
        </w:rPr>
      </w:pPr>
      <w:r w:rsidRPr="00560595">
        <w:rPr>
          <w:rFonts w:ascii="Times New Roman" w:eastAsia="Times New Roman" w:hAnsi="Times New Roman" w:cs="Times New Roman"/>
          <w:color w:val="333333"/>
          <w:sz w:val="28"/>
          <w:szCs w:val="28"/>
          <w:lang w:val="en-IN" w:eastAsia="en-IN"/>
        </w:rPr>
        <w:t>    1.4. Analysis and Recommendations</w:t>
      </w:r>
    </w:p>
    <w:p w:rsidR="00560595" w:rsidRPr="00560595" w:rsidRDefault="00560595" w:rsidP="007E6409">
      <w:pPr>
        <w:shd w:val="clear" w:color="auto" w:fill="FFFFFF"/>
        <w:spacing w:beforeAutospacing="1" w:after="0" w:afterAutospacing="1" w:line="240" w:lineRule="auto"/>
        <w:rPr>
          <w:rFonts w:ascii="Times New Roman" w:eastAsia="Times New Roman" w:hAnsi="Times New Roman" w:cs="Times New Roman"/>
          <w:color w:val="333333"/>
          <w:sz w:val="28"/>
          <w:szCs w:val="28"/>
          <w:lang w:val="en-IN" w:eastAsia="en-IN"/>
        </w:rPr>
      </w:pPr>
      <w:r w:rsidRPr="00C22BAD">
        <w:rPr>
          <w:rFonts w:ascii="Times New Roman" w:eastAsia="Times New Roman" w:hAnsi="Times New Roman" w:cs="Times New Roman"/>
          <w:b/>
          <w:bCs/>
          <w:color w:val="333333"/>
          <w:sz w:val="28"/>
          <w:szCs w:val="28"/>
          <w:lang w:val="en-IN" w:eastAsia="en-IN"/>
        </w:rPr>
        <w:t>2. Market Overview</w:t>
      </w:r>
    </w:p>
    <w:p w:rsidR="00560595" w:rsidRPr="00560595" w:rsidRDefault="00560595" w:rsidP="007E6409">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en-IN" w:eastAsia="en-IN"/>
        </w:rPr>
      </w:pPr>
      <w:r w:rsidRPr="00560595">
        <w:rPr>
          <w:rFonts w:ascii="Times New Roman" w:eastAsia="Times New Roman" w:hAnsi="Times New Roman" w:cs="Times New Roman"/>
          <w:color w:val="333333"/>
          <w:sz w:val="28"/>
          <w:szCs w:val="28"/>
          <w:lang w:val="en-IN" w:eastAsia="en-IN"/>
        </w:rPr>
        <w:t>    2.1. Market Coverage / Taxonomy</w:t>
      </w:r>
    </w:p>
    <w:p w:rsidR="00560595" w:rsidRPr="00560595" w:rsidRDefault="00560595" w:rsidP="007E6409">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en-IN" w:eastAsia="en-IN"/>
        </w:rPr>
      </w:pPr>
      <w:r w:rsidRPr="00560595">
        <w:rPr>
          <w:rFonts w:ascii="Times New Roman" w:eastAsia="Times New Roman" w:hAnsi="Times New Roman" w:cs="Times New Roman"/>
          <w:color w:val="333333"/>
          <w:sz w:val="28"/>
          <w:szCs w:val="28"/>
          <w:lang w:val="en-IN" w:eastAsia="en-IN"/>
        </w:rPr>
        <w:t>    2.2. Market Definition / Scope / Limitations</w:t>
      </w:r>
    </w:p>
    <w:p w:rsidR="00560595" w:rsidRPr="00560595" w:rsidRDefault="00560595" w:rsidP="007E6409">
      <w:pPr>
        <w:shd w:val="clear" w:color="auto" w:fill="FFFFFF"/>
        <w:spacing w:beforeAutospacing="1" w:after="0" w:afterAutospacing="1" w:line="240" w:lineRule="auto"/>
        <w:rPr>
          <w:rFonts w:ascii="Times New Roman" w:eastAsia="Times New Roman" w:hAnsi="Times New Roman" w:cs="Times New Roman"/>
          <w:color w:val="333333"/>
          <w:sz w:val="28"/>
          <w:szCs w:val="28"/>
          <w:lang w:val="en-IN" w:eastAsia="en-IN"/>
        </w:rPr>
      </w:pPr>
      <w:r w:rsidRPr="00C22BAD">
        <w:rPr>
          <w:rFonts w:ascii="Times New Roman" w:eastAsia="Times New Roman" w:hAnsi="Times New Roman" w:cs="Times New Roman"/>
          <w:b/>
          <w:bCs/>
          <w:color w:val="333333"/>
          <w:sz w:val="28"/>
          <w:szCs w:val="28"/>
          <w:lang w:val="en-IN" w:eastAsia="en-IN"/>
        </w:rPr>
        <w:t>3. Key Market Trends</w:t>
      </w:r>
    </w:p>
    <w:p w:rsidR="00560595" w:rsidRPr="00560595" w:rsidRDefault="00560595" w:rsidP="007E6409">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en-IN" w:eastAsia="en-IN"/>
        </w:rPr>
      </w:pPr>
      <w:r w:rsidRPr="00560595">
        <w:rPr>
          <w:rFonts w:ascii="Times New Roman" w:eastAsia="Times New Roman" w:hAnsi="Times New Roman" w:cs="Times New Roman"/>
          <w:color w:val="333333"/>
          <w:sz w:val="28"/>
          <w:szCs w:val="28"/>
          <w:lang w:val="en-IN" w:eastAsia="en-IN"/>
        </w:rPr>
        <w:t>    3.1. Key Trends Impacting the Market</w:t>
      </w:r>
    </w:p>
    <w:p w:rsidR="00560595" w:rsidRPr="00560595" w:rsidRDefault="00560595" w:rsidP="007E6409">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en-IN" w:eastAsia="en-IN"/>
        </w:rPr>
      </w:pPr>
      <w:r w:rsidRPr="00560595">
        <w:rPr>
          <w:rFonts w:ascii="Times New Roman" w:eastAsia="Times New Roman" w:hAnsi="Times New Roman" w:cs="Times New Roman"/>
          <w:color w:val="333333"/>
          <w:sz w:val="28"/>
          <w:szCs w:val="28"/>
          <w:lang w:val="en-IN" w:eastAsia="en-IN"/>
        </w:rPr>
        <w:t>    3.2. Innovation / Development Trends</w:t>
      </w:r>
    </w:p>
    <w:p w:rsidR="00560595" w:rsidRPr="00C22BAD" w:rsidRDefault="00560595" w:rsidP="007E6409">
      <w:pPr>
        <w:pStyle w:val="NormalWeb"/>
        <w:shd w:val="clear" w:color="auto" w:fill="FFFFFF"/>
        <w:spacing w:before="0" w:after="0"/>
        <w:rPr>
          <w:color w:val="333333"/>
          <w:sz w:val="28"/>
          <w:szCs w:val="28"/>
        </w:rPr>
      </w:pPr>
      <w:r w:rsidRPr="00C22BAD">
        <w:rPr>
          <w:rStyle w:val="Strong"/>
          <w:color w:val="333333"/>
          <w:sz w:val="28"/>
          <w:szCs w:val="28"/>
        </w:rPr>
        <w:t>4. Key Success Factors</w:t>
      </w:r>
    </w:p>
    <w:p w:rsidR="00560595" w:rsidRPr="00C22BAD" w:rsidRDefault="00560595" w:rsidP="007E6409">
      <w:pPr>
        <w:pStyle w:val="NormalWeb"/>
        <w:shd w:val="clear" w:color="auto" w:fill="FFFFFF"/>
        <w:rPr>
          <w:color w:val="333333"/>
          <w:sz w:val="28"/>
          <w:szCs w:val="28"/>
        </w:rPr>
      </w:pPr>
      <w:r w:rsidRPr="00C22BAD">
        <w:rPr>
          <w:color w:val="333333"/>
          <w:sz w:val="28"/>
          <w:szCs w:val="28"/>
        </w:rPr>
        <w:t>    4.1. Product Adoption / Usage Analysis</w:t>
      </w:r>
    </w:p>
    <w:p w:rsidR="00560595" w:rsidRPr="00C22BAD" w:rsidRDefault="00560595" w:rsidP="007E6409">
      <w:pPr>
        <w:pStyle w:val="NormalWeb"/>
        <w:shd w:val="clear" w:color="auto" w:fill="FFFFFF"/>
        <w:rPr>
          <w:color w:val="333333"/>
          <w:sz w:val="28"/>
          <w:szCs w:val="28"/>
        </w:rPr>
      </w:pPr>
      <w:r w:rsidRPr="00C22BAD">
        <w:rPr>
          <w:color w:val="333333"/>
          <w:sz w:val="28"/>
          <w:szCs w:val="28"/>
        </w:rPr>
        <w:t>    4.2. Product innovation &amp; Diversification</w:t>
      </w:r>
    </w:p>
    <w:p w:rsidR="00560595" w:rsidRPr="00C22BAD" w:rsidRDefault="00560595" w:rsidP="007E6409">
      <w:pPr>
        <w:pStyle w:val="NormalWeb"/>
        <w:shd w:val="clear" w:color="auto" w:fill="FFFFFF"/>
        <w:rPr>
          <w:color w:val="333333"/>
          <w:sz w:val="28"/>
          <w:szCs w:val="28"/>
        </w:rPr>
      </w:pPr>
      <w:r w:rsidRPr="00C22BAD">
        <w:rPr>
          <w:color w:val="333333"/>
          <w:sz w:val="28"/>
          <w:szCs w:val="28"/>
        </w:rPr>
        <w:t>    4.3. Marketing and Brand management</w:t>
      </w:r>
    </w:p>
    <w:p w:rsidR="00560595" w:rsidRPr="00C22BAD" w:rsidRDefault="00560595" w:rsidP="007E6409">
      <w:pPr>
        <w:pStyle w:val="NormalWeb"/>
        <w:shd w:val="clear" w:color="auto" w:fill="FFFFFF"/>
        <w:rPr>
          <w:color w:val="333333"/>
          <w:sz w:val="28"/>
          <w:szCs w:val="28"/>
        </w:rPr>
      </w:pPr>
      <w:r w:rsidRPr="00C22BAD">
        <w:rPr>
          <w:color w:val="333333"/>
          <w:sz w:val="28"/>
          <w:szCs w:val="28"/>
        </w:rPr>
        <w:t>    4.4. Supply Chain Management</w:t>
      </w:r>
    </w:p>
    <w:p w:rsidR="00560595" w:rsidRPr="00C22BAD" w:rsidRDefault="00560595" w:rsidP="007E6409">
      <w:pPr>
        <w:pStyle w:val="NormalWeb"/>
        <w:shd w:val="clear" w:color="auto" w:fill="FFFFFF"/>
        <w:rPr>
          <w:color w:val="333333"/>
          <w:sz w:val="28"/>
          <w:szCs w:val="28"/>
        </w:rPr>
      </w:pPr>
      <w:hyperlink r:id="rId10" w:history="1">
        <w:r w:rsidRPr="00C22BAD">
          <w:rPr>
            <w:rStyle w:val="Hyperlink"/>
            <w:sz w:val="28"/>
            <w:szCs w:val="28"/>
          </w:rPr>
          <w:t>Read More TOC…..</w:t>
        </w:r>
      </w:hyperlink>
    </w:p>
    <w:p w:rsidR="00D70FB9" w:rsidRPr="00C22BAD" w:rsidRDefault="00D70FB9" w:rsidP="007E6409">
      <w:pPr>
        <w:pStyle w:val="NormalWeb"/>
        <w:shd w:val="clear" w:color="auto" w:fill="FFFFFF"/>
        <w:rPr>
          <w:b/>
          <w:bCs/>
          <w:sz w:val="28"/>
          <w:szCs w:val="28"/>
        </w:rPr>
      </w:pPr>
      <w:r w:rsidRPr="00C22BAD">
        <w:rPr>
          <w:b/>
          <w:bCs/>
          <w:sz w:val="28"/>
          <w:szCs w:val="28"/>
        </w:rPr>
        <w:t>Have a Look at Related Research Reports of</w:t>
      </w:r>
      <w:r w:rsidRPr="00C22BAD">
        <w:rPr>
          <w:b/>
          <w:bCs/>
          <w:sz w:val="28"/>
          <w:szCs w:val="28"/>
        </w:rPr>
        <w:t xml:space="preserve"> Chemicals &amp; Materials</w:t>
      </w:r>
    </w:p>
    <w:p w:rsidR="00D70FB9" w:rsidRPr="00C22BAD" w:rsidRDefault="00D70FB9" w:rsidP="007E6409">
      <w:pPr>
        <w:pStyle w:val="NormalWeb"/>
        <w:shd w:val="clear" w:color="auto" w:fill="FFFFFF"/>
        <w:rPr>
          <w:bCs/>
          <w:sz w:val="28"/>
          <w:szCs w:val="28"/>
        </w:rPr>
      </w:pPr>
      <w:hyperlink r:id="rId11" w:history="1">
        <w:r w:rsidRPr="00C22BAD">
          <w:rPr>
            <w:rStyle w:val="Hyperlink"/>
            <w:bCs/>
            <w:sz w:val="28"/>
            <w:szCs w:val="28"/>
          </w:rPr>
          <w:t>Barium Sulphate Market Size</w:t>
        </w:r>
      </w:hyperlink>
      <w:r w:rsidRPr="00C22BAD">
        <w:rPr>
          <w:bCs/>
          <w:sz w:val="28"/>
          <w:szCs w:val="28"/>
        </w:rPr>
        <w:t>:</w:t>
      </w:r>
      <w:r w:rsidRPr="00C22BAD">
        <w:rPr>
          <w:sz w:val="28"/>
          <w:szCs w:val="28"/>
        </w:rPr>
        <w:t xml:space="preserve"> </w:t>
      </w:r>
      <w:r w:rsidRPr="00C22BAD">
        <w:rPr>
          <w:bCs/>
          <w:sz w:val="28"/>
          <w:szCs w:val="28"/>
        </w:rPr>
        <w:t>Global Barium Sulphate demand is anticipated to be valued at US$ 1,390.0 Million in 2022, forecast to grow at a CAGR of 4.9% to be valued at US$ 2,242.7 Million from 2022 to 2032.</w:t>
      </w:r>
    </w:p>
    <w:p w:rsidR="00D70FB9" w:rsidRPr="00C22BAD" w:rsidRDefault="00D70FB9" w:rsidP="007E6409">
      <w:pPr>
        <w:pStyle w:val="NormalWeb"/>
        <w:shd w:val="clear" w:color="auto" w:fill="FFFFFF"/>
        <w:rPr>
          <w:bCs/>
          <w:sz w:val="28"/>
          <w:szCs w:val="28"/>
        </w:rPr>
      </w:pPr>
      <w:hyperlink r:id="rId12" w:history="1">
        <w:r w:rsidRPr="00C22BAD">
          <w:rPr>
            <w:rStyle w:val="Hyperlink"/>
            <w:bCs/>
            <w:sz w:val="28"/>
            <w:szCs w:val="28"/>
          </w:rPr>
          <w:t>Precipitated Barium Sulphate Market Forecast</w:t>
        </w:r>
      </w:hyperlink>
      <w:r w:rsidRPr="00C22BAD">
        <w:rPr>
          <w:bCs/>
          <w:sz w:val="28"/>
          <w:szCs w:val="28"/>
        </w:rPr>
        <w:t>:</w:t>
      </w:r>
      <w:r w:rsidRPr="00C22BAD">
        <w:rPr>
          <w:sz w:val="28"/>
          <w:szCs w:val="28"/>
        </w:rPr>
        <w:t xml:space="preserve"> </w:t>
      </w:r>
      <w:r w:rsidRPr="00C22BAD">
        <w:rPr>
          <w:bCs/>
          <w:sz w:val="28"/>
          <w:szCs w:val="28"/>
        </w:rPr>
        <w:t>The global precipitated barium sulphate market registered a year-on-year (YoY) growth of 3.6% in 2022, reaching a value of US$ 712.0 Mn by 2022. Demand in the precipitated barium sulphate market is projected to witness a growth rate of 3.8% CAGR between 2022 and 2030.</w:t>
      </w:r>
    </w:p>
    <w:p w:rsidR="00D70FB9" w:rsidRPr="00C22BAD" w:rsidRDefault="00D70FB9" w:rsidP="007E6409">
      <w:pPr>
        <w:pStyle w:val="NormalWeb"/>
        <w:shd w:val="clear" w:color="auto" w:fill="FFFFFF"/>
        <w:rPr>
          <w:bCs/>
          <w:sz w:val="28"/>
          <w:szCs w:val="28"/>
        </w:rPr>
      </w:pPr>
      <w:hyperlink r:id="rId13" w:history="1">
        <w:r w:rsidRPr="00C22BAD">
          <w:rPr>
            <w:rStyle w:val="Hyperlink"/>
            <w:bCs/>
            <w:sz w:val="28"/>
            <w:szCs w:val="28"/>
          </w:rPr>
          <w:t>Ammonium Sulphate Market Sales</w:t>
        </w:r>
      </w:hyperlink>
      <w:r w:rsidRPr="00C22BAD">
        <w:rPr>
          <w:bCs/>
          <w:sz w:val="28"/>
          <w:szCs w:val="28"/>
        </w:rPr>
        <w:t>:</w:t>
      </w:r>
      <w:r w:rsidRPr="00C22BAD">
        <w:rPr>
          <w:sz w:val="28"/>
          <w:szCs w:val="28"/>
        </w:rPr>
        <w:t xml:space="preserve"> </w:t>
      </w:r>
      <w:r w:rsidRPr="00C22BAD">
        <w:rPr>
          <w:bCs/>
          <w:sz w:val="28"/>
          <w:szCs w:val="28"/>
        </w:rPr>
        <w:t xml:space="preserve">During the period ranging from 2020 to 2022, ammonium sulphate prospects appeared limited, attributed to the onset of </w:t>
      </w:r>
      <w:r w:rsidRPr="00C22BAD">
        <w:rPr>
          <w:bCs/>
          <w:sz w:val="28"/>
          <w:szCs w:val="28"/>
        </w:rPr>
        <w:lastRenderedPageBreak/>
        <w:t>the COVID-19 pandemic, which shook investor confidence amid cessation of all industrial activity.</w:t>
      </w:r>
    </w:p>
    <w:p w:rsidR="00D70FB9" w:rsidRPr="00C22BAD" w:rsidRDefault="00D70FB9" w:rsidP="007E6409">
      <w:pPr>
        <w:pStyle w:val="NormalWeb"/>
        <w:shd w:val="clear" w:color="auto" w:fill="FFFFFF"/>
        <w:rPr>
          <w:bCs/>
          <w:sz w:val="28"/>
          <w:szCs w:val="28"/>
        </w:rPr>
      </w:pPr>
      <w:hyperlink r:id="rId14" w:history="1">
        <w:r w:rsidRPr="00C22BAD">
          <w:rPr>
            <w:rStyle w:val="Hyperlink"/>
            <w:bCs/>
            <w:sz w:val="28"/>
            <w:szCs w:val="28"/>
          </w:rPr>
          <w:t>Sodium Lauryl Sulphate Market Growth</w:t>
        </w:r>
      </w:hyperlink>
      <w:r w:rsidRPr="00C22BAD">
        <w:rPr>
          <w:bCs/>
          <w:sz w:val="28"/>
          <w:szCs w:val="28"/>
        </w:rPr>
        <w:t>:</w:t>
      </w:r>
      <w:r w:rsidRPr="00C22BAD">
        <w:rPr>
          <w:sz w:val="28"/>
          <w:szCs w:val="28"/>
        </w:rPr>
        <w:t xml:space="preserve"> </w:t>
      </w:r>
      <w:r w:rsidRPr="00C22BAD">
        <w:rPr>
          <w:bCs/>
          <w:sz w:val="28"/>
          <w:szCs w:val="28"/>
        </w:rPr>
        <w:t>Sodium Lauryl Sulphate (SLS) is an anionic surfactant with chemical formula, C12(CH2)11SO4Na, a molecule which contains 12 carbon atoms attached to a sulphate group. Sodium Lauryl Sulphate is also known as Sodium Dodecyl Sulphate (SDS) and Sodium dodecanesulphate.</w:t>
      </w:r>
    </w:p>
    <w:p w:rsidR="00D70FB9" w:rsidRPr="00C22BAD" w:rsidRDefault="00D70FB9" w:rsidP="007E6409">
      <w:pPr>
        <w:rPr>
          <w:rFonts w:ascii="Times New Roman" w:eastAsia="Times New Roman" w:hAnsi="Times New Roman" w:cs="Times New Roman"/>
          <w:bCs/>
          <w:sz w:val="28"/>
          <w:szCs w:val="28"/>
          <w:lang w:val="en-IN" w:eastAsia="en-IN"/>
        </w:rPr>
      </w:pPr>
      <w:hyperlink r:id="rId15" w:history="1">
        <w:r w:rsidRPr="00C22BAD">
          <w:rPr>
            <w:rStyle w:val="Hyperlink"/>
            <w:rFonts w:ascii="Times New Roman" w:eastAsia="Times New Roman" w:hAnsi="Times New Roman" w:cs="Times New Roman"/>
            <w:bCs/>
            <w:sz w:val="28"/>
            <w:szCs w:val="28"/>
            <w:lang w:val="en-IN" w:eastAsia="en-IN"/>
          </w:rPr>
          <w:t>Zinc Chloride Market Outlook</w:t>
        </w:r>
      </w:hyperlink>
      <w:r w:rsidRPr="00C22BAD">
        <w:rPr>
          <w:rFonts w:ascii="Times New Roman" w:eastAsia="Times New Roman" w:hAnsi="Times New Roman" w:cs="Times New Roman"/>
          <w:bCs/>
          <w:sz w:val="28"/>
          <w:szCs w:val="28"/>
          <w:lang w:val="en-IN" w:eastAsia="en-IN"/>
        </w:rPr>
        <w:t>:</w:t>
      </w:r>
      <w:r w:rsidRPr="00C22BAD">
        <w:rPr>
          <w:rFonts w:ascii="Times New Roman" w:hAnsi="Times New Roman" w:cs="Times New Roman"/>
          <w:sz w:val="28"/>
          <w:szCs w:val="28"/>
        </w:rPr>
        <w:t xml:space="preserve"> </w:t>
      </w:r>
      <w:r w:rsidRPr="00C22BAD">
        <w:rPr>
          <w:rFonts w:ascii="Times New Roman" w:eastAsia="Times New Roman" w:hAnsi="Times New Roman" w:cs="Times New Roman"/>
          <w:bCs/>
          <w:sz w:val="28"/>
          <w:szCs w:val="28"/>
          <w:lang w:val="en-IN" w:eastAsia="en-IN"/>
        </w:rPr>
        <w:t>The global zinc chloride market is expected to register CAGR of 4.8% during the forecast period 2022 – 2028, witnessing year-on-year (YoY) growth of 4.5% in 2021. The global sales for zinc chloride is projected to reach US$ 426.4 Mn by the end of the assessment period.</w:t>
      </w:r>
    </w:p>
    <w:p w:rsidR="00D70FB9" w:rsidRPr="00C22BAD" w:rsidRDefault="00D70FB9" w:rsidP="007E6409">
      <w:pPr>
        <w:rPr>
          <w:rFonts w:ascii="Times New Roman" w:hAnsi="Times New Roman" w:cs="Times New Roman"/>
          <w:b/>
          <w:bCs/>
          <w:color w:val="0D0D0D" w:themeColor="text1" w:themeTint="F2"/>
          <w:sz w:val="28"/>
          <w:szCs w:val="28"/>
          <w:shd w:val="clear" w:color="auto" w:fill="FFFFFF"/>
        </w:rPr>
      </w:pPr>
      <w:r w:rsidRPr="00C22BAD">
        <w:rPr>
          <w:rFonts w:ascii="Times New Roman" w:hAnsi="Times New Roman" w:cs="Times New Roman"/>
          <w:b/>
          <w:bCs/>
          <w:color w:val="0D0D0D" w:themeColor="text1" w:themeTint="F2"/>
          <w:sz w:val="28"/>
          <w:szCs w:val="28"/>
          <w:shd w:val="clear" w:color="auto" w:fill="FFFFFF"/>
        </w:rPr>
        <w:t>About Future Market Insights, Inc.</w:t>
      </w:r>
    </w:p>
    <w:p w:rsidR="00D70FB9" w:rsidRPr="00C22BAD" w:rsidRDefault="00D70FB9" w:rsidP="007E6409">
      <w:pPr>
        <w:rPr>
          <w:rStyle w:val="Emphasis"/>
          <w:rFonts w:ascii="Times New Roman" w:hAnsi="Times New Roman" w:cs="Times New Roman"/>
          <w:i w:val="0"/>
          <w:iCs w:val="0"/>
          <w:sz w:val="28"/>
          <w:szCs w:val="28"/>
          <w:shd w:val="clear" w:color="auto" w:fill="FFFFFF"/>
        </w:rPr>
      </w:pPr>
      <w:r w:rsidRPr="00C22BAD">
        <w:rPr>
          <w:rFonts w:ascii="Times New Roman" w:hAnsi="Times New Roman" w:cs="Times New Roman"/>
          <w:sz w:val="28"/>
          <w:szCs w:val="28"/>
          <w:shd w:val="clear" w:color="auto" w:fill="FFFFFF"/>
        </w:rPr>
        <w:t>Future Market Insights, Inc. is an ESOMAR-certified business consulting &amp; market research firm, a member of the Greater New York Chamber of Commerce and is headquartered in Delaware, USA. A recipient of Clutch Leaders Award 2022 on account of high client score (4.9/5)</w:t>
      </w:r>
      <w:r w:rsidRPr="00C22BAD">
        <w:rPr>
          <w:rFonts w:ascii="Times New Roman" w:hAnsi="Times New Roman" w:cs="Times New Roman"/>
          <w:sz w:val="28"/>
          <w:szCs w:val="28"/>
        </w:rPr>
        <w:t>,</w:t>
      </w:r>
      <w:r w:rsidRPr="00C22BAD">
        <w:rPr>
          <w:rFonts w:ascii="Times New Roman" w:hAnsi="Times New Roman" w:cs="Times New Roman"/>
          <w:sz w:val="28"/>
          <w:szCs w:val="28"/>
          <w:shd w:val="clear" w:color="auto" w:fill="FFFFFF"/>
        </w:rPr>
        <w:t xml:space="preserve"> we have been collaborating with global enterprises in their business transformation journey and helping them deliver on their business ambitions. 80% of the largest Forbes 1000 enterprises are our clients. We serve global clients across all leading &amp; niche market segments across all major industries.</w:t>
      </w:r>
    </w:p>
    <w:p w:rsidR="00D70FB9" w:rsidRPr="00C22BAD" w:rsidRDefault="00D70FB9" w:rsidP="007E6409">
      <w:pPr>
        <w:spacing w:after="0"/>
        <w:rPr>
          <w:rFonts w:ascii="Times New Roman" w:hAnsi="Times New Roman" w:cs="Times New Roman"/>
          <w:sz w:val="28"/>
          <w:szCs w:val="28"/>
        </w:rPr>
      </w:pPr>
      <w:r w:rsidRPr="00C22BAD">
        <w:rPr>
          <w:rFonts w:ascii="Times New Roman" w:hAnsi="Times New Roman" w:cs="Times New Roman"/>
          <w:b/>
          <w:bCs/>
          <w:sz w:val="28"/>
          <w:szCs w:val="28"/>
        </w:rPr>
        <w:t>Contact:</w:t>
      </w:r>
    </w:p>
    <w:p w:rsidR="00D70FB9" w:rsidRPr="00C22BAD" w:rsidRDefault="00D70FB9" w:rsidP="007E6409">
      <w:pPr>
        <w:spacing w:after="0"/>
        <w:rPr>
          <w:rFonts w:ascii="Times New Roman" w:hAnsi="Times New Roman" w:cs="Times New Roman"/>
          <w:sz w:val="28"/>
          <w:szCs w:val="28"/>
        </w:rPr>
      </w:pPr>
      <w:r w:rsidRPr="00C22BAD">
        <w:rPr>
          <w:rFonts w:ascii="Times New Roman" w:hAnsi="Times New Roman" w:cs="Times New Roman"/>
          <w:sz w:val="28"/>
          <w:szCs w:val="28"/>
        </w:rPr>
        <w:t>Future Market Insights Inc.  </w:t>
      </w:r>
    </w:p>
    <w:p w:rsidR="00D70FB9" w:rsidRPr="00C22BAD" w:rsidRDefault="00D70FB9" w:rsidP="007E6409">
      <w:pPr>
        <w:spacing w:after="0"/>
        <w:rPr>
          <w:rFonts w:ascii="Times New Roman" w:hAnsi="Times New Roman" w:cs="Times New Roman"/>
          <w:sz w:val="28"/>
          <w:szCs w:val="28"/>
        </w:rPr>
      </w:pPr>
      <w:r w:rsidRPr="00C22BAD">
        <w:rPr>
          <w:rFonts w:ascii="Times New Roman" w:hAnsi="Times New Roman" w:cs="Times New Roman"/>
          <w:sz w:val="28"/>
          <w:szCs w:val="28"/>
        </w:rPr>
        <w:t>Christiana Corporate, 200 Continental Drive,</w:t>
      </w:r>
    </w:p>
    <w:p w:rsidR="00D70FB9" w:rsidRPr="00C22BAD" w:rsidRDefault="00D70FB9" w:rsidP="007E6409">
      <w:pPr>
        <w:spacing w:after="0"/>
        <w:rPr>
          <w:rFonts w:ascii="Times New Roman" w:hAnsi="Times New Roman" w:cs="Times New Roman"/>
          <w:sz w:val="28"/>
          <w:szCs w:val="28"/>
        </w:rPr>
      </w:pPr>
      <w:r w:rsidRPr="00C22BAD">
        <w:rPr>
          <w:rFonts w:ascii="Times New Roman" w:hAnsi="Times New Roman" w:cs="Times New Roman"/>
          <w:sz w:val="28"/>
          <w:szCs w:val="28"/>
        </w:rPr>
        <w:t>Suite 401, Newark, Delaware - 19713, USA  </w:t>
      </w:r>
      <w:bookmarkStart w:id="0" w:name="_GoBack"/>
      <w:bookmarkEnd w:id="0"/>
    </w:p>
    <w:p w:rsidR="00D70FB9" w:rsidRPr="00C22BAD" w:rsidRDefault="00D70FB9" w:rsidP="007E6409">
      <w:pPr>
        <w:spacing w:after="0"/>
        <w:rPr>
          <w:rFonts w:ascii="Times New Roman" w:hAnsi="Times New Roman" w:cs="Times New Roman"/>
          <w:sz w:val="28"/>
          <w:szCs w:val="28"/>
        </w:rPr>
      </w:pPr>
      <w:r w:rsidRPr="00C22BAD">
        <w:rPr>
          <w:rFonts w:ascii="Times New Roman" w:hAnsi="Times New Roman" w:cs="Times New Roman"/>
          <w:sz w:val="28"/>
          <w:szCs w:val="28"/>
        </w:rPr>
        <w:t>T: +1-845-579-5705  </w:t>
      </w:r>
    </w:p>
    <w:p w:rsidR="00D70FB9" w:rsidRPr="00C22BAD" w:rsidRDefault="00D70FB9" w:rsidP="007E6409">
      <w:pPr>
        <w:spacing w:after="0"/>
        <w:rPr>
          <w:rStyle w:val="Emphasis"/>
          <w:rFonts w:ascii="Times New Roman" w:hAnsi="Times New Roman" w:cs="Times New Roman"/>
          <w:sz w:val="28"/>
          <w:szCs w:val="28"/>
        </w:rPr>
      </w:pPr>
      <w:r w:rsidRPr="00C22BAD">
        <w:rPr>
          <w:rStyle w:val="normaltextrun"/>
          <w:rFonts w:ascii="Times New Roman" w:hAnsi="Times New Roman" w:cs="Times New Roman"/>
          <w:b/>
          <w:sz w:val="28"/>
          <w:szCs w:val="28"/>
        </w:rPr>
        <w:t>For Sales Enquiries: </w:t>
      </w:r>
      <w:hyperlink r:id="rId16" w:tgtFrame="_blank" w:history="1">
        <w:r w:rsidRPr="00C22BAD">
          <w:rPr>
            <w:rStyle w:val="normaltextrun"/>
            <w:rFonts w:ascii="Times New Roman" w:hAnsi="Times New Roman" w:cs="Times New Roman"/>
            <w:color w:val="0000FF"/>
            <w:sz w:val="28"/>
            <w:szCs w:val="28"/>
            <w:u w:val="single"/>
          </w:rPr>
          <w:t>sales@futuremarketinsights.com</w:t>
        </w:r>
        <w:r w:rsidRPr="00C22BAD">
          <w:rPr>
            <w:rStyle w:val="scxw265286620"/>
            <w:rFonts w:ascii="Times New Roman" w:hAnsi="Times New Roman" w:cs="Times New Roman"/>
            <w:color w:val="0000FF"/>
            <w:sz w:val="28"/>
            <w:szCs w:val="28"/>
          </w:rPr>
          <w:t> </w:t>
        </w:r>
        <w:r w:rsidRPr="00C22BAD">
          <w:rPr>
            <w:rFonts w:ascii="Times New Roman" w:hAnsi="Times New Roman" w:cs="Times New Roman"/>
            <w:color w:val="0000FF"/>
            <w:sz w:val="28"/>
            <w:szCs w:val="28"/>
          </w:rPr>
          <w:br/>
        </w:r>
      </w:hyperlink>
    </w:p>
    <w:p w:rsidR="00D70FB9" w:rsidRPr="00C22BAD" w:rsidRDefault="00D70FB9" w:rsidP="007E6409">
      <w:pPr>
        <w:pStyle w:val="NormalWeb"/>
        <w:shd w:val="clear" w:color="auto" w:fill="FFFFFF"/>
        <w:rPr>
          <w:color w:val="333333"/>
          <w:sz w:val="28"/>
          <w:szCs w:val="28"/>
        </w:rPr>
      </w:pPr>
    </w:p>
    <w:p w:rsidR="00560595" w:rsidRPr="00C22BAD" w:rsidRDefault="00560595" w:rsidP="007E6409">
      <w:pPr>
        <w:pStyle w:val="NormalWeb"/>
        <w:shd w:val="clear" w:color="auto" w:fill="FFFFFF"/>
        <w:rPr>
          <w:color w:val="333333"/>
          <w:sz w:val="28"/>
          <w:szCs w:val="28"/>
        </w:rPr>
      </w:pPr>
    </w:p>
    <w:p w:rsidR="00560595" w:rsidRPr="00C22BAD" w:rsidRDefault="00560595" w:rsidP="007E6409">
      <w:pPr>
        <w:rPr>
          <w:rFonts w:ascii="Times New Roman" w:hAnsi="Times New Roman" w:cs="Times New Roman"/>
          <w:sz w:val="28"/>
          <w:szCs w:val="28"/>
        </w:rPr>
      </w:pPr>
    </w:p>
    <w:sectPr w:rsidR="00560595" w:rsidRPr="00C22B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B106B"/>
    <w:multiLevelType w:val="hybridMultilevel"/>
    <w:tmpl w:val="0F3E13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DC70AAE"/>
    <w:multiLevelType w:val="hybridMultilevel"/>
    <w:tmpl w:val="AE44E1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F993B22"/>
    <w:multiLevelType w:val="hybridMultilevel"/>
    <w:tmpl w:val="6E8207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0A241B2"/>
    <w:multiLevelType w:val="hybridMultilevel"/>
    <w:tmpl w:val="25DE1E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595"/>
    <w:rsid w:val="000463AE"/>
    <w:rsid w:val="00560595"/>
    <w:rsid w:val="00671086"/>
    <w:rsid w:val="00746F99"/>
    <w:rsid w:val="007E6409"/>
    <w:rsid w:val="00B52FF6"/>
    <w:rsid w:val="00B754F6"/>
    <w:rsid w:val="00C22BAD"/>
    <w:rsid w:val="00D70FB9"/>
    <w:rsid w:val="00F857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19AC"/>
  <w15:chartTrackingRefBased/>
  <w15:docId w15:val="{EF3A7A4E-10AA-4770-AA1C-73F24A46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595"/>
    <w:rPr>
      <w:lang w:val="en-US"/>
    </w:rPr>
  </w:style>
  <w:style w:type="paragraph" w:styleId="Heading1">
    <w:name w:val="heading 1"/>
    <w:basedOn w:val="Normal"/>
    <w:next w:val="Normal"/>
    <w:link w:val="Heading1Char"/>
    <w:uiPriority w:val="9"/>
    <w:qFormat/>
    <w:rsid w:val="00D70F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560595"/>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595"/>
    <w:rPr>
      <w:color w:val="0000FF"/>
      <w:u w:val="single"/>
    </w:rPr>
  </w:style>
  <w:style w:type="paragraph" w:styleId="ListParagraph">
    <w:name w:val="List Paragraph"/>
    <w:basedOn w:val="Normal"/>
    <w:uiPriority w:val="34"/>
    <w:qFormat/>
    <w:rsid w:val="00560595"/>
    <w:pPr>
      <w:ind w:left="720"/>
      <w:contextualSpacing/>
    </w:pPr>
  </w:style>
  <w:style w:type="character" w:customStyle="1" w:styleId="Heading3Char">
    <w:name w:val="Heading 3 Char"/>
    <w:basedOn w:val="DefaultParagraphFont"/>
    <w:link w:val="Heading3"/>
    <w:uiPriority w:val="9"/>
    <w:rsid w:val="00560595"/>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56059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560595"/>
    <w:rPr>
      <w:b/>
      <w:bCs/>
    </w:rPr>
  </w:style>
  <w:style w:type="paragraph" w:customStyle="1" w:styleId="paragraph">
    <w:name w:val="paragraph"/>
    <w:basedOn w:val="Normal"/>
    <w:rsid w:val="00D70FB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normaltextrun">
    <w:name w:val="normaltextrun"/>
    <w:basedOn w:val="DefaultParagraphFont"/>
    <w:rsid w:val="00D70FB9"/>
  </w:style>
  <w:style w:type="character" w:styleId="Emphasis">
    <w:name w:val="Emphasis"/>
    <w:basedOn w:val="DefaultParagraphFont"/>
    <w:uiPriority w:val="20"/>
    <w:qFormat/>
    <w:rsid w:val="00D70FB9"/>
    <w:rPr>
      <w:i/>
      <w:iCs/>
    </w:rPr>
  </w:style>
  <w:style w:type="character" w:customStyle="1" w:styleId="scxw265286620">
    <w:name w:val="scxw265286620"/>
    <w:basedOn w:val="DefaultParagraphFont"/>
    <w:rsid w:val="00D70FB9"/>
  </w:style>
  <w:style w:type="character" w:customStyle="1" w:styleId="Heading1Char">
    <w:name w:val="Heading 1 Char"/>
    <w:basedOn w:val="DefaultParagraphFont"/>
    <w:link w:val="Heading1"/>
    <w:uiPriority w:val="9"/>
    <w:rsid w:val="00D70FB9"/>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271755">
      <w:bodyDiv w:val="1"/>
      <w:marLeft w:val="0"/>
      <w:marRight w:val="0"/>
      <w:marTop w:val="0"/>
      <w:marBottom w:val="0"/>
      <w:divBdr>
        <w:top w:val="none" w:sz="0" w:space="0" w:color="auto"/>
        <w:left w:val="none" w:sz="0" w:space="0" w:color="auto"/>
        <w:bottom w:val="none" w:sz="0" w:space="0" w:color="auto"/>
        <w:right w:val="none" w:sz="0" w:space="0" w:color="auto"/>
      </w:divBdr>
    </w:div>
    <w:div w:id="527530239">
      <w:bodyDiv w:val="1"/>
      <w:marLeft w:val="0"/>
      <w:marRight w:val="0"/>
      <w:marTop w:val="0"/>
      <w:marBottom w:val="0"/>
      <w:divBdr>
        <w:top w:val="none" w:sz="0" w:space="0" w:color="auto"/>
        <w:left w:val="none" w:sz="0" w:space="0" w:color="auto"/>
        <w:bottom w:val="none" w:sz="0" w:space="0" w:color="auto"/>
        <w:right w:val="none" w:sz="0" w:space="0" w:color="auto"/>
      </w:divBdr>
    </w:div>
    <w:div w:id="540672408">
      <w:bodyDiv w:val="1"/>
      <w:marLeft w:val="0"/>
      <w:marRight w:val="0"/>
      <w:marTop w:val="0"/>
      <w:marBottom w:val="0"/>
      <w:divBdr>
        <w:top w:val="none" w:sz="0" w:space="0" w:color="auto"/>
        <w:left w:val="none" w:sz="0" w:space="0" w:color="auto"/>
        <w:bottom w:val="none" w:sz="0" w:space="0" w:color="auto"/>
        <w:right w:val="none" w:sz="0" w:space="0" w:color="auto"/>
      </w:divBdr>
    </w:div>
    <w:div w:id="740568220">
      <w:bodyDiv w:val="1"/>
      <w:marLeft w:val="0"/>
      <w:marRight w:val="0"/>
      <w:marTop w:val="0"/>
      <w:marBottom w:val="0"/>
      <w:divBdr>
        <w:top w:val="none" w:sz="0" w:space="0" w:color="auto"/>
        <w:left w:val="none" w:sz="0" w:space="0" w:color="auto"/>
        <w:bottom w:val="none" w:sz="0" w:space="0" w:color="auto"/>
        <w:right w:val="none" w:sz="0" w:space="0" w:color="auto"/>
      </w:divBdr>
    </w:div>
    <w:div w:id="834228821">
      <w:bodyDiv w:val="1"/>
      <w:marLeft w:val="0"/>
      <w:marRight w:val="0"/>
      <w:marTop w:val="0"/>
      <w:marBottom w:val="0"/>
      <w:divBdr>
        <w:top w:val="none" w:sz="0" w:space="0" w:color="auto"/>
        <w:left w:val="none" w:sz="0" w:space="0" w:color="auto"/>
        <w:bottom w:val="none" w:sz="0" w:space="0" w:color="auto"/>
        <w:right w:val="none" w:sz="0" w:space="0" w:color="auto"/>
      </w:divBdr>
    </w:div>
    <w:div w:id="1705709519">
      <w:bodyDiv w:val="1"/>
      <w:marLeft w:val="0"/>
      <w:marRight w:val="0"/>
      <w:marTop w:val="0"/>
      <w:marBottom w:val="0"/>
      <w:divBdr>
        <w:top w:val="none" w:sz="0" w:space="0" w:color="auto"/>
        <w:left w:val="none" w:sz="0" w:space="0" w:color="auto"/>
        <w:bottom w:val="none" w:sz="0" w:space="0" w:color="auto"/>
        <w:right w:val="none" w:sz="0" w:space="0" w:color="auto"/>
      </w:divBdr>
    </w:div>
    <w:div w:id="1794863776">
      <w:bodyDiv w:val="1"/>
      <w:marLeft w:val="0"/>
      <w:marRight w:val="0"/>
      <w:marTop w:val="0"/>
      <w:marBottom w:val="0"/>
      <w:divBdr>
        <w:top w:val="none" w:sz="0" w:space="0" w:color="auto"/>
        <w:left w:val="none" w:sz="0" w:space="0" w:color="auto"/>
        <w:bottom w:val="none" w:sz="0" w:space="0" w:color="auto"/>
        <w:right w:val="none" w:sz="0" w:space="0" w:color="auto"/>
      </w:divBdr>
    </w:div>
    <w:div w:id="182689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marketinsights.com/ask-question/rep-gb-15142" TargetMode="External"/><Relationship Id="rId13" Type="http://schemas.openxmlformats.org/officeDocument/2006/relationships/hyperlink" Target="https://www.futuremarketinsights.com/reports/western-european-buyers-eying-asian-suppliers-for-uninterrupted-ammonium-sulphate-supply-mark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uturemarketinsights.com/reports/dextrose-monohydrate-market" TargetMode="External"/><Relationship Id="rId12" Type="http://schemas.openxmlformats.org/officeDocument/2006/relationships/hyperlink" Target="https://www.futuremarketinsights.com/reports/precipitated-barium-sulphate-mark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les@futuremarketinsights.com" TargetMode="External"/><Relationship Id="rId1" Type="http://schemas.openxmlformats.org/officeDocument/2006/relationships/numbering" Target="numbering.xml"/><Relationship Id="rId6" Type="http://schemas.openxmlformats.org/officeDocument/2006/relationships/hyperlink" Target="https://www.futuremarketinsights.com/reports/sample/rep-gb-15142" TargetMode="External"/><Relationship Id="rId11" Type="http://schemas.openxmlformats.org/officeDocument/2006/relationships/hyperlink" Target="https://www.futuremarketinsights.com/reports/barium-sulphate-market" TargetMode="External"/><Relationship Id="rId5" Type="http://schemas.openxmlformats.org/officeDocument/2006/relationships/hyperlink" Target="https://www.futuremarketinsights.com/reports/zinc-sulphate-market" TargetMode="External"/><Relationship Id="rId15" Type="http://schemas.openxmlformats.org/officeDocument/2006/relationships/hyperlink" Target="https://www.futuremarketinsights.com/reports/zinc-chloride-market" TargetMode="External"/><Relationship Id="rId10" Type="http://schemas.openxmlformats.org/officeDocument/2006/relationships/hyperlink" Target="https://www.futuremarketinsights.com/toc/rep-gb-15142" TargetMode="External"/><Relationship Id="rId4" Type="http://schemas.openxmlformats.org/officeDocument/2006/relationships/webSettings" Target="webSettings.xml"/><Relationship Id="rId9" Type="http://schemas.openxmlformats.org/officeDocument/2006/relationships/hyperlink" Target="https://www.futuremarketinsights.com/customization-available/rep-gb-15142" TargetMode="External"/><Relationship Id="rId14" Type="http://schemas.openxmlformats.org/officeDocument/2006/relationships/hyperlink" Target="https://www.futuremarketinsights.com/reports/sodium-lauryl-sulphat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Jyoti Shelke</dc:creator>
  <cp:keywords/>
  <dc:description/>
  <cp:lastModifiedBy>Jyoti Shelke</cp:lastModifiedBy>
  <cp:revision>21</cp:revision>
  <dcterms:created xsi:type="dcterms:W3CDTF">2022-11-07T05:12:00Z</dcterms:created>
  <dcterms:modified xsi:type="dcterms:W3CDTF">2022-11-07T05:32:00Z</dcterms:modified>
</cp:coreProperties>
</file>