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3C342" w14:textId="5A823862" w:rsidR="003F33F8" w:rsidRDefault="003F33F8" w:rsidP="003F33F8">
      <w:pPr>
        <w:jc w:val="right"/>
        <w:rPr>
          <w:b/>
          <w:bCs/>
          <w:lang w:val="en-GB"/>
        </w:rPr>
      </w:pPr>
    </w:p>
    <w:p w14:paraId="072CD0AA" w14:textId="77777777" w:rsidR="00401357" w:rsidRDefault="00401357" w:rsidP="00401357">
      <w:pPr>
        <w:rPr>
          <w:b/>
          <w:bCs/>
          <w:lang w:val="en-GB"/>
        </w:rPr>
      </w:pPr>
      <w:r>
        <w:rPr>
          <w:b/>
          <w:bCs/>
          <w:lang w:val="en-GB"/>
        </w:rPr>
        <w:t>27</w:t>
      </w:r>
      <w:r w:rsidRPr="00567032">
        <w:rPr>
          <w:b/>
          <w:bCs/>
          <w:vertAlign w:val="superscript"/>
          <w:lang w:val="en-GB"/>
        </w:rPr>
        <w:t>th</w:t>
      </w:r>
      <w:r>
        <w:rPr>
          <w:b/>
          <w:bCs/>
          <w:lang w:val="en-GB"/>
        </w:rPr>
        <w:t xml:space="preserve"> April 2022</w:t>
      </w:r>
    </w:p>
    <w:p w14:paraId="5D4DC28D" w14:textId="500AABF5" w:rsidR="00401357" w:rsidRDefault="00401357" w:rsidP="00401357">
      <w:pPr>
        <w:jc w:val="center"/>
        <w:rPr>
          <w:b/>
          <w:bCs/>
          <w:lang w:val="en-GB"/>
        </w:rPr>
      </w:pPr>
    </w:p>
    <w:p w14:paraId="4473A3C8" w14:textId="6A0068DF" w:rsidR="00401357" w:rsidRPr="00401357" w:rsidRDefault="00401357" w:rsidP="00401357">
      <w:pPr>
        <w:jc w:val="center"/>
        <w:rPr>
          <w:b/>
          <w:bCs/>
          <w:sz w:val="36"/>
          <w:szCs w:val="36"/>
          <w:lang w:val="en-GB"/>
        </w:rPr>
      </w:pPr>
      <w:r>
        <w:rPr>
          <w:b/>
          <w:bCs/>
          <w:sz w:val="36"/>
          <w:szCs w:val="36"/>
          <w:lang w:val="en-GB"/>
        </w:rPr>
        <w:t xml:space="preserve">Arkadia launches </w:t>
      </w:r>
      <w:r w:rsidR="008759A7">
        <w:rPr>
          <w:b/>
          <w:bCs/>
          <w:sz w:val="36"/>
          <w:szCs w:val="36"/>
          <w:lang w:val="en-GB"/>
        </w:rPr>
        <w:t>c</w:t>
      </w:r>
      <w:r w:rsidRPr="003F33F8">
        <w:rPr>
          <w:b/>
          <w:bCs/>
          <w:sz w:val="36"/>
          <w:szCs w:val="36"/>
          <w:lang w:val="en-GB"/>
        </w:rPr>
        <w:t>hai with benefits</w:t>
      </w:r>
    </w:p>
    <w:p w14:paraId="0ED615E5" w14:textId="77777777" w:rsidR="00401357" w:rsidRDefault="00401357" w:rsidP="00401357">
      <w:pPr>
        <w:jc w:val="center"/>
        <w:rPr>
          <w:b/>
          <w:bCs/>
          <w:sz w:val="28"/>
          <w:szCs w:val="28"/>
          <w:lang w:val="en-GB"/>
        </w:rPr>
      </w:pPr>
    </w:p>
    <w:p w14:paraId="0A5F53A3" w14:textId="79D58180" w:rsidR="00401357" w:rsidRPr="0012608E" w:rsidRDefault="00401357" w:rsidP="00401357">
      <w:pPr>
        <w:jc w:val="center"/>
        <w:rPr>
          <w:b/>
          <w:bCs/>
          <w:sz w:val="28"/>
          <w:szCs w:val="28"/>
          <w:lang w:val="en-GB"/>
        </w:rPr>
      </w:pPr>
      <w:r w:rsidRPr="0012608E">
        <w:rPr>
          <w:b/>
          <w:bCs/>
          <w:sz w:val="28"/>
          <w:szCs w:val="28"/>
          <w:lang w:val="en-GB"/>
        </w:rPr>
        <w:t>FOR IMMEDIATE RELEASE</w:t>
      </w:r>
    </w:p>
    <w:p w14:paraId="35E01E60" w14:textId="55A5223F" w:rsidR="003F33F8" w:rsidRDefault="003F33F8" w:rsidP="003F33F8">
      <w:pPr>
        <w:rPr>
          <w:b/>
          <w:bCs/>
          <w:lang w:val="en-GB"/>
        </w:rPr>
      </w:pPr>
    </w:p>
    <w:p w14:paraId="4B9FBB78" w14:textId="1555C461" w:rsidR="008759A7" w:rsidRDefault="008759A7" w:rsidP="008759A7">
      <w:r>
        <w:t>Melbourne, Australia – Arkadia Beverages is excited to announce the launch of health and wellness boosting chai into Coles and Woolworths, hitting shelves in coming weeks.</w:t>
      </w:r>
    </w:p>
    <w:p w14:paraId="1BDF3C24" w14:textId="2D63C110" w:rsidR="005053FA" w:rsidRDefault="00F45299">
      <w:pPr>
        <w:rPr>
          <w:lang w:val="en-GB"/>
        </w:rPr>
      </w:pPr>
      <w:r>
        <w:rPr>
          <w:lang w:val="en-GB"/>
        </w:rPr>
        <w:t xml:space="preserve">Whether it is your breakfast beverage of choice, your afternoon pick me up to beat the 3:30-itus, or a sweet moment of indulgence </w:t>
      </w:r>
      <w:r w:rsidR="00025548">
        <w:rPr>
          <w:lang w:val="en-GB"/>
        </w:rPr>
        <w:t>for yourself</w:t>
      </w:r>
      <w:r w:rsidR="00631881">
        <w:rPr>
          <w:lang w:val="en-GB"/>
        </w:rPr>
        <w:t xml:space="preserve"> when the house is quiet</w:t>
      </w:r>
      <w:r>
        <w:rPr>
          <w:lang w:val="en-GB"/>
        </w:rPr>
        <w:t xml:space="preserve">, </w:t>
      </w:r>
      <w:r w:rsidR="005053FA">
        <w:rPr>
          <w:lang w:val="en-GB"/>
        </w:rPr>
        <w:t>there is exciting news brewing for Australian chai lovers this winter.</w:t>
      </w:r>
    </w:p>
    <w:p w14:paraId="52911D2F" w14:textId="666C0A88" w:rsidR="00F45299" w:rsidRDefault="005053FA">
      <w:pPr>
        <w:rPr>
          <w:lang w:val="en-GB"/>
        </w:rPr>
      </w:pPr>
      <w:r>
        <w:rPr>
          <w:lang w:val="en-GB"/>
        </w:rPr>
        <w:t xml:space="preserve">For the uninitiated, </w:t>
      </w:r>
      <w:r w:rsidR="00F45299">
        <w:rPr>
          <w:lang w:val="en-GB"/>
        </w:rPr>
        <w:t>chai</w:t>
      </w:r>
      <w:r>
        <w:rPr>
          <w:lang w:val="en-GB"/>
        </w:rPr>
        <w:t xml:space="preserve"> is a spiced</w:t>
      </w:r>
      <w:r w:rsidR="00025548">
        <w:rPr>
          <w:lang w:val="en-GB"/>
        </w:rPr>
        <w:t>, sweet</w:t>
      </w:r>
      <w:r>
        <w:rPr>
          <w:lang w:val="en-GB"/>
        </w:rPr>
        <w:t xml:space="preserve"> milk tea originating from India</w:t>
      </w:r>
      <w:r w:rsidR="00025548">
        <w:rPr>
          <w:lang w:val="en-GB"/>
        </w:rPr>
        <w:t>,</w:t>
      </w:r>
      <w:r>
        <w:rPr>
          <w:lang w:val="en-GB"/>
        </w:rPr>
        <w:t xml:space="preserve"> made with a blend of ground spices, black tea and condensed milk. This not so </w:t>
      </w:r>
      <w:r w:rsidR="007D20AF">
        <w:rPr>
          <w:lang w:val="en-GB"/>
        </w:rPr>
        <w:t>well-kept</w:t>
      </w:r>
      <w:r>
        <w:rPr>
          <w:lang w:val="en-GB"/>
        </w:rPr>
        <w:t xml:space="preserve"> secret has</w:t>
      </w:r>
      <w:r w:rsidR="00F45299">
        <w:rPr>
          <w:lang w:val="en-GB"/>
        </w:rPr>
        <w:t xml:space="preserve"> exploded in popularity in Australia over the past 20 years</w:t>
      </w:r>
      <w:r>
        <w:rPr>
          <w:lang w:val="en-GB"/>
        </w:rPr>
        <w:t xml:space="preserve"> and become a staple on café menus and in homes around the country. But what if you could have your chai indulgence and feel some extra benefits too?</w:t>
      </w:r>
    </w:p>
    <w:p w14:paraId="2ED36020" w14:textId="6BB5784C" w:rsidR="00582E17" w:rsidRDefault="007D20AF">
      <w:pPr>
        <w:rPr>
          <w:lang w:val="en-GB"/>
        </w:rPr>
      </w:pPr>
      <w:r>
        <w:rPr>
          <w:lang w:val="en-GB"/>
        </w:rPr>
        <w:t xml:space="preserve">Family owned brand </w:t>
      </w:r>
      <w:r w:rsidR="00B9460D">
        <w:rPr>
          <w:lang w:val="en-GB"/>
        </w:rPr>
        <w:t>Arkadia</w:t>
      </w:r>
      <w:r>
        <w:rPr>
          <w:lang w:val="en-GB"/>
        </w:rPr>
        <w:t xml:space="preserve"> </w:t>
      </w:r>
      <w:r w:rsidR="000E0C46">
        <w:rPr>
          <w:lang w:val="en-GB"/>
        </w:rPr>
        <w:t>led</w:t>
      </w:r>
      <w:r w:rsidR="008C2D15">
        <w:rPr>
          <w:lang w:val="en-GB"/>
        </w:rPr>
        <w:t xml:space="preserve"> the chai-arge bringing </w:t>
      </w:r>
      <w:r w:rsidR="000E0C46">
        <w:rPr>
          <w:lang w:val="en-GB"/>
        </w:rPr>
        <w:t>c</w:t>
      </w:r>
      <w:r w:rsidR="008C2D15">
        <w:rPr>
          <w:lang w:val="en-GB"/>
        </w:rPr>
        <w:t xml:space="preserve">hai into Aussie homes as one of the first Australian made </w:t>
      </w:r>
      <w:r w:rsidR="000E0C46">
        <w:rPr>
          <w:lang w:val="en-GB"/>
        </w:rPr>
        <w:t>chai brands</w:t>
      </w:r>
      <w:r w:rsidR="008C2D15">
        <w:rPr>
          <w:lang w:val="en-GB"/>
        </w:rPr>
        <w:t xml:space="preserve"> available in supermarkets</w:t>
      </w:r>
      <w:r w:rsidR="000E0C46">
        <w:rPr>
          <w:lang w:val="en-GB"/>
        </w:rPr>
        <w:t>,</w:t>
      </w:r>
      <w:r w:rsidR="008C2D15">
        <w:rPr>
          <w:lang w:val="en-GB"/>
        </w:rPr>
        <w:t xml:space="preserve"> back when the biggest bug the world was concerned with was the millennium bug</w:t>
      </w:r>
      <w:r w:rsidR="000E0C46">
        <w:rPr>
          <w:lang w:val="en-GB"/>
        </w:rPr>
        <w:t xml:space="preserve"> (we miss those days). </w:t>
      </w:r>
      <w:r w:rsidR="003F33F8">
        <w:rPr>
          <w:lang w:val="en-GB"/>
        </w:rPr>
        <w:t>More than 20 years on and d</w:t>
      </w:r>
      <w:r w:rsidR="000E0C46">
        <w:rPr>
          <w:lang w:val="en-GB"/>
        </w:rPr>
        <w:t xml:space="preserve">etermined to stay one step ahead of modern life, </w:t>
      </w:r>
      <w:r w:rsidR="00804B84">
        <w:rPr>
          <w:lang w:val="en-GB"/>
        </w:rPr>
        <w:t>Arkadia Chai indulgence</w:t>
      </w:r>
      <w:r w:rsidR="000E0C46">
        <w:rPr>
          <w:lang w:val="en-GB"/>
        </w:rPr>
        <w:t xml:space="preserve"> now</w:t>
      </w:r>
      <w:r w:rsidR="00804B84">
        <w:rPr>
          <w:lang w:val="en-GB"/>
        </w:rPr>
        <w:t xml:space="preserve"> comes with benefits. </w:t>
      </w:r>
    </w:p>
    <w:p w14:paraId="0DBBF3A9" w14:textId="04E0EA25" w:rsidR="00804B84" w:rsidRDefault="00804B84" w:rsidP="00804B84">
      <w:pPr>
        <w:rPr>
          <w:lang w:val="en-GB"/>
        </w:rPr>
      </w:pPr>
      <w:r>
        <w:rPr>
          <w:lang w:val="en-GB"/>
        </w:rPr>
        <w:t xml:space="preserve">Sweetened with monkfruit, </w:t>
      </w:r>
      <w:r w:rsidR="000E0C46">
        <w:rPr>
          <w:lang w:val="en-GB"/>
        </w:rPr>
        <w:t>the new range of functional chais are</w:t>
      </w:r>
      <w:r>
        <w:rPr>
          <w:lang w:val="en-GB"/>
        </w:rPr>
        <w:t xml:space="preserve"> 99% sugar free</w:t>
      </w:r>
      <w:r w:rsidR="00025548">
        <w:rPr>
          <w:lang w:val="en-GB"/>
        </w:rPr>
        <w:t xml:space="preserve">, </w:t>
      </w:r>
      <w:r>
        <w:rPr>
          <w:lang w:val="en-GB"/>
        </w:rPr>
        <w:t xml:space="preserve">low in calories, </w:t>
      </w:r>
      <w:r w:rsidR="000E0C46">
        <w:rPr>
          <w:lang w:val="en-GB"/>
        </w:rPr>
        <w:t>and packed with ingredients to keep your mind and body feeling great</w:t>
      </w:r>
      <w:r>
        <w:rPr>
          <w:lang w:val="en-GB"/>
        </w:rPr>
        <w:t>.</w:t>
      </w:r>
    </w:p>
    <w:p w14:paraId="3B96AA4C" w14:textId="5953D58C" w:rsidR="00AB2EC8" w:rsidRDefault="00AB2EC8" w:rsidP="00582E17">
      <w:pPr>
        <w:rPr>
          <w:lang w:val="en-GB"/>
        </w:rPr>
      </w:pPr>
      <w:r>
        <w:rPr>
          <w:lang w:val="en-GB"/>
        </w:rPr>
        <w:t>Arkadia Plus+ Collagen</w:t>
      </w:r>
    </w:p>
    <w:p w14:paraId="7BB86C7F" w14:textId="688E711F" w:rsidR="00582E17" w:rsidRPr="00C33D8E" w:rsidRDefault="000C7FDB" w:rsidP="00582E17">
      <w:pPr>
        <w:rPr>
          <w:lang w:val="en-GB"/>
        </w:rPr>
      </w:pPr>
      <w:r>
        <w:rPr>
          <w:lang w:val="en-GB"/>
        </w:rPr>
        <w:t>Beauty from within,</w:t>
      </w:r>
      <w:r w:rsidR="00582E17" w:rsidRPr="00C33D8E">
        <w:rPr>
          <w:lang w:val="en-GB"/>
        </w:rPr>
        <w:t xml:space="preserve"> Arkadia </w:t>
      </w:r>
      <w:r w:rsidR="00025548">
        <w:rPr>
          <w:lang w:val="en-GB"/>
        </w:rPr>
        <w:t xml:space="preserve">Chai </w:t>
      </w:r>
      <w:r w:rsidR="00582E17" w:rsidRPr="00C33D8E">
        <w:rPr>
          <w:lang w:val="en-GB"/>
        </w:rPr>
        <w:t>Plus+ Collagen</w:t>
      </w:r>
      <w:r w:rsidR="00804B84" w:rsidRPr="00C33D8E">
        <w:rPr>
          <w:lang w:val="en-GB"/>
        </w:rPr>
        <w:t xml:space="preserve"> </w:t>
      </w:r>
      <w:r w:rsidR="007511A6">
        <w:rPr>
          <w:lang w:val="en-GB"/>
        </w:rPr>
        <w:t>is a true moment of indulgence, but with a sneaky dose of collagen for</w:t>
      </w:r>
      <w:r w:rsidR="007D20AF">
        <w:rPr>
          <w:lang w:val="en-GB"/>
        </w:rPr>
        <w:t xml:space="preserve"> </w:t>
      </w:r>
      <w:r w:rsidR="00AE4067">
        <w:rPr>
          <w:lang w:val="en-GB"/>
        </w:rPr>
        <w:t>healthier</w:t>
      </w:r>
      <w:r w:rsidR="007511A6">
        <w:rPr>
          <w:lang w:val="en-GB"/>
        </w:rPr>
        <w:t xml:space="preserve"> hair</w:t>
      </w:r>
      <w:r w:rsidR="007D20AF">
        <w:rPr>
          <w:lang w:val="en-GB"/>
        </w:rPr>
        <w:t>,</w:t>
      </w:r>
      <w:r w:rsidR="007511A6">
        <w:rPr>
          <w:lang w:val="en-GB"/>
        </w:rPr>
        <w:t xml:space="preserve"> skin and nails. Each serves </w:t>
      </w:r>
      <w:r w:rsidR="00582E17" w:rsidRPr="00C33D8E">
        <w:rPr>
          <w:lang w:val="en-GB"/>
        </w:rPr>
        <w:t>contain</w:t>
      </w:r>
      <w:r>
        <w:rPr>
          <w:lang w:val="en-GB"/>
        </w:rPr>
        <w:t>s</w:t>
      </w:r>
      <w:r w:rsidR="00582E17" w:rsidRPr="00C33D8E">
        <w:rPr>
          <w:lang w:val="en-GB"/>
        </w:rPr>
        <w:t xml:space="preserve"> 5g of type </w:t>
      </w:r>
      <w:r w:rsidR="00804B84" w:rsidRPr="00C33D8E">
        <w:rPr>
          <w:lang w:val="en-GB"/>
        </w:rPr>
        <w:t>I</w:t>
      </w:r>
      <w:r w:rsidR="00582E17" w:rsidRPr="00C33D8E">
        <w:rPr>
          <w:lang w:val="en-GB"/>
        </w:rPr>
        <w:t xml:space="preserve"> and </w:t>
      </w:r>
      <w:r w:rsidR="00804B84" w:rsidRPr="00C33D8E">
        <w:rPr>
          <w:lang w:val="en-GB"/>
        </w:rPr>
        <w:t>III</w:t>
      </w:r>
      <w:r w:rsidR="00582E17" w:rsidRPr="00C33D8E">
        <w:rPr>
          <w:lang w:val="en-GB"/>
        </w:rPr>
        <w:t xml:space="preserve"> collagen, </w:t>
      </w:r>
      <w:r w:rsidR="00C33D8E">
        <w:rPr>
          <w:lang w:val="en-GB"/>
        </w:rPr>
        <w:t>and</w:t>
      </w:r>
      <w:r>
        <w:rPr>
          <w:lang w:val="en-GB"/>
        </w:rPr>
        <w:t xml:space="preserve"> is</w:t>
      </w:r>
      <w:r w:rsidR="00C33D8E">
        <w:rPr>
          <w:lang w:val="en-GB"/>
        </w:rPr>
        <w:t xml:space="preserve"> boosted with</w:t>
      </w:r>
      <w:r w:rsidR="00582E17" w:rsidRPr="00C33D8E">
        <w:rPr>
          <w:lang w:val="en-GB"/>
        </w:rPr>
        <w:t xml:space="preserve"> </w:t>
      </w:r>
      <w:r w:rsidR="00486E16">
        <w:rPr>
          <w:lang w:val="en-GB"/>
        </w:rPr>
        <w:t>v</w:t>
      </w:r>
      <w:r w:rsidR="00582E17" w:rsidRPr="00C33D8E">
        <w:rPr>
          <w:lang w:val="en-GB"/>
        </w:rPr>
        <w:t>itamin</w:t>
      </w:r>
      <w:r w:rsidR="00486E16">
        <w:rPr>
          <w:lang w:val="en-GB"/>
        </w:rPr>
        <w:t>s</w:t>
      </w:r>
      <w:r w:rsidR="00582E17" w:rsidRPr="00C33D8E">
        <w:rPr>
          <w:lang w:val="en-GB"/>
        </w:rPr>
        <w:t xml:space="preserve"> A </w:t>
      </w:r>
      <w:r w:rsidR="00486E16">
        <w:rPr>
          <w:lang w:val="en-GB"/>
        </w:rPr>
        <w:t>and</w:t>
      </w:r>
      <w:r w:rsidR="00582E17" w:rsidRPr="00C33D8E">
        <w:rPr>
          <w:lang w:val="en-GB"/>
        </w:rPr>
        <w:t xml:space="preserve"> </w:t>
      </w:r>
      <w:r w:rsidR="00486E16">
        <w:rPr>
          <w:lang w:val="en-GB"/>
        </w:rPr>
        <w:t>C,</w:t>
      </w:r>
      <w:r w:rsidR="00582E17" w:rsidRPr="00C33D8E">
        <w:rPr>
          <w:lang w:val="en-GB"/>
        </w:rPr>
        <w:t xml:space="preserve"> and </w:t>
      </w:r>
      <w:r w:rsidR="00486E16">
        <w:rPr>
          <w:lang w:val="en-GB"/>
        </w:rPr>
        <w:t>p</w:t>
      </w:r>
      <w:r w:rsidR="00582E17" w:rsidRPr="00C33D8E">
        <w:rPr>
          <w:lang w:val="en-GB"/>
        </w:rPr>
        <w:t>robiotics</w:t>
      </w:r>
      <w:r w:rsidR="00631881">
        <w:rPr>
          <w:lang w:val="en-GB"/>
        </w:rPr>
        <w:t xml:space="preserve"> to keep you glowing from within.</w:t>
      </w:r>
    </w:p>
    <w:p w14:paraId="71BFDA5F" w14:textId="32652B2B" w:rsidR="00AB2EC8" w:rsidRDefault="00AB2EC8" w:rsidP="00C33D8E">
      <w:pPr>
        <w:rPr>
          <w:lang w:val="en-GB"/>
        </w:rPr>
      </w:pPr>
      <w:r>
        <w:rPr>
          <w:lang w:val="en-GB"/>
        </w:rPr>
        <w:t>Arkadia Plus+</w:t>
      </w:r>
      <w:r>
        <w:rPr>
          <w:lang w:val="en-GB"/>
        </w:rPr>
        <w:t xml:space="preserve"> Calming</w:t>
      </w:r>
    </w:p>
    <w:p w14:paraId="6E83963C" w14:textId="00344ECE" w:rsidR="00C33D8E" w:rsidRDefault="000C7FDB" w:rsidP="00C33D8E">
      <w:pPr>
        <w:rPr>
          <w:lang w:val="en-GB"/>
        </w:rPr>
      </w:pPr>
      <w:r>
        <w:rPr>
          <w:lang w:val="en-GB"/>
        </w:rPr>
        <w:t>Low caffeine and with adaptogens ashwagandha and</w:t>
      </w:r>
      <w:r w:rsidRPr="00D20601">
        <w:rPr>
          <w:lang w:val="en-GB"/>
        </w:rPr>
        <w:t xml:space="preserve"> </w:t>
      </w:r>
      <w:r>
        <w:rPr>
          <w:lang w:val="en-GB"/>
        </w:rPr>
        <w:t xml:space="preserve">amino acid L-theanine (extracted from tea leaves) </w:t>
      </w:r>
      <w:r w:rsidR="00C33D8E" w:rsidRPr="00C33D8E">
        <w:rPr>
          <w:lang w:val="en-GB"/>
        </w:rPr>
        <w:t>Arkadia</w:t>
      </w:r>
      <w:r w:rsidR="00025548">
        <w:rPr>
          <w:lang w:val="en-GB"/>
        </w:rPr>
        <w:t xml:space="preserve"> Chai</w:t>
      </w:r>
      <w:r w:rsidR="00C33D8E" w:rsidRPr="00C33D8E">
        <w:rPr>
          <w:lang w:val="en-GB"/>
        </w:rPr>
        <w:t xml:space="preserve"> Plus+ Calming </w:t>
      </w:r>
      <w:r>
        <w:rPr>
          <w:lang w:val="en-GB"/>
        </w:rPr>
        <w:t xml:space="preserve">could be your key to a better </w:t>
      </w:r>
      <w:r w:rsidR="007511A6">
        <w:rPr>
          <w:lang w:val="en-GB"/>
        </w:rPr>
        <w:t>night’s</w:t>
      </w:r>
      <w:r>
        <w:rPr>
          <w:lang w:val="en-GB"/>
        </w:rPr>
        <w:t xml:space="preserve"> sleep. With </w:t>
      </w:r>
      <w:r w:rsidR="00C33D8E">
        <w:rPr>
          <w:lang w:val="en-GB"/>
        </w:rPr>
        <w:t>an abundance of carefully selected ingredients</w:t>
      </w:r>
      <w:r>
        <w:rPr>
          <w:lang w:val="en-GB"/>
        </w:rPr>
        <w:t>, e</w:t>
      </w:r>
      <w:r w:rsidR="00C33D8E">
        <w:rPr>
          <w:lang w:val="en-GB"/>
        </w:rPr>
        <w:t>ach serve contains a blend of decaffeinated black tea</w:t>
      </w:r>
      <w:r w:rsidR="007511A6">
        <w:rPr>
          <w:lang w:val="en-GB"/>
        </w:rPr>
        <w:t xml:space="preserve">, </w:t>
      </w:r>
      <w:r w:rsidR="00C33D8E">
        <w:rPr>
          <w:lang w:val="en-GB"/>
        </w:rPr>
        <w:t xml:space="preserve">chamomile and </w:t>
      </w:r>
      <w:r w:rsidR="00177BB9">
        <w:rPr>
          <w:lang w:val="en-GB"/>
        </w:rPr>
        <w:t xml:space="preserve">mind </w:t>
      </w:r>
      <w:r>
        <w:rPr>
          <w:lang w:val="en-GB"/>
        </w:rPr>
        <w:t>calming</w:t>
      </w:r>
      <w:r w:rsidR="00C33D8E" w:rsidRPr="00C33D8E">
        <w:rPr>
          <w:lang w:val="en-GB"/>
        </w:rPr>
        <w:t xml:space="preserve"> </w:t>
      </w:r>
      <w:r w:rsidR="00C33D8E">
        <w:rPr>
          <w:lang w:val="en-GB"/>
        </w:rPr>
        <w:t xml:space="preserve">adaptogens, plus </w:t>
      </w:r>
      <w:r w:rsidR="00486E16">
        <w:rPr>
          <w:lang w:val="en-GB"/>
        </w:rPr>
        <w:t>p</w:t>
      </w:r>
      <w:r w:rsidR="00C33D8E">
        <w:rPr>
          <w:lang w:val="en-GB"/>
        </w:rPr>
        <w:t xml:space="preserve">rebiotic </w:t>
      </w:r>
      <w:r w:rsidR="00486E16">
        <w:rPr>
          <w:lang w:val="en-GB"/>
        </w:rPr>
        <w:t>f</w:t>
      </w:r>
      <w:r w:rsidR="00C33D8E">
        <w:rPr>
          <w:lang w:val="en-GB"/>
        </w:rPr>
        <w:t>ibre</w:t>
      </w:r>
      <w:r w:rsidR="00177BB9">
        <w:rPr>
          <w:lang w:val="en-GB"/>
        </w:rPr>
        <w:t xml:space="preserve"> and</w:t>
      </w:r>
      <w:r w:rsidR="00C33D8E">
        <w:rPr>
          <w:lang w:val="en-GB"/>
        </w:rPr>
        <w:t xml:space="preserve"> </w:t>
      </w:r>
      <w:r w:rsidR="00486E16">
        <w:rPr>
          <w:lang w:val="en-GB"/>
        </w:rPr>
        <w:t>p</w:t>
      </w:r>
      <w:r w:rsidR="00C33D8E">
        <w:rPr>
          <w:lang w:val="en-GB"/>
        </w:rPr>
        <w:t>robiotics</w:t>
      </w:r>
      <w:r w:rsidR="00177BB9">
        <w:rPr>
          <w:lang w:val="en-GB"/>
        </w:rPr>
        <w:t xml:space="preserve"> for a healthy gut.</w:t>
      </w:r>
    </w:p>
    <w:p w14:paraId="5ABE4ADC" w14:textId="5E1837D8" w:rsidR="00AB2EC8" w:rsidRDefault="00AB2EC8">
      <w:pPr>
        <w:rPr>
          <w:lang w:val="en-GB"/>
        </w:rPr>
      </w:pPr>
      <w:r>
        <w:rPr>
          <w:lang w:val="en-GB"/>
        </w:rPr>
        <w:lastRenderedPageBreak/>
        <w:t>Arkadia Plus+</w:t>
      </w:r>
      <w:r>
        <w:rPr>
          <w:lang w:val="en-GB"/>
        </w:rPr>
        <w:t xml:space="preserve"> Immunity</w:t>
      </w:r>
    </w:p>
    <w:p w14:paraId="3FB77D79" w14:textId="2411D252" w:rsidR="00582E17" w:rsidRDefault="00BF659E">
      <w:pPr>
        <w:rPr>
          <w:lang w:val="en-GB"/>
        </w:rPr>
      </w:pPr>
      <w:r>
        <w:rPr>
          <w:lang w:val="en-GB"/>
        </w:rPr>
        <w:t xml:space="preserve">Schools are back, offices are back, life is back, so ensure your immune system gets the support it needs from your daily </w:t>
      </w:r>
      <w:r w:rsidR="0069159C">
        <w:rPr>
          <w:lang w:val="en-GB"/>
        </w:rPr>
        <w:t>cuppa</w:t>
      </w:r>
      <w:r>
        <w:rPr>
          <w:lang w:val="en-GB"/>
        </w:rPr>
        <w:t xml:space="preserve">. </w:t>
      </w:r>
      <w:r w:rsidR="00025548" w:rsidRPr="00C33D8E">
        <w:rPr>
          <w:lang w:val="en-GB"/>
        </w:rPr>
        <w:t xml:space="preserve">Arkadia </w:t>
      </w:r>
      <w:r w:rsidR="00025548">
        <w:rPr>
          <w:lang w:val="en-GB"/>
        </w:rPr>
        <w:t xml:space="preserve">Chai </w:t>
      </w:r>
      <w:r w:rsidR="00025548" w:rsidRPr="00C33D8E">
        <w:rPr>
          <w:lang w:val="en-GB"/>
        </w:rPr>
        <w:t xml:space="preserve">Plus+ Immunity </w:t>
      </w:r>
      <w:r>
        <w:rPr>
          <w:lang w:val="en-GB"/>
        </w:rPr>
        <w:t>is fortified with</w:t>
      </w:r>
      <w:r w:rsidR="00025548" w:rsidRPr="00C33D8E">
        <w:rPr>
          <w:lang w:val="en-GB"/>
        </w:rPr>
        <w:t xml:space="preserve"> added </w:t>
      </w:r>
      <w:r w:rsidR="00486E16">
        <w:rPr>
          <w:lang w:val="en-GB"/>
        </w:rPr>
        <w:t>v</w:t>
      </w:r>
      <w:r w:rsidR="00025548" w:rsidRPr="00C33D8E">
        <w:rPr>
          <w:lang w:val="en-GB"/>
        </w:rPr>
        <w:t xml:space="preserve">itamin C, </w:t>
      </w:r>
      <w:r w:rsidR="00486E16">
        <w:rPr>
          <w:lang w:val="en-GB"/>
        </w:rPr>
        <w:t>z</w:t>
      </w:r>
      <w:r w:rsidR="00025548" w:rsidRPr="00C33D8E">
        <w:rPr>
          <w:lang w:val="en-GB"/>
        </w:rPr>
        <w:t xml:space="preserve">inc, </w:t>
      </w:r>
      <w:r w:rsidR="00486E16">
        <w:rPr>
          <w:lang w:val="en-GB"/>
        </w:rPr>
        <w:t>i</w:t>
      </w:r>
      <w:r w:rsidR="00025548" w:rsidRPr="00C33D8E">
        <w:rPr>
          <w:lang w:val="en-GB"/>
        </w:rPr>
        <w:t xml:space="preserve">ron, </w:t>
      </w:r>
      <w:r w:rsidR="00486E16">
        <w:rPr>
          <w:lang w:val="en-GB"/>
        </w:rPr>
        <w:t>p</w:t>
      </w:r>
      <w:r w:rsidR="00025548" w:rsidRPr="00C33D8E">
        <w:rPr>
          <w:lang w:val="en-GB"/>
        </w:rPr>
        <w:t xml:space="preserve">rebiotic </w:t>
      </w:r>
      <w:r w:rsidR="00486E16">
        <w:rPr>
          <w:lang w:val="en-GB"/>
        </w:rPr>
        <w:t>f</w:t>
      </w:r>
      <w:r w:rsidR="00025548" w:rsidRPr="00C33D8E">
        <w:rPr>
          <w:lang w:val="en-GB"/>
        </w:rPr>
        <w:t xml:space="preserve">ibre, </w:t>
      </w:r>
      <w:r w:rsidR="00486E16">
        <w:rPr>
          <w:lang w:val="en-GB"/>
        </w:rPr>
        <w:t>p</w:t>
      </w:r>
      <w:r w:rsidR="00025548" w:rsidRPr="00C33D8E">
        <w:rPr>
          <w:lang w:val="en-GB"/>
        </w:rPr>
        <w:t xml:space="preserve">robiotics </w:t>
      </w:r>
      <w:r w:rsidR="00025548">
        <w:rPr>
          <w:lang w:val="en-GB"/>
        </w:rPr>
        <w:t>and boosted with</w:t>
      </w:r>
      <w:r w:rsidR="00025548" w:rsidRPr="00C33D8E">
        <w:rPr>
          <w:lang w:val="en-GB"/>
        </w:rPr>
        <w:t xml:space="preserve"> traditional</w:t>
      </w:r>
      <w:r w:rsidR="00025548" w:rsidRPr="00CE5051">
        <w:rPr>
          <w:lang w:val="en-GB"/>
        </w:rPr>
        <w:t xml:space="preserve"> </w:t>
      </w:r>
      <w:r w:rsidR="00486E16">
        <w:rPr>
          <w:lang w:val="en-GB"/>
        </w:rPr>
        <w:t>a</w:t>
      </w:r>
      <w:r w:rsidR="00025548" w:rsidRPr="000B1AF0">
        <w:rPr>
          <w:lang w:val="en-GB"/>
        </w:rPr>
        <w:t>yurvedic</w:t>
      </w:r>
      <w:r w:rsidR="00025548">
        <w:rPr>
          <w:lang w:val="en-GB"/>
        </w:rPr>
        <w:t xml:space="preserve"> spices </w:t>
      </w:r>
      <w:r w:rsidR="00486E16">
        <w:rPr>
          <w:lang w:val="en-GB"/>
        </w:rPr>
        <w:t>t</w:t>
      </w:r>
      <w:r w:rsidR="00025548">
        <w:rPr>
          <w:lang w:val="en-GB"/>
        </w:rPr>
        <w:t xml:space="preserve">urmeric, </w:t>
      </w:r>
      <w:r w:rsidR="00486E16">
        <w:rPr>
          <w:lang w:val="en-GB"/>
        </w:rPr>
        <w:t>b</w:t>
      </w:r>
      <w:r w:rsidR="00025548">
        <w:rPr>
          <w:lang w:val="en-GB"/>
        </w:rPr>
        <w:t xml:space="preserve">lack </w:t>
      </w:r>
      <w:r w:rsidR="00486E16">
        <w:rPr>
          <w:lang w:val="en-GB"/>
        </w:rPr>
        <w:t>p</w:t>
      </w:r>
      <w:r w:rsidR="00025548">
        <w:rPr>
          <w:lang w:val="en-GB"/>
        </w:rPr>
        <w:t xml:space="preserve">epper and </w:t>
      </w:r>
      <w:r w:rsidR="00486E16">
        <w:rPr>
          <w:lang w:val="en-GB"/>
        </w:rPr>
        <w:t>g</w:t>
      </w:r>
      <w:r w:rsidR="00025548">
        <w:rPr>
          <w:lang w:val="en-GB"/>
        </w:rPr>
        <w:t>inger.</w:t>
      </w:r>
      <w:r>
        <w:rPr>
          <w:lang w:val="en-GB"/>
        </w:rPr>
        <w:t xml:space="preserve"> It might not cure the millennium bug, but it might help your immune system out this winter.</w:t>
      </w:r>
    </w:p>
    <w:p w14:paraId="6E176B6F" w14:textId="00F38FD2" w:rsidR="00B9460D" w:rsidRDefault="00177BB9">
      <w:pPr>
        <w:rPr>
          <w:lang w:val="en-GB"/>
        </w:rPr>
      </w:pPr>
      <w:r>
        <w:rPr>
          <w:lang w:val="en-GB"/>
        </w:rPr>
        <w:t>To get your daily dose of</w:t>
      </w:r>
      <w:r w:rsidR="00B9460D">
        <w:rPr>
          <w:lang w:val="en-GB"/>
        </w:rPr>
        <w:t xml:space="preserve"> Arkadia</w:t>
      </w:r>
      <w:r>
        <w:rPr>
          <w:lang w:val="en-GB"/>
        </w:rPr>
        <w:t xml:space="preserve"> Chai</w:t>
      </w:r>
      <w:r w:rsidR="00B9460D">
        <w:rPr>
          <w:lang w:val="en-GB"/>
        </w:rPr>
        <w:t xml:space="preserve"> Plus+</w:t>
      </w:r>
      <w:r>
        <w:rPr>
          <w:lang w:val="en-GB"/>
        </w:rPr>
        <w:t xml:space="preserve">, head into </w:t>
      </w:r>
      <w:r w:rsidR="00B9460D">
        <w:rPr>
          <w:lang w:val="en-GB"/>
        </w:rPr>
        <w:t xml:space="preserve">Coles in </w:t>
      </w:r>
      <w:r w:rsidR="007A7214">
        <w:rPr>
          <w:lang w:val="en-GB"/>
        </w:rPr>
        <w:t xml:space="preserve">early </w:t>
      </w:r>
      <w:r w:rsidR="00B9460D">
        <w:rPr>
          <w:lang w:val="en-GB"/>
        </w:rPr>
        <w:t xml:space="preserve">May and following soon after in Woolworths in </w:t>
      </w:r>
      <w:r w:rsidR="00582E17">
        <w:rPr>
          <w:lang w:val="en-GB"/>
        </w:rPr>
        <w:t>June</w:t>
      </w:r>
      <w:r w:rsidR="00C33D8E">
        <w:rPr>
          <w:lang w:val="en-GB"/>
        </w:rPr>
        <w:t xml:space="preserve"> 2022.</w:t>
      </w:r>
    </w:p>
    <w:p w14:paraId="540E009B" w14:textId="383A1858" w:rsidR="007233D8" w:rsidRDefault="007233D8">
      <w:pPr>
        <w:rPr>
          <w:lang w:val="en-GB"/>
        </w:rPr>
      </w:pPr>
    </w:p>
    <w:p w14:paraId="6015737C" w14:textId="77777777" w:rsidR="00401357" w:rsidRDefault="00401357" w:rsidP="00401357"/>
    <w:p w14:paraId="31FC3E81" w14:textId="77777777" w:rsidR="00401357" w:rsidRDefault="00401357" w:rsidP="00401357">
      <w:r>
        <w:rPr>
          <w:noProof/>
        </w:rPr>
        <mc:AlternateContent>
          <mc:Choice Requires="wps">
            <w:drawing>
              <wp:anchor distT="0" distB="0" distL="114300" distR="114300" simplePos="0" relativeHeight="251659264" behindDoc="0" locked="0" layoutInCell="1" allowOverlap="1" wp14:anchorId="7CEFAFC1" wp14:editId="12366F49">
                <wp:simplePos x="0" y="0"/>
                <wp:positionH relativeFrom="column">
                  <wp:posOffset>1143000</wp:posOffset>
                </wp:positionH>
                <wp:positionV relativeFrom="paragraph">
                  <wp:posOffset>113665</wp:posOffset>
                </wp:positionV>
                <wp:extent cx="3971925" cy="9525"/>
                <wp:effectExtent l="0" t="0" r="28575" b="28575"/>
                <wp:wrapNone/>
                <wp:docPr id="8" name="Straight Connector 8"/>
                <wp:cNvGraphicFramePr/>
                <a:graphic xmlns:a="http://schemas.openxmlformats.org/drawingml/2006/main">
                  <a:graphicData uri="http://schemas.microsoft.com/office/word/2010/wordprocessingShape">
                    <wps:wsp>
                      <wps:cNvCnPr/>
                      <wps:spPr>
                        <a:xfrm>
                          <a:off x="0" y="0"/>
                          <a:ext cx="3971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FBA71"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8.95pt" to="402.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" strokecolor="black [3200]" strokeweight=".5pt">
                <v:stroke joinstyle="miter"/>
              </v:line>
            </w:pict>
          </mc:Fallback>
        </mc:AlternateContent>
      </w:r>
    </w:p>
    <w:p w14:paraId="34F6A844" w14:textId="77777777" w:rsidR="00401357" w:rsidRDefault="00401357" w:rsidP="00401357"/>
    <w:p w14:paraId="75A20487" w14:textId="77777777" w:rsidR="00401357" w:rsidRDefault="00401357" w:rsidP="00401357"/>
    <w:p w14:paraId="6394A85A" w14:textId="77777777" w:rsidR="00401357" w:rsidRDefault="00401357" w:rsidP="00401357">
      <w:r>
        <w:t>Arkadia is a family owned, Australian brand from food and beverage manufacturer, Maltra Foods. Established in 1997 in St Kilda, supplying Drinking Chocolates and Chai Tea to a handful of cafes around Melbourne the Arkadia brand has grown to become one of the most recognised brands in Australian café society. Following their success in the café scene, the family decided to launch chai tea in retail friendly packs and became the first Australian made chai in Australian Supermarkets. The brand has continued to grow and has become the number 1 selling chai in retail and food service, and remains family owned and Australian made to this day.</w:t>
      </w:r>
    </w:p>
    <w:p w14:paraId="590B6188" w14:textId="77777777" w:rsidR="00401357" w:rsidRDefault="00401357" w:rsidP="00401357"/>
    <w:p w14:paraId="24A97A45" w14:textId="77777777" w:rsidR="00401357" w:rsidRDefault="00401357" w:rsidP="00401357">
      <w:pPr>
        <w:spacing w:after="0" w:line="240" w:lineRule="auto"/>
        <w:rPr>
          <w:i/>
          <w:iCs/>
          <w:lang w:val="en-GB"/>
        </w:rPr>
      </w:pPr>
      <w:r w:rsidRPr="007233D8">
        <w:rPr>
          <w:i/>
          <w:iCs/>
          <w:lang w:val="en-GB"/>
        </w:rPr>
        <w:t>For more information contact:</w:t>
      </w:r>
    </w:p>
    <w:p w14:paraId="14C47712" w14:textId="77777777" w:rsidR="00401357" w:rsidRPr="007233D8" w:rsidRDefault="00401357" w:rsidP="00401357">
      <w:pPr>
        <w:spacing w:after="0" w:line="240" w:lineRule="auto"/>
        <w:rPr>
          <w:i/>
          <w:iCs/>
          <w:lang w:val="en-GB"/>
        </w:rPr>
      </w:pPr>
    </w:p>
    <w:p w14:paraId="5018A463" w14:textId="77777777" w:rsidR="00401357" w:rsidRPr="007233D8" w:rsidRDefault="00401357" w:rsidP="00401357">
      <w:pPr>
        <w:spacing w:after="0" w:line="240" w:lineRule="auto"/>
        <w:rPr>
          <w:i/>
          <w:iCs/>
          <w:lang w:val="en-GB"/>
        </w:rPr>
      </w:pPr>
      <w:r w:rsidRPr="007233D8">
        <w:rPr>
          <w:i/>
          <w:iCs/>
          <w:lang w:val="en-GB"/>
        </w:rPr>
        <w:t>Maltra Foods</w:t>
      </w:r>
    </w:p>
    <w:p w14:paraId="5C67424E" w14:textId="77777777" w:rsidR="00401357" w:rsidRPr="007233D8" w:rsidRDefault="00401357" w:rsidP="00401357">
      <w:pPr>
        <w:spacing w:after="0" w:line="240" w:lineRule="auto"/>
        <w:rPr>
          <w:i/>
          <w:iCs/>
          <w:lang w:val="en-GB"/>
        </w:rPr>
      </w:pPr>
      <w:r w:rsidRPr="007233D8">
        <w:rPr>
          <w:i/>
          <w:iCs/>
          <w:lang w:val="en-GB"/>
        </w:rPr>
        <w:t>Nathan Alfrey</w:t>
      </w:r>
    </w:p>
    <w:p w14:paraId="00678A19" w14:textId="77777777" w:rsidR="00401357" w:rsidRPr="007233D8" w:rsidRDefault="00401357" w:rsidP="00401357">
      <w:pPr>
        <w:spacing w:after="0" w:line="240" w:lineRule="auto"/>
        <w:rPr>
          <w:i/>
          <w:iCs/>
          <w:lang w:val="en-GB"/>
        </w:rPr>
      </w:pPr>
      <w:r w:rsidRPr="007233D8">
        <w:rPr>
          <w:i/>
          <w:iCs/>
          <w:lang w:val="en-GB"/>
        </w:rPr>
        <w:t>Brand Manager</w:t>
      </w:r>
    </w:p>
    <w:p w14:paraId="1F2999CE" w14:textId="77777777" w:rsidR="00401357" w:rsidRPr="007233D8" w:rsidRDefault="00401357" w:rsidP="00401357">
      <w:pPr>
        <w:spacing w:after="0" w:line="240" w:lineRule="auto"/>
        <w:rPr>
          <w:i/>
          <w:iCs/>
          <w:lang w:val="en-GB"/>
        </w:rPr>
      </w:pPr>
      <w:r w:rsidRPr="007233D8">
        <w:rPr>
          <w:i/>
          <w:iCs/>
          <w:lang w:val="en-GB"/>
        </w:rPr>
        <w:t xml:space="preserve">E: </w:t>
      </w:r>
      <w:hyperlink r:id="rId6" w:history="1">
        <w:r w:rsidRPr="007233D8">
          <w:rPr>
            <w:rStyle w:val="Hyperlink"/>
            <w:i/>
            <w:iCs/>
            <w:lang w:val="en-GB"/>
          </w:rPr>
          <w:t>nathan@maltrafoods.com</w:t>
        </w:r>
      </w:hyperlink>
    </w:p>
    <w:p w14:paraId="19FE3A93" w14:textId="77777777" w:rsidR="00401357" w:rsidRPr="007233D8" w:rsidRDefault="00401357" w:rsidP="00401357">
      <w:pPr>
        <w:spacing w:after="0" w:line="240" w:lineRule="auto"/>
        <w:rPr>
          <w:i/>
          <w:iCs/>
          <w:lang w:val="en-GB"/>
        </w:rPr>
      </w:pPr>
      <w:r w:rsidRPr="007233D8">
        <w:rPr>
          <w:i/>
          <w:iCs/>
          <w:lang w:val="en-GB"/>
        </w:rPr>
        <w:t>T: 03 95433113</w:t>
      </w:r>
    </w:p>
    <w:p w14:paraId="4919C6E2" w14:textId="77777777" w:rsidR="00401357" w:rsidRPr="007233D8" w:rsidRDefault="00401357" w:rsidP="00401357">
      <w:pPr>
        <w:spacing w:line="240" w:lineRule="auto"/>
        <w:rPr>
          <w:i/>
          <w:iCs/>
          <w:lang w:val="en-GB"/>
        </w:rPr>
      </w:pPr>
      <w:r w:rsidRPr="007233D8">
        <w:rPr>
          <w:i/>
          <w:iCs/>
          <w:lang w:val="en-GB"/>
        </w:rPr>
        <w:t xml:space="preserve">W: </w:t>
      </w:r>
      <w:hyperlink r:id="rId7" w:history="1">
        <w:r w:rsidRPr="007233D8">
          <w:rPr>
            <w:rStyle w:val="Hyperlink"/>
            <w:i/>
            <w:iCs/>
            <w:lang w:val="en-GB"/>
          </w:rPr>
          <w:t>https://www.arkadiabeverages.com.au/</w:t>
        </w:r>
      </w:hyperlink>
      <w:r w:rsidRPr="007233D8">
        <w:rPr>
          <w:i/>
          <w:iCs/>
          <w:lang w:val="en-GB"/>
        </w:rPr>
        <w:t xml:space="preserve"> </w:t>
      </w:r>
    </w:p>
    <w:p w14:paraId="27C4C03C" w14:textId="3FA0484A" w:rsidR="007233D8" w:rsidRDefault="007233D8" w:rsidP="003F33F8">
      <w:pPr>
        <w:rPr>
          <w:lang w:val="en-GB"/>
        </w:rPr>
      </w:pPr>
    </w:p>
    <w:p w14:paraId="030211AF" w14:textId="4C56CBE0" w:rsidR="003F33F8" w:rsidRDefault="003F33F8" w:rsidP="003F33F8">
      <w:pPr>
        <w:rPr>
          <w:lang w:val="en-GB"/>
        </w:rPr>
      </w:pPr>
      <w:r>
        <w:rPr>
          <w:noProof/>
        </w:rPr>
        <w:lastRenderedPageBreak/>
        <w:drawing>
          <wp:inline distT="0" distB="0" distL="0" distR="0" wp14:anchorId="32C56094" wp14:editId="1A959D0F">
            <wp:extent cx="5712460" cy="268605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8" cstate="print">
                      <a:extLst>
                        <a:ext uri="{28A0092B-C50C-407E-A947-70E740481C1C}">
                          <a14:useLocalDpi xmlns:a14="http://schemas.microsoft.com/office/drawing/2010/main" val="0"/>
                        </a:ext>
                      </a:extLst>
                    </a:blip>
                    <a:srcRect t="15467" b="9332"/>
                    <a:stretch/>
                  </pic:blipFill>
                  <pic:spPr bwMode="auto">
                    <a:xfrm>
                      <a:off x="0" y="0"/>
                      <a:ext cx="5716321" cy="2687866"/>
                    </a:xfrm>
                    <a:prstGeom prst="rect">
                      <a:avLst/>
                    </a:prstGeom>
                    <a:ln>
                      <a:noFill/>
                    </a:ln>
                    <a:extLst>
                      <a:ext uri="{53640926-AAD7-44D8-BBD7-CCE9431645EC}">
                        <a14:shadowObscured xmlns:a14="http://schemas.microsoft.com/office/drawing/2010/main"/>
                      </a:ext>
                    </a:extLst>
                  </pic:spPr>
                </pic:pic>
              </a:graphicData>
            </a:graphic>
          </wp:inline>
        </w:drawing>
      </w:r>
    </w:p>
    <w:p w14:paraId="38D8390D" w14:textId="1C5E918D" w:rsidR="003F33F8" w:rsidRDefault="003F33F8" w:rsidP="003F33F8">
      <w:pPr>
        <w:rPr>
          <w:lang w:val="en-GB"/>
        </w:rPr>
      </w:pPr>
      <w:r>
        <w:rPr>
          <w:noProof/>
          <w:lang w:val="en-GB"/>
        </w:rPr>
        <w:drawing>
          <wp:inline distT="0" distB="0" distL="0" distR="0" wp14:anchorId="40BD4510" wp14:editId="6C137CC8">
            <wp:extent cx="5742940" cy="2847975"/>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9" cstate="print">
                      <a:extLst>
                        <a:ext uri="{28A0092B-C50C-407E-A947-70E740481C1C}">
                          <a14:useLocalDpi xmlns:a14="http://schemas.microsoft.com/office/drawing/2010/main" val="0"/>
                        </a:ext>
                      </a:extLst>
                    </a:blip>
                    <a:srcRect t="14339" b="6259"/>
                    <a:stretch/>
                  </pic:blipFill>
                  <pic:spPr bwMode="auto">
                    <a:xfrm>
                      <a:off x="0" y="0"/>
                      <a:ext cx="5752769" cy="2852849"/>
                    </a:xfrm>
                    <a:prstGeom prst="rect">
                      <a:avLst/>
                    </a:prstGeom>
                    <a:ln>
                      <a:noFill/>
                    </a:ln>
                    <a:extLst>
                      <a:ext uri="{53640926-AAD7-44D8-BBD7-CCE9431645EC}">
                        <a14:shadowObscured xmlns:a14="http://schemas.microsoft.com/office/drawing/2010/main"/>
                      </a:ext>
                    </a:extLst>
                  </pic:spPr>
                </pic:pic>
              </a:graphicData>
            </a:graphic>
          </wp:inline>
        </w:drawing>
      </w:r>
    </w:p>
    <w:p w14:paraId="730282F8" w14:textId="12C791A3" w:rsidR="003F33F8" w:rsidRDefault="003F33F8" w:rsidP="003F33F8">
      <w:pPr>
        <w:rPr>
          <w:lang w:val="en-GB"/>
        </w:rPr>
      </w:pPr>
      <w:r>
        <w:rPr>
          <w:noProof/>
          <w:lang w:val="en-GB"/>
        </w:rPr>
        <w:lastRenderedPageBreak/>
        <w:drawing>
          <wp:inline distT="0" distB="0" distL="0" distR="0" wp14:anchorId="0D2ACF6B" wp14:editId="1888A39D">
            <wp:extent cx="5905500" cy="3692499"/>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912983" cy="3697178"/>
                    </a:xfrm>
                    <a:prstGeom prst="rect">
                      <a:avLst/>
                    </a:prstGeom>
                  </pic:spPr>
                </pic:pic>
              </a:graphicData>
            </a:graphic>
          </wp:inline>
        </w:drawing>
      </w:r>
    </w:p>
    <w:p w14:paraId="6B373368" w14:textId="3FBC0ED3" w:rsidR="003F33F8" w:rsidRPr="00B9460D" w:rsidRDefault="003F33F8" w:rsidP="003F33F8">
      <w:pPr>
        <w:rPr>
          <w:lang w:val="en-GB"/>
        </w:rPr>
      </w:pPr>
      <w:r>
        <w:rPr>
          <w:noProof/>
        </w:rPr>
        <w:drawing>
          <wp:inline distT="0" distB="0" distL="0" distR="0" wp14:anchorId="2C9179D0" wp14:editId="06E727ED">
            <wp:extent cx="5731510" cy="2040890"/>
            <wp:effectExtent l="0" t="0" r="2540" b="0"/>
            <wp:docPr id="2"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2040890"/>
                    </a:xfrm>
                    <a:prstGeom prst="rect">
                      <a:avLst/>
                    </a:prstGeom>
                    <a:noFill/>
                    <a:ln>
                      <a:noFill/>
                    </a:ln>
                  </pic:spPr>
                </pic:pic>
              </a:graphicData>
            </a:graphic>
          </wp:inline>
        </w:drawing>
      </w:r>
    </w:p>
    <w:sectPr w:rsidR="003F33F8" w:rsidRPr="00B9460D">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6485A" w14:textId="77777777" w:rsidR="003F33F8" w:rsidRDefault="003F33F8" w:rsidP="003F33F8">
      <w:pPr>
        <w:spacing w:after="0" w:line="240" w:lineRule="auto"/>
      </w:pPr>
      <w:r>
        <w:separator/>
      </w:r>
    </w:p>
  </w:endnote>
  <w:endnote w:type="continuationSeparator" w:id="0">
    <w:p w14:paraId="6D0CB154" w14:textId="77777777" w:rsidR="003F33F8" w:rsidRDefault="003F33F8" w:rsidP="003F3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6259D" w14:textId="77777777" w:rsidR="003F33F8" w:rsidRDefault="003F33F8" w:rsidP="003F33F8">
      <w:pPr>
        <w:spacing w:after="0" w:line="240" w:lineRule="auto"/>
      </w:pPr>
      <w:r>
        <w:separator/>
      </w:r>
    </w:p>
  </w:footnote>
  <w:footnote w:type="continuationSeparator" w:id="0">
    <w:p w14:paraId="737274E6" w14:textId="77777777" w:rsidR="003F33F8" w:rsidRDefault="003F33F8" w:rsidP="003F3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B7A45" w14:textId="43844FAB" w:rsidR="003F33F8" w:rsidRDefault="003F33F8" w:rsidP="003F33F8">
    <w:pPr>
      <w:pStyle w:val="Header"/>
      <w:jc w:val="center"/>
    </w:pPr>
    <w:r>
      <w:rPr>
        <w:noProof/>
      </w:rPr>
      <w:drawing>
        <wp:inline distT="0" distB="0" distL="0" distR="0" wp14:anchorId="45F13833" wp14:editId="5205D7A4">
          <wp:extent cx="1524000" cy="152400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60D"/>
    <w:rsid w:val="00025548"/>
    <w:rsid w:val="00036092"/>
    <w:rsid w:val="000C7FDB"/>
    <w:rsid w:val="000E0C46"/>
    <w:rsid w:val="00177BB9"/>
    <w:rsid w:val="003F33F8"/>
    <w:rsid w:val="00401357"/>
    <w:rsid w:val="00486E16"/>
    <w:rsid w:val="005053FA"/>
    <w:rsid w:val="00582E17"/>
    <w:rsid w:val="00631881"/>
    <w:rsid w:val="0069159C"/>
    <w:rsid w:val="007233D8"/>
    <w:rsid w:val="007511A6"/>
    <w:rsid w:val="007A7214"/>
    <w:rsid w:val="007D20AF"/>
    <w:rsid w:val="00804B84"/>
    <w:rsid w:val="008759A7"/>
    <w:rsid w:val="008C2D15"/>
    <w:rsid w:val="00A26928"/>
    <w:rsid w:val="00AB2EC8"/>
    <w:rsid w:val="00AE4067"/>
    <w:rsid w:val="00B9460D"/>
    <w:rsid w:val="00BF659E"/>
    <w:rsid w:val="00C33D8E"/>
    <w:rsid w:val="00F452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55A97"/>
  <w15:chartTrackingRefBased/>
  <w15:docId w15:val="{3DF80495-75FF-4444-8B6C-F369156CC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3D8"/>
    <w:rPr>
      <w:color w:val="0563C1" w:themeColor="hyperlink"/>
      <w:u w:val="single"/>
    </w:rPr>
  </w:style>
  <w:style w:type="paragraph" w:styleId="Header">
    <w:name w:val="header"/>
    <w:basedOn w:val="Normal"/>
    <w:link w:val="HeaderChar"/>
    <w:uiPriority w:val="99"/>
    <w:unhideWhenUsed/>
    <w:rsid w:val="003F3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3F8"/>
  </w:style>
  <w:style w:type="paragraph" w:styleId="Footer">
    <w:name w:val="footer"/>
    <w:basedOn w:val="Normal"/>
    <w:link w:val="FooterChar"/>
    <w:uiPriority w:val="99"/>
    <w:unhideWhenUsed/>
    <w:rsid w:val="003F3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arkadiabeverages.com.au/" TargetMode="External"/><Relationship Id="rId12" Type="http://schemas.openxmlformats.org/officeDocument/2006/relationships/image" Target="cid:image002.png@01D85647.097A820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athan@maltrafoods.co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4</Pages>
  <Words>536</Words>
  <Characters>3060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Alfrey</dc:creator>
  <cp:keywords/>
  <dc:description/>
  <cp:lastModifiedBy>Nathan Alfrey</cp:lastModifiedBy>
  <cp:revision>9</cp:revision>
  <dcterms:created xsi:type="dcterms:W3CDTF">2022-03-29T05:06:00Z</dcterms:created>
  <dcterms:modified xsi:type="dcterms:W3CDTF">2022-05-04T06:14:00Z</dcterms:modified>
</cp:coreProperties>
</file>