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80F87" w14:textId="77777777" w:rsidR="00417AE6" w:rsidRDefault="00417AE6" w:rsidP="00417AE6">
      <w:pPr>
        <w:spacing w:after="0" w:line="276" w:lineRule="auto"/>
        <w:rPr>
          <w:lang w:val="en-AU"/>
        </w:rPr>
      </w:pPr>
    </w:p>
    <w:p w14:paraId="73A9A28D" w14:textId="21D3FFC5" w:rsidR="00417AE6" w:rsidRPr="00E06FE7" w:rsidRDefault="00417AE6" w:rsidP="00417AE6">
      <w:pPr>
        <w:spacing w:after="0" w:line="276" w:lineRule="auto"/>
        <w:rPr>
          <w:b/>
          <w:bCs/>
          <w:lang w:val="en-AU"/>
        </w:rPr>
      </w:pPr>
      <w:r>
        <w:rPr>
          <w:lang w:val="en-AU"/>
        </w:rPr>
        <w:tab/>
      </w:r>
      <w:r>
        <w:rPr>
          <w:lang w:val="en-AU"/>
        </w:rPr>
        <w:tab/>
      </w:r>
      <w:r>
        <w:rPr>
          <w:lang w:val="en-AU"/>
        </w:rPr>
        <w:tab/>
      </w:r>
      <w:r>
        <w:rPr>
          <w:lang w:val="en-AU"/>
        </w:rPr>
        <w:tab/>
      </w:r>
      <w:r>
        <w:rPr>
          <w:lang w:val="en-AU"/>
        </w:rPr>
        <w:tab/>
      </w:r>
      <w:r>
        <w:rPr>
          <w:lang w:val="en-AU"/>
        </w:rPr>
        <w:tab/>
      </w:r>
      <w:r>
        <w:rPr>
          <w:lang w:val="en-AU"/>
        </w:rPr>
        <w:tab/>
      </w:r>
      <w:r w:rsidRPr="00417AE6">
        <w:rPr>
          <w:b/>
          <w:bCs/>
          <w:lang w:val="en-AU"/>
        </w:rPr>
        <w:t>03 February 2022</w:t>
      </w:r>
    </w:p>
    <w:p w14:paraId="106D2B87" w14:textId="1AAB764B" w:rsidR="00683583" w:rsidRPr="00E06FE7" w:rsidRDefault="00683583" w:rsidP="00E06FE7">
      <w:pPr>
        <w:spacing w:after="100" w:line="276" w:lineRule="auto"/>
        <w:rPr>
          <w:lang w:val="en-AU"/>
        </w:rPr>
      </w:pPr>
      <w:r w:rsidRPr="00E06FE7">
        <w:rPr>
          <w:lang w:val="en-AU"/>
        </w:rPr>
        <w:t xml:space="preserve">Research published in the </w:t>
      </w:r>
      <w:r w:rsidR="00CC76B2" w:rsidRPr="00E06FE7">
        <w:rPr>
          <w:lang w:val="en-AU"/>
        </w:rPr>
        <w:t xml:space="preserve">February </w:t>
      </w:r>
      <w:r w:rsidRPr="00E06FE7">
        <w:rPr>
          <w:lang w:val="en-AU"/>
        </w:rPr>
        <w:t xml:space="preserve">issue of the </w:t>
      </w:r>
      <w:r w:rsidRPr="00E06FE7">
        <w:rPr>
          <w:i/>
          <w:iCs/>
          <w:lang w:val="en-AU"/>
        </w:rPr>
        <w:t>Australian Health Review</w:t>
      </w:r>
      <w:r w:rsidR="00CC76B2" w:rsidRPr="00E06FE7">
        <w:rPr>
          <w:i/>
          <w:iCs/>
          <w:lang w:val="en-AU"/>
        </w:rPr>
        <w:t xml:space="preserve">, </w:t>
      </w:r>
      <w:r w:rsidR="00CC76B2" w:rsidRPr="00E06FE7">
        <w:rPr>
          <w:lang w:val="en-AU"/>
        </w:rPr>
        <w:t>now available online,</w:t>
      </w:r>
      <w:r w:rsidRPr="00E06FE7">
        <w:rPr>
          <w:i/>
          <w:iCs/>
          <w:lang w:val="en-AU"/>
        </w:rPr>
        <w:t xml:space="preserve"> </w:t>
      </w:r>
      <w:r w:rsidR="001B6253" w:rsidRPr="00E06FE7">
        <w:rPr>
          <w:lang w:val="en-AU"/>
        </w:rPr>
        <w:t xml:space="preserve">highlights healthcare communication as central to improved health outcomes for </w:t>
      </w:r>
      <w:r w:rsidR="00791EB5">
        <w:rPr>
          <w:lang w:val="en-AU"/>
        </w:rPr>
        <w:t xml:space="preserve">patients and healthcare </w:t>
      </w:r>
      <w:r w:rsidR="001B6253" w:rsidRPr="00E06FE7">
        <w:rPr>
          <w:lang w:val="en-AU"/>
        </w:rPr>
        <w:t>consumers</w:t>
      </w:r>
      <w:r w:rsidRPr="00E06FE7">
        <w:rPr>
          <w:lang w:val="en-AU"/>
        </w:rPr>
        <w:t xml:space="preserve">, according to </w:t>
      </w:r>
      <w:r w:rsidR="00481829">
        <w:rPr>
          <w:lang w:val="en-AU"/>
        </w:rPr>
        <w:t xml:space="preserve">the journal’s </w:t>
      </w:r>
      <w:r w:rsidR="00CE6ECB">
        <w:rPr>
          <w:lang w:val="en-AU"/>
        </w:rPr>
        <w:t>E</w:t>
      </w:r>
      <w:r w:rsidRPr="00E06FE7">
        <w:rPr>
          <w:lang w:val="en-AU"/>
        </w:rPr>
        <w:t>ditor</w:t>
      </w:r>
      <w:r w:rsidR="00CE6ECB">
        <w:rPr>
          <w:lang w:val="en-AU"/>
        </w:rPr>
        <w:t>-in-Chief</w:t>
      </w:r>
      <w:r w:rsidRPr="00E06FE7">
        <w:rPr>
          <w:lang w:val="en-AU"/>
        </w:rPr>
        <w:t xml:space="preserve">, Professor </w:t>
      </w:r>
      <w:proofErr w:type="spellStart"/>
      <w:r w:rsidRPr="00E06FE7">
        <w:rPr>
          <w:lang w:val="en-AU"/>
        </w:rPr>
        <w:t>Son</w:t>
      </w:r>
      <w:r w:rsidR="00CE6ECB">
        <w:rPr>
          <w:rFonts w:cstheme="minorHAnsi"/>
          <w:lang w:val="en-AU"/>
        </w:rPr>
        <w:t>ĵ</w:t>
      </w:r>
      <w:proofErr w:type="spellEnd"/>
      <w:r w:rsidRPr="00E06FE7">
        <w:rPr>
          <w:lang w:val="en-AU"/>
        </w:rPr>
        <w:t xml:space="preserve"> Hall. </w:t>
      </w:r>
    </w:p>
    <w:p w14:paraId="579BBC24" w14:textId="17DC7B2B" w:rsidR="00683583" w:rsidRPr="00E06FE7" w:rsidRDefault="00453092" w:rsidP="00E06FE7">
      <w:pPr>
        <w:spacing w:after="100" w:line="276" w:lineRule="auto"/>
        <w:rPr>
          <w:lang w:val="en-AU"/>
        </w:rPr>
      </w:pPr>
      <w:r w:rsidRPr="00E06FE7">
        <w:rPr>
          <w:lang w:val="en-AU"/>
        </w:rPr>
        <w:t>‘</w:t>
      </w:r>
      <w:r w:rsidR="00CE6ECB">
        <w:rPr>
          <w:lang w:val="en-AU"/>
        </w:rPr>
        <w:t>As an</w:t>
      </w:r>
      <w:r w:rsidR="00657818">
        <w:rPr>
          <w:lang w:val="en-AU"/>
        </w:rPr>
        <w:t xml:space="preserve"> </w:t>
      </w:r>
      <w:r w:rsidR="00601270" w:rsidRPr="00E06FE7">
        <w:rPr>
          <w:lang w:val="en-AU"/>
        </w:rPr>
        <w:t xml:space="preserve">example, for </w:t>
      </w:r>
      <w:r w:rsidR="007B773E">
        <w:rPr>
          <w:lang w:val="en-AU"/>
        </w:rPr>
        <w:t xml:space="preserve">a </w:t>
      </w:r>
      <w:r w:rsidR="00601270" w:rsidRPr="00E06FE7">
        <w:rPr>
          <w:lang w:val="en-AU"/>
        </w:rPr>
        <w:t xml:space="preserve">safe and effective </w:t>
      </w:r>
      <w:r w:rsidR="00DC4F1C">
        <w:rPr>
          <w:lang w:val="en-AU"/>
        </w:rPr>
        <w:t>person</w:t>
      </w:r>
      <w:r w:rsidR="00ED4147">
        <w:rPr>
          <w:lang w:val="en-AU"/>
        </w:rPr>
        <w:t>-</w:t>
      </w:r>
      <w:r w:rsidRPr="00E06FE7">
        <w:rPr>
          <w:lang w:val="en-AU"/>
        </w:rPr>
        <w:t xml:space="preserve">centred healthcare system to work, </w:t>
      </w:r>
      <w:r w:rsidR="00DC4F1C">
        <w:rPr>
          <w:lang w:val="en-AU"/>
        </w:rPr>
        <w:t>people</w:t>
      </w:r>
      <w:r w:rsidR="00DC4F1C" w:rsidRPr="00E06FE7">
        <w:rPr>
          <w:lang w:val="en-AU"/>
        </w:rPr>
        <w:t xml:space="preserve"> </w:t>
      </w:r>
      <w:r w:rsidR="00CE6ECB">
        <w:rPr>
          <w:lang w:val="en-AU"/>
        </w:rPr>
        <w:t xml:space="preserve">and </w:t>
      </w:r>
      <w:r w:rsidRPr="00E06FE7">
        <w:rPr>
          <w:lang w:val="en-AU"/>
        </w:rPr>
        <w:t>their families need to have a requisite level of health literacy – that is, the knowledge</w:t>
      </w:r>
      <w:r w:rsidR="007B773E">
        <w:rPr>
          <w:lang w:val="en-AU"/>
        </w:rPr>
        <w:t>,</w:t>
      </w:r>
      <w:r w:rsidRPr="00E06FE7">
        <w:rPr>
          <w:lang w:val="en-AU"/>
        </w:rPr>
        <w:t xml:space="preserve"> skills and understanding that enable them to make sound health decisions</w:t>
      </w:r>
      <w:r w:rsidR="00FC73FD" w:rsidRPr="00E06FE7">
        <w:rPr>
          <w:lang w:val="en-AU"/>
        </w:rPr>
        <w:t>, said Professor Hall.</w:t>
      </w:r>
    </w:p>
    <w:p w14:paraId="029CAD87" w14:textId="006DD97F" w:rsidR="00481829" w:rsidRDefault="00453092" w:rsidP="00E06FE7">
      <w:pPr>
        <w:spacing w:after="100" w:line="276" w:lineRule="auto"/>
        <w:rPr>
          <w:lang w:val="en-AU"/>
        </w:rPr>
      </w:pPr>
      <w:r w:rsidRPr="00E06FE7">
        <w:rPr>
          <w:lang w:val="en-AU"/>
        </w:rPr>
        <w:t>‘Often it is up to health professionals themselves t</w:t>
      </w:r>
      <w:r w:rsidR="00FC73FD" w:rsidRPr="00E06FE7">
        <w:rPr>
          <w:lang w:val="en-AU"/>
        </w:rPr>
        <w:t>o</w:t>
      </w:r>
      <w:r w:rsidRPr="00E06FE7">
        <w:rPr>
          <w:lang w:val="en-AU"/>
        </w:rPr>
        <w:t xml:space="preserve"> impart these elements of health literacy to patients</w:t>
      </w:r>
      <w:r w:rsidR="002B6D3A" w:rsidRPr="00E06FE7">
        <w:rPr>
          <w:lang w:val="en-AU"/>
        </w:rPr>
        <w:t xml:space="preserve">, and yet </w:t>
      </w:r>
      <w:r w:rsidR="00CE6ECB">
        <w:rPr>
          <w:lang w:val="en-AU"/>
        </w:rPr>
        <w:t xml:space="preserve">all </w:t>
      </w:r>
      <w:r w:rsidR="002B6D3A" w:rsidRPr="00E06FE7">
        <w:rPr>
          <w:lang w:val="en-AU"/>
        </w:rPr>
        <w:t xml:space="preserve">too often communication in the clinical setting is relegated </w:t>
      </w:r>
      <w:r w:rsidR="00E06FE7" w:rsidRPr="00E06FE7">
        <w:rPr>
          <w:lang w:val="en-AU"/>
        </w:rPr>
        <w:t xml:space="preserve">as </w:t>
      </w:r>
      <w:r w:rsidR="002B6D3A" w:rsidRPr="00E06FE7">
        <w:rPr>
          <w:lang w:val="en-AU"/>
        </w:rPr>
        <w:t>‘soft skills</w:t>
      </w:r>
      <w:r w:rsidR="00481829" w:rsidRPr="00E06FE7">
        <w:rPr>
          <w:lang w:val="en-AU"/>
        </w:rPr>
        <w:t>.’</w:t>
      </w:r>
      <w:r w:rsidR="00E06FE7" w:rsidRPr="00E06FE7">
        <w:rPr>
          <w:lang w:val="en-AU"/>
        </w:rPr>
        <w:t xml:space="preserve"> </w:t>
      </w:r>
    </w:p>
    <w:p w14:paraId="3B476837" w14:textId="4AF3B612" w:rsidR="002B6D3A" w:rsidRPr="00E06FE7" w:rsidRDefault="00E06FE7" w:rsidP="00E06FE7">
      <w:pPr>
        <w:spacing w:after="100" w:line="276" w:lineRule="auto"/>
        <w:rPr>
          <w:lang w:val="en-AU"/>
        </w:rPr>
      </w:pPr>
      <w:r w:rsidRPr="00E06FE7">
        <w:rPr>
          <w:lang w:val="en-AU"/>
        </w:rPr>
        <w:t>In this issue, a</w:t>
      </w:r>
      <w:r w:rsidR="00FC73FD" w:rsidRPr="00E06FE7">
        <w:rPr>
          <w:lang w:val="en-AU"/>
        </w:rPr>
        <w:t xml:space="preserve"> research team from Macquarie University</w:t>
      </w:r>
      <w:r w:rsidR="002B6D3A" w:rsidRPr="00E06FE7">
        <w:rPr>
          <w:lang w:val="en-AU"/>
        </w:rPr>
        <w:t xml:space="preserve"> reflects on the need to reposition communication as a clinical skill</w:t>
      </w:r>
      <w:r w:rsidR="004E7C8D" w:rsidRPr="00E06FE7">
        <w:rPr>
          <w:lang w:val="en-AU"/>
        </w:rPr>
        <w:t>, one</w:t>
      </w:r>
      <w:r w:rsidR="002B6D3A" w:rsidRPr="00E06FE7">
        <w:rPr>
          <w:lang w:val="en-AU"/>
        </w:rPr>
        <w:t xml:space="preserve"> that is underpinned by education and </w:t>
      </w:r>
      <w:r w:rsidR="004E7C8D" w:rsidRPr="00E06FE7">
        <w:rPr>
          <w:lang w:val="en-AU"/>
        </w:rPr>
        <w:t xml:space="preserve">is </w:t>
      </w:r>
      <w:r w:rsidR="002B6D3A" w:rsidRPr="00E06FE7">
        <w:rPr>
          <w:lang w:val="en-AU"/>
        </w:rPr>
        <w:t>responsive in practice.</w:t>
      </w:r>
    </w:p>
    <w:p w14:paraId="12DE3715" w14:textId="48AF7542" w:rsidR="002B6D3A" w:rsidRPr="00E06FE7" w:rsidRDefault="002B6D3A" w:rsidP="00E06FE7">
      <w:pPr>
        <w:spacing w:after="100" w:line="276" w:lineRule="auto"/>
        <w:rPr>
          <w:lang w:val="en-AU"/>
        </w:rPr>
      </w:pPr>
      <w:r w:rsidRPr="00E06FE7">
        <w:rPr>
          <w:lang w:val="en-AU"/>
        </w:rPr>
        <w:t xml:space="preserve">Another critical </w:t>
      </w:r>
      <w:r w:rsidR="00D87123" w:rsidRPr="00E06FE7">
        <w:rPr>
          <w:lang w:val="en-AU"/>
        </w:rPr>
        <w:t>element</w:t>
      </w:r>
      <w:r w:rsidRPr="00E06FE7">
        <w:rPr>
          <w:lang w:val="en-AU"/>
        </w:rPr>
        <w:t xml:space="preserve"> o</w:t>
      </w:r>
      <w:r w:rsidR="00E06FE7">
        <w:rPr>
          <w:lang w:val="en-AU"/>
        </w:rPr>
        <w:t xml:space="preserve">f improved health outcomes is </w:t>
      </w:r>
      <w:r w:rsidR="00D87123" w:rsidRPr="00E06FE7">
        <w:rPr>
          <w:lang w:val="en-AU"/>
        </w:rPr>
        <w:t>the involvement of consumers</w:t>
      </w:r>
      <w:r w:rsidR="004E7C8D" w:rsidRPr="00E06FE7">
        <w:rPr>
          <w:lang w:val="en-AU"/>
        </w:rPr>
        <w:t xml:space="preserve"> </w:t>
      </w:r>
      <w:r w:rsidR="00D87123" w:rsidRPr="00E06FE7">
        <w:rPr>
          <w:lang w:val="en-AU"/>
        </w:rPr>
        <w:t>in creating</w:t>
      </w:r>
      <w:r w:rsidR="004E7C8D" w:rsidRPr="00E06FE7">
        <w:rPr>
          <w:lang w:val="en-AU"/>
        </w:rPr>
        <w:t xml:space="preserve">, or co-designing, </w:t>
      </w:r>
      <w:r w:rsidR="00D87123" w:rsidRPr="00E06FE7">
        <w:rPr>
          <w:lang w:val="en-AU"/>
        </w:rPr>
        <w:t>health care change</w:t>
      </w:r>
      <w:r w:rsidR="00CE6ECB" w:rsidRPr="00E06FE7">
        <w:rPr>
          <w:lang w:val="en-AU"/>
        </w:rPr>
        <w:t xml:space="preserve">. </w:t>
      </w:r>
    </w:p>
    <w:p w14:paraId="422533A2" w14:textId="7E323C45" w:rsidR="004853CF" w:rsidRPr="00E06FE7" w:rsidRDefault="0095393E" w:rsidP="00E06FE7">
      <w:pPr>
        <w:spacing w:after="100" w:line="276" w:lineRule="auto"/>
        <w:rPr>
          <w:lang w:val="en-AU"/>
        </w:rPr>
      </w:pPr>
      <w:r w:rsidRPr="00E06FE7">
        <w:rPr>
          <w:lang w:val="en-AU"/>
        </w:rPr>
        <w:t>‘</w:t>
      </w:r>
      <w:r w:rsidR="00D87123" w:rsidRPr="00E06FE7">
        <w:rPr>
          <w:lang w:val="en-AU"/>
        </w:rPr>
        <w:t xml:space="preserve">A research team, also from Macquarie University, </w:t>
      </w:r>
      <w:r w:rsidR="004E7C8D" w:rsidRPr="00E06FE7">
        <w:rPr>
          <w:lang w:val="en-AU"/>
        </w:rPr>
        <w:t xml:space="preserve">set out to examine the experience of co-design and its implications for the healthcare workforce. </w:t>
      </w:r>
    </w:p>
    <w:p w14:paraId="022EB5C0" w14:textId="32069E4B" w:rsidR="004853CF" w:rsidRPr="00E06FE7" w:rsidRDefault="0095393E" w:rsidP="00E06FE7">
      <w:pPr>
        <w:spacing w:after="100" w:line="276" w:lineRule="auto"/>
        <w:rPr>
          <w:lang w:val="en-AU"/>
        </w:rPr>
      </w:pPr>
      <w:r w:rsidRPr="00E06FE7">
        <w:rPr>
          <w:lang w:val="en-AU"/>
        </w:rPr>
        <w:t>‘</w:t>
      </w:r>
      <w:r w:rsidR="004853CF" w:rsidRPr="00E06FE7">
        <w:rPr>
          <w:lang w:val="en-AU"/>
        </w:rPr>
        <w:t>It was found that diverse communication modalities, accessible materials and a range of meeting options all support participation in an inclusive design process for both consumers and the healthcare workforce.</w:t>
      </w:r>
    </w:p>
    <w:p w14:paraId="42F37152" w14:textId="46973DEB" w:rsidR="0095393E" w:rsidRPr="00E06FE7" w:rsidRDefault="0095393E" w:rsidP="00E06FE7">
      <w:pPr>
        <w:spacing w:after="100" w:line="276" w:lineRule="auto"/>
        <w:rPr>
          <w:lang w:val="en-AU"/>
        </w:rPr>
      </w:pPr>
      <w:r w:rsidRPr="00E06FE7">
        <w:rPr>
          <w:lang w:val="en-AU"/>
        </w:rPr>
        <w:t>‘The researchers advocate for system and service leadership support and resourcing of co</w:t>
      </w:r>
      <w:r w:rsidR="007B773E">
        <w:rPr>
          <w:lang w:val="en-AU"/>
        </w:rPr>
        <w:t>-</w:t>
      </w:r>
      <w:r w:rsidRPr="00E06FE7">
        <w:rPr>
          <w:lang w:val="en-AU"/>
        </w:rPr>
        <w:t xml:space="preserve">design initiatives that support the successful implementation of co-designed healthcare change. </w:t>
      </w:r>
    </w:p>
    <w:p w14:paraId="5522454A" w14:textId="58220C6E" w:rsidR="0095393E" w:rsidRPr="00E06FE7" w:rsidRDefault="00FF71C6" w:rsidP="00E06FE7">
      <w:pPr>
        <w:spacing w:after="100" w:line="276" w:lineRule="auto"/>
        <w:rPr>
          <w:lang w:val="en-AU"/>
        </w:rPr>
      </w:pPr>
      <w:r w:rsidRPr="00E06FE7">
        <w:rPr>
          <w:lang w:val="en-AU"/>
        </w:rPr>
        <w:t>‘</w:t>
      </w:r>
      <w:r w:rsidR="0095393E" w:rsidRPr="00E06FE7">
        <w:rPr>
          <w:lang w:val="en-AU"/>
        </w:rPr>
        <w:t xml:space="preserve">Another </w:t>
      </w:r>
      <w:r w:rsidR="006B0A70">
        <w:rPr>
          <w:lang w:val="en-AU"/>
        </w:rPr>
        <w:t xml:space="preserve">study </w:t>
      </w:r>
      <w:r w:rsidR="0095393E" w:rsidRPr="00E06FE7">
        <w:rPr>
          <w:lang w:val="en-AU"/>
        </w:rPr>
        <w:t>looks at the health and well-being profile of people experiencing primary homeless</w:t>
      </w:r>
      <w:r w:rsidR="00AE0D4F" w:rsidRPr="00E06FE7">
        <w:rPr>
          <w:lang w:val="en-AU"/>
        </w:rPr>
        <w:t>ness at St Vincent’s Hospital Melbourne. This study examined the personal well-being</w:t>
      </w:r>
      <w:r w:rsidR="00BB6C15" w:rsidRPr="00E06FE7">
        <w:rPr>
          <w:lang w:val="en-AU"/>
        </w:rPr>
        <w:t>,</w:t>
      </w:r>
      <w:r w:rsidR="00AE0D4F" w:rsidRPr="00E06FE7">
        <w:rPr>
          <w:lang w:val="en-AU"/>
        </w:rPr>
        <w:t xml:space="preserve"> and indicators of vulnerability </w:t>
      </w:r>
      <w:r w:rsidR="00BB6C15" w:rsidRPr="00E06FE7">
        <w:rPr>
          <w:lang w:val="en-AU"/>
        </w:rPr>
        <w:t>in</w:t>
      </w:r>
      <w:r w:rsidR="00AE0D4F" w:rsidRPr="00E06FE7">
        <w:rPr>
          <w:lang w:val="en-AU"/>
        </w:rPr>
        <w:t xml:space="preserve"> this population during acute hospital inpatient admission</w:t>
      </w:r>
      <w:r w:rsidRPr="00E06FE7">
        <w:rPr>
          <w:lang w:val="en-AU"/>
        </w:rPr>
        <w:t xml:space="preserve">, and proposes a model of healthcare delivery that would improve </w:t>
      </w:r>
      <w:r w:rsidR="00E06FE7">
        <w:rPr>
          <w:lang w:val="en-AU"/>
        </w:rPr>
        <w:t xml:space="preserve">health outcomes </w:t>
      </w:r>
      <w:r w:rsidRPr="00E06FE7">
        <w:rPr>
          <w:lang w:val="en-AU"/>
        </w:rPr>
        <w:t xml:space="preserve">in this vulnerable population. </w:t>
      </w:r>
    </w:p>
    <w:p w14:paraId="4157C84E" w14:textId="398B5D1B" w:rsidR="00481829" w:rsidRDefault="00D71DB1" w:rsidP="00481829">
      <w:pPr>
        <w:spacing w:after="100" w:line="276" w:lineRule="auto"/>
        <w:rPr>
          <w:lang w:val="en-AU"/>
        </w:rPr>
      </w:pPr>
      <w:r w:rsidRPr="00E06FE7">
        <w:rPr>
          <w:lang w:val="en-AU"/>
        </w:rPr>
        <w:t>‘</w:t>
      </w:r>
      <w:r w:rsidR="00FF71C6" w:rsidRPr="00E06FE7">
        <w:rPr>
          <w:lang w:val="en-AU"/>
        </w:rPr>
        <w:t xml:space="preserve">Finally, </w:t>
      </w:r>
      <w:r w:rsidR="000D45AA" w:rsidRPr="00E06FE7">
        <w:rPr>
          <w:lang w:val="en-AU"/>
        </w:rPr>
        <w:t xml:space="preserve">a study led by the University of Wollongong has </w:t>
      </w:r>
      <w:r w:rsidR="005D4D11" w:rsidRPr="00E06FE7">
        <w:rPr>
          <w:lang w:val="en-AU"/>
        </w:rPr>
        <w:t>looked</w:t>
      </w:r>
      <w:r w:rsidR="000D45AA" w:rsidRPr="00E06FE7">
        <w:rPr>
          <w:lang w:val="en-AU"/>
        </w:rPr>
        <w:t xml:space="preserve"> at the factors related to emergency department care </w:t>
      </w:r>
      <w:r w:rsidR="003076FA" w:rsidRPr="00E06FE7">
        <w:rPr>
          <w:lang w:val="en-AU"/>
        </w:rPr>
        <w:t>which led</w:t>
      </w:r>
      <w:r w:rsidR="000D45AA" w:rsidRPr="00E06FE7">
        <w:rPr>
          <w:lang w:val="en-AU"/>
        </w:rPr>
        <w:t xml:space="preserve"> to patient deterioration</w:t>
      </w:r>
      <w:r w:rsidR="006B0A70">
        <w:rPr>
          <w:lang w:val="en-AU"/>
        </w:rPr>
        <w:t xml:space="preserve"> after admission to hospital</w:t>
      </w:r>
      <w:r w:rsidR="003076FA" w:rsidRPr="00E06FE7">
        <w:rPr>
          <w:lang w:val="en-AU"/>
        </w:rPr>
        <w:t xml:space="preserve">. </w:t>
      </w:r>
      <w:r w:rsidR="006B0A70">
        <w:rPr>
          <w:lang w:val="en-AU"/>
        </w:rPr>
        <w:t>T</w:t>
      </w:r>
      <w:r w:rsidR="003076FA" w:rsidRPr="00E06FE7">
        <w:rPr>
          <w:lang w:val="en-AU"/>
        </w:rPr>
        <w:t xml:space="preserve">he team found that the most common causal factor in patient </w:t>
      </w:r>
      <w:r w:rsidR="00302C5E" w:rsidRPr="00E06FE7">
        <w:rPr>
          <w:lang w:val="en-AU"/>
        </w:rPr>
        <w:t>deterioration</w:t>
      </w:r>
      <w:r w:rsidR="003076FA" w:rsidRPr="00E06FE7">
        <w:rPr>
          <w:lang w:val="en-AU"/>
        </w:rPr>
        <w:t xml:space="preserve"> was</w:t>
      </w:r>
      <w:r w:rsidR="00302C5E" w:rsidRPr="00E06FE7">
        <w:rPr>
          <w:lang w:val="en-AU"/>
        </w:rPr>
        <w:t xml:space="preserve"> </w:t>
      </w:r>
      <w:r w:rsidR="003076FA" w:rsidRPr="00E06FE7">
        <w:rPr>
          <w:lang w:val="en-AU"/>
        </w:rPr>
        <w:t>poor communication between staff</w:t>
      </w:r>
      <w:r w:rsidR="00302C5E" w:rsidRPr="00E06FE7">
        <w:rPr>
          <w:lang w:val="en-AU"/>
        </w:rPr>
        <w:t>, particularly in patients with comorbidities</w:t>
      </w:r>
      <w:r w:rsidR="00BB6C15" w:rsidRPr="00E06FE7">
        <w:rPr>
          <w:lang w:val="en-AU"/>
        </w:rPr>
        <w:t xml:space="preserve"> and in the presence of medical documentation error. </w:t>
      </w:r>
    </w:p>
    <w:p w14:paraId="11543C09" w14:textId="22ED1CF0" w:rsidR="0095393E" w:rsidRPr="00E06FE7" w:rsidRDefault="00481829" w:rsidP="00E06FE7">
      <w:pPr>
        <w:spacing w:after="100" w:line="276" w:lineRule="auto"/>
        <w:rPr>
          <w:lang w:val="en-AU"/>
        </w:rPr>
      </w:pPr>
      <w:r>
        <w:rPr>
          <w:lang w:val="en-AU"/>
        </w:rPr>
        <w:t xml:space="preserve">The </w:t>
      </w:r>
      <w:r w:rsidR="005D4D11" w:rsidRPr="00E06FE7">
        <w:rPr>
          <w:i/>
          <w:iCs/>
          <w:lang w:val="en-AU"/>
        </w:rPr>
        <w:t>Australian Health Review</w:t>
      </w:r>
      <w:r w:rsidRPr="00E06FE7">
        <w:rPr>
          <w:lang w:val="en-AU"/>
        </w:rPr>
        <w:t xml:space="preserve"> is the Australian Healthcare and Hospitals Association’s peer-review</w:t>
      </w:r>
      <w:r w:rsidR="00635548">
        <w:rPr>
          <w:lang w:val="en-AU"/>
        </w:rPr>
        <w:t xml:space="preserve">ed </w:t>
      </w:r>
      <w:r w:rsidRPr="00E06FE7">
        <w:rPr>
          <w:lang w:val="en-AU"/>
        </w:rPr>
        <w:t>academic journal</w:t>
      </w:r>
      <w:r>
        <w:rPr>
          <w:lang w:val="en-AU"/>
        </w:rPr>
        <w:t xml:space="preserve">, </w:t>
      </w:r>
      <w:r w:rsidR="00270B5C">
        <w:rPr>
          <w:lang w:val="en-AU"/>
        </w:rPr>
        <w:t xml:space="preserve">it </w:t>
      </w:r>
      <w:r w:rsidRPr="00481829">
        <w:rPr>
          <w:lang w:val="en-AU"/>
        </w:rPr>
        <w:t>explores major national and international health issues and questions, enabling health professionals to keep their fingers on the pulse of the nation’s health decisions and know what the most influential commentators and decision makers are thinking.</w:t>
      </w:r>
      <w:r w:rsidRPr="00481829" w:rsidDel="006B0A70">
        <w:rPr>
          <w:lang w:val="en-AU"/>
        </w:rPr>
        <w:t xml:space="preserve"> </w:t>
      </w:r>
    </w:p>
    <w:sectPr w:rsidR="0095393E" w:rsidRPr="00E06FE7">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4E964" w14:textId="77777777" w:rsidR="00C469AE" w:rsidRDefault="00C469AE" w:rsidP="00417AE6">
      <w:pPr>
        <w:spacing w:after="0" w:line="240" w:lineRule="auto"/>
      </w:pPr>
      <w:r>
        <w:separator/>
      </w:r>
    </w:p>
  </w:endnote>
  <w:endnote w:type="continuationSeparator" w:id="0">
    <w:p w14:paraId="5F5D03E1" w14:textId="77777777" w:rsidR="00C469AE" w:rsidRDefault="00C469AE" w:rsidP="00417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CE3D" w14:textId="75DDE77F" w:rsidR="00417AE6" w:rsidRPr="00417AE6" w:rsidRDefault="00417AE6" w:rsidP="00417AE6">
    <w:pPr>
      <w:spacing w:after="0" w:line="276" w:lineRule="auto"/>
      <w:rPr>
        <w:sz w:val="20"/>
        <w:szCs w:val="20"/>
        <w:lang w:val="en-AU"/>
      </w:rPr>
    </w:pPr>
    <w:r w:rsidRPr="00417AE6">
      <w:rPr>
        <w:sz w:val="20"/>
        <w:szCs w:val="20"/>
        <w:lang w:val="en-AU"/>
      </w:rPr>
      <w:t>Articles from the February 202</w:t>
    </w:r>
    <w:r w:rsidR="000D3BF8">
      <w:rPr>
        <w:sz w:val="20"/>
        <w:szCs w:val="20"/>
        <w:lang w:val="en-AU"/>
      </w:rPr>
      <w:t>2</w:t>
    </w:r>
    <w:r w:rsidRPr="00417AE6">
      <w:rPr>
        <w:sz w:val="20"/>
        <w:szCs w:val="20"/>
        <w:lang w:val="en-AU"/>
      </w:rPr>
      <w:t xml:space="preserve"> AHR can be found </w:t>
    </w:r>
    <w:hyperlink r:id="rId1" w:history="1">
      <w:r w:rsidRPr="00635548">
        <w:rPr>
          <w:rStyle w:val="Hyperlink"/>
          <w:sz w:val="20"/>
          <w:szCs w:val="20"/>
          <w:lang w:val="en-AU"/>
        </w:rPr>
        <w:t>here</w:t>
      </w:r>
    </w:hyperlink>
    <w:r w:rsidRPr="00417AE6">
      <w:rPr>
        <w:sz w:val="20"/>
        <w:szCs w:val="20"/>
        <w:lang w:val="en-AU"/>
      </w:rPr>
      <w:t xml:space="preserve">. Online version of this release may be found </w:t>
    </w:r>
    <w:hyperlink r:id="rId2" w:history="1">
      <w:r w:rsidRPr="000D3BF8">
        <w:rPr>
          <w:rStyle w:val="Hyperlink"/>
          <w:sz w:val="20"/>
          <w:szCs w:val="20"/>
          <w:lang w:val="en-AU"/>
        </w:rPr>
        <w:t>here</w:t>
      </w:r>
    </w:hyperlink>
    <w:r w:rsidRPr="00417AE6">
      <w:rPr>
        <w:sz w:val="20"/>
        <w:szCs w:val="20"/>
        <w:lang w:val="en-AU"/>
      </w:rPr>
      <w:t xml:space="preserve">. </w:t>
    </w:r>
  </w:p>
  <w:p w14:paraId="526C2285" w14:textId="300D7827" w:rsidR="00585892" w:rsidRPr="00585892" w:rsidRDefault="00585892" w:rsidP="00585892">
    <w:pPr>
      <w:spacing w:after="0" w:line="276" w:lineRule="auto"/>
      <w:rPr>
        <w:b/>
        <w:bCs/>
        <w:sz w:val="20"/>
        <w:szCs w:val="20"/>
        <w:lang w:val="en-AU"/>
      </w:rPr>
    </w:pPr>
    <w:r w:rsidRPr="00585892">
      <w:rPr>
        <w:b/>
        <w:bCs/>
        <w:noProof/>
        <w:spacing w:val="-8"/>
        <w:sz w:val="20"/>
        <w:szCs w:val="20"/>
        <w:lang w:eastAsia="en-AU"/>
      </w:rPr>
      <mc:AlternateContent>
        <mc:Choice Requires="wpg">
          <w:drawing>
            <wp:anchor distT="0" distB="0" distL="114300" distR="114300" simplePos="0" relativeHeight="251661312" behindDoc="1" locked="0" layoutInCell="1" allowOverlap="1" wp14:anchorId="2FF8A63E" wp14:editId="63A372FB">
              <wp:simplePos x="0" y="0"/>
              <wp:positionH relativeFrom="column">
                <wp:posOffset>4343400</wp:posOffset>
              </wp:positionH>
              <wp:positionV relativeFrom="paragraph">
                <wp:posOffset>290830</wp:posOffset>
              </wp:positionV>
              <wp:extent cx="1590675" cy="365125"/>
              <wp:effectExtent l="0" t="0" r="9525" b="0"/>
              <wp:wrapTight wrapText="bothSides">
                <wp:wrapPolygon edited="0">
                  <wp:start x="0" y="0"/>
                  <wp:lineTo x="0" y="20285"/>
                  <wp:lineTo x="6726" y="20285"/>
                  <wp:lineTo x="21471" y="18031"/>
                  <wp:lineTo x="21471" y="3381"/>
                  <wp:lineTo x="6726" y="0"/>
                  <wp:lineTo x="0" y="0"/>
                </wp:wrapPolygon>
              </wp:wrapTight>
              <wp:docPr id="1" name="Group 1"/>
              <wp:cNvGraphicFramePr/>
              <a:graphic xmlns:a="http://schemas.openxmlformats.org/drawingml/2006/main">
                <a:graphicData uri="http://schemas.microsoft.com/office/word/2010/wordprocessingGroup">
                  <wpg:wgp>
                    <wpg:cNvGrpSpPr/>
                    <wpg:grpSpPr>
                      <a:xfrm>
                        <a:off x="0" y="0"/>
                        <a:ext cx="1590675" cy="365125"/>
                        <a:chOff x="0" y="0"/>
                        <a:chExt cx="1763486" cy="404949"/>
                      </a:xfrm>
                    </wpg:grpSpPr>
                    <pic:pic xmlns:pic="http://schemas.openxmlformats.org/drawingml/2006/picture">
                      <pic:nvPicPr>
                        <pic:cNvPr id="2" name="Picture 2"/>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35578" cy="404949"/>
                        </a:xfrm>
                        <a:prstGeom prst="rect">
                          <a:avLst/>
                        </a:prstGeom>
                      </pic:spPr>
                    </pic:pic>
                    <pic:pic xmlns:pic="http://schemas.openxmlformats.org/drawingml/2006/picture">
                      <pic:nvPicPr>
                        <pic:cNvPr id="4" name="Picture 4"/>
                        <pic:cNvPicPr>
                          <a:picLocks noChangeAspect="1"/>
                        </pic:cNvPicPr>
                      </pic:nvPicPr>
                      <pic:blipFill>
                        <a:blip r:embed="rId4"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561703" y="65315"/>
                          <a:ext cx="1201783" cy="3004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B88C463" id="Group 1" o:spid="_x0000_s1026" style="position:absolute;margin-left:342pt;margin-top:22.9pt;width:125.25pt;height:28.75pt;z-index:-251655168;mso-width-relative:margin;mso-height-relative:margin" coordsize="17634,40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5355;height:4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">
                <v:imagedata r:id="rId5" o:title=""/>
              </v:shape>
              <v:shape id="Picture 4" o:spid="_x0000_s1028" type="#_x0000_t75" style="position:absolute;left:5617;top:653;width:12017;height:3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">
                <v:imagedata r:id="rId6" o:title="" chromakey="white"/>
              </v:shape>
              <w10:wrap type="tight"/>
            </v:group>
          </w:pict>
        </mc:Fallback>
      </mc:AlternateContent>
    </w:r>
    <w:r w:rsidR="00417AE6" w:rsidRPr="00585892">
      <w:rPr>
        <w:b/>
        <w:bCs/>
        <w:sz w:val="20"/>
        <w:szCs w:val="20"/>
        <w:lang w:val="en-AU"/>
      </w:rPr>
      <w:t>The Australian Healthcare and Hospitals Association is the national peak body for public and not-for-profit healthcare.</w:t>
    </w:r>
  </w:p>
  <w:p w14:paraId="6C57D5EC" w14:textId="77777777" w:rsidR="00585892" w:rsidRPr="00585892" w:rsidRDefault="00417AE6" w:rsidP="00585892">
    <w:pPr>
      <w:spacing w:after="0" w:line="276" w:lineRule="auto"/>
      <w:rPr>
        <w:b/>
        <w:bCs/>
        <w:color w:val="808080" w:themeColor="background1" w:themeShade="80"/>
        <w:sz w:val="20"/>
        <w:szCs w:val="20"/>
      </w:rPr>
    </w:pPr>
    <w:r w:rsidRPr="00585892">
      <w:rPr>
        <w:color w:val="808080" w:themeColor="background1" w:themeShade="80"/>
        <w:sz w:val="20"/>
        <w:szCs w:val="20"/>
        <w:lang w:val="en-AU"/>
      </w:rPr>
      <w:t xml:space="preserve"> </w:t>
    </w:r>
    <w:r w:rsidR="00585892" w:rsidRPr="00585892">
      <w:rPr>
        <w:rFonts w:cstheme="minorHAnsi"/>
        <w:b/>
        <w:color w:val="808080" w:themeColor="background1" w:themeShade="80"/>
        <w:sz w:val="20"/>
        <w:szCs w:val="20"/>
      </w:rPr>
      <w:t xml:space="preserve">Media enquiries: </w:t>
    </w:r>
    <w:r w:rsidR="00585892" w:rsidRPr="00585892">
      <w:rPr>
        <w:b/>
        <w:bCs/>
        <w:color w:val="808080" w:themeColor="background1" w:themeShade="80"/>
        <w:sz w:val="20"/>
        <w:szCs w:val="20"/>
      </w:rPr>
      <w:t>Prof Sonĵ Hall, Editor in Chief, Australian Health Review, </w:t>
    </w:r>
  </w:p>
  <w:p w14:paraId="1E1F4076" w14:textId="0FC75014" w:rsidR="00585892" w:rsidRPr="00585892" w:rsidRDefault="00585892" w:rsidP="00585892">
    <w:pPr>
      <w:spacing w:after="0" w:line="276" w:lineRule="auto"/>
      <w:rPr>
        <w:color w:val="808080" w:themeColor="background1" w:themeShade="80"/>
        <w:sz w:val="20"/>
        <w:szCs w:val="20"/>
        <w:lang w:val="en-AU"/>
      </w:rPr>
    </w:pPr>
    <w:r w:rsidRPr="00585892">
      <w:rPr>
        <w:b/>
        <w:bCs/>
        <w:color w:val="808080" w:themeColor="background1" w:themeShade="80"/>
        <w:sz w:val="20"/>
        <w:szCs w:val="20"/>
      </w:rPr>
      <w:t>0427 613 587</w:t>
    </w:r>
  </w:p>
  <w:p w14:paraId="7C69F6B9" w14:textId="7DE2DD54" w:rsidR="00417AE6" w:rsidRDefault="00417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B6E27" w14:textId="77777777" w:rsidR="00C469AE" w:rsidRDefault="00C469AE" w:rsidP="00417AE6">
      <w:pPr>
        <w:spacing w:after="0" w:line="240" w:lineRule="auto"/>
      </w:pPr>
      <w:r>
        <w:separator/>
      </w:r>
    </w:p>
  </w:footnote>
  <w:footnote w:type="continuationSeparator" w:id="0">
    <w:p w14:paraId="3A00EA2A" w14:textId="77777777" w:rsidR="00C469AE" w:rsidRDefault="00C469AE" w:rsidP="00417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C411" w14:textId="5FE90472" w:rsidR="00417AE6" w:rsidRPr="00417AE6" w:rsidRDefault="00417AE6">
    <w:pPr>
      <w:pStyle w:val="Header"/>
      <w:rPr>
        <w:b/>
        <w:bCs/>
        <w:sz w:val="36"/>
        <w:szCs w:val="36"/>
      </w:rPr>
    </w:pPr>
    <w:r w:rsidRPr="00417AE6">
      <w:rPr>
        <w:b/>
        <w:bCs/>
        <w:noProof/>
        <w:sz w:val="36"/>
        <w:szCs w:val="36"/>
        <w:lang w:eastAsia="en-AU"/>
      </w:rPr>
      <w:drawing>
        <wp:anchor distT="0" distB="0" distL="114300" distR="114300" simplePos="0" relativeHeight="251659264" behindDoc="1" locked="0" layoutInCell="1" allowOverlap="1" wp14:anchorId="2513ACFE" wp14:editId="5DC26FF9">
          <wp:simplePos x="0" y="0"/>
          <wp:positionH relativeFrom="column">
            <wp:posOffset>0</wp:posOffset>
          </wp:positionH>
          <wp:positionV relativeFrom="paragraph">
            <wp:posOffset>-114935</wp:posOffset>
          </wp:positionV>
          <wp:extent cx="1583055" cy="1219200"/>
          <wp:effectExtent l="0" t="0" r="0" b="0"/>
          <wp:wrapSquare wrapText="bothSides"/>
          <wp:docPr id="3"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055"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7AE6">
      <w:rPr>
        <w:b/>
        <w:bCs/>
        <w:sz w:val="36"/>
        <w:szCs w:val="36"/>
      </w:rPr>
      <w:t xml:space="preserve">Latest AHHA published research places healthcare communication at the centre of better health outcomes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583"/>
    <w:rsid w:val="00074509"/>
    <w:rsid w:val="000D3BF8"/>
    <w:rsid w:val="000D45AA"/>
    <w:rsid w:val="001B6253"/>
    <w:rsid w:val="00270B5C"/>
    <w:rsid w:val="002B6D3A"/>
    <w:rsid w:val="00302C5E"/>
    <w:rsid w:val="003076FA"/>
    <w:rsid w:val="00383015"/>
    <w:rsid w:val="0039247D"/>
    <w:rsid w:val="00417AE6"/>
    <w:rsid w:val="00453092"/>
    <w:rsid w:val="00481829"/>
    <w:rsid w:val="004853CF"/>
    <w:rsid w:val="004E7C8D"/>
    <w:rsid w:val="00534DE7"/>
    <w:rsid w:val="00585892"/>
    <w:rsid w:val="005D4D11"/>
    <w:rsid w:val="00601270"/>
    <w:rsid w:val="00635548"/>
    <w:rsid w:val="00657818"/>
    <w:rsid w:val="006720AC"/>
    <w:rsid w:val="00683583"/>
    <w:rsid w:val="006B0A70"/>
    <w:rsid w:val="00791EB5"/>
    <w:rsid w:val="007B773E"/>
    <w:rsid w:val="009353A8"/>
    <w:rsid w:val="0095393E"/>
    <w:rsid w:val="009D3037"/>
    <w:rsid w:val="009D6BF9"/>
    <w:rsid w:val="00AE0D4F"/>
    <w:rsid w:val="00B85149"/>
    <w:rsid w:val="00BB6C15"/>
    <w:rsid w:val="00C469AE"/>
    <w:rsid w:val="00C65DB8"/>
    <w:rsid w:val="00CA2C31"/>
    <w:rsid w:val="00CC76B2"/>
    <w:rsid w:val="00CE6ECB"/>
    <w:rsid w:val="00D71DB1"/>
    <w:rsid w:val="00D87123"/>
    <w:rsid w:val="00DC3EA1"/>
    <w:rsid w:val="00DC4F1C"/>
    <w:rsid w:val="00DC6383"/>
    <w:rsid w:val="00DD5BB6"/>
    <w:rsid w:val="00E06FE7"/>
    <w:rsid w:val="00ED4147"/>
    <w:rsid w:val="00ED663D"/>
    <w:rsid w:val="00FC73FD"/>
    <w:rsid w:val="00FF7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72BA7"/>
  <w15:chartTrackingRefBased/>
  <w15:docId w15:val="{CDD263A8-B94A-452F-A137-C4F9F4FAE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AE6"/>
  </w:style>
  <w:style w:type="paragraph" w:styleId="Footer">
    <w:name w:val="footer"/>
    <w:basedOn w:val="Normal"/>
    <w:link w:val="FooterChar"/>
    <w:uiPriority w:val="99"/>
    <w:unhideWhenUsed/>
    <w:rsid w:val="00417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AE6"/>
  </w:style>
  <w:style w:type="paragraph" w:styleId="Revision">
    <w:name w:val="Revision"/>
    <w:hidden/>
    <w:uiPriority w:val="99"/>
    <w:semiHidden/>
    <w:rsid w:val="00CE6ECB"/>
    <w:pPr>
      <w:spacing w:after="0" w:line="240" w:lineRule="auto"/>
    </w:pPr>
  </w:style>
  <w:style w:type="character" w:styleId="CommentReference">
    <w:name w:val="annotation reference"/>
    <w:basedOn w:val="DefaultParagraphFont"/>
    <w:uiPriority w:val="99"/>
    <w:semiHidden/>
    <w:unhideWhenUsed/>
    <w:rsid w:val="007B773E"/>
    <w:rPr>
      <w:sz w:val="16"/>
      <w:szCs w:val="16"/>
    </w:rPr>
  </w:style>
  <w:style w:type="paragraph" w:styleId="CommentText">
    <w:name w:val="annotation text"/>
    <w:basedOn w:val="Normal"/>
    <w:link w:val="CommentTextChar"/>
    <w:uiPriority w:val="99"/>
    <w:semiHidden/>
    <w:unhideWhenUsed/>
    <w:rsid w:val="007B773E"/>
    <w:pPr>
      <w:spacing w:line="240" w:lineRule="auto"/>
    </w:pPr>
    <w:rPr>
      <w:sz w:val="20"/>
      <w:szCs w:val="20"/>
    </w:rPr>
  </w:style>
  <w:style w:type="character" w:customStyle="1" w:styleId="CommentTextChar">
    <w:name w:val="Comment Text Char"/>
    <w:basedOn w:val="DefaultParagraphFont"/>
    <w:link w:val="CommentText"/>
    <w:uiPriority w:val="99"/>
    <w:semiHidden/>
    <w:rsid w:val="007B773E"/>
    <w:rPr>
      <w:sz w:val="20"/>
      <w:szCs w:val="20"/>
    </w:rPr>
  </w:style>
  <w:style w:type="paragraph" w:styleId="CommentSubject">
    <w:name w:val="annotation subject"/>
    <w:basedOn w:val="CommentText"/>
    <w:next w:val="CommentText"/>
    <w:link w:val="CommentSubjectChar"/>
    <w:uiPriority w:val="99"/>
    <w:semiHidden/>
    <w:unhideWhenUsed/>
    <w:rsid w:val="007B773E"/>
    <w:rPr>
      <w:b/>
      <w:bCs/>
    </w:rPr>
  </w:style>
  <w:style w:type="character" w:customStyle="1" w:styleId="CommentSubjectChar">
    <w:name w:val="Comment Subject Char"/>
    <w:basedOn w:val="CommentTextChar"/>
    <w:link w:val="CommentSubject"/>
    <w:uiPriority w:val="99"/>
    <w:semiHidden/>
    <w:rsid w:val="007B773E"/>
    <w:rPr>
      <w:b/>
      <w:bCs/>
      <w:sz w:val="20"/>
      <w:szCs w:val="20"/>
    </w:rPr>
  </w:style>
  <w:style w:type="character" w:styleId="Hyperlink">
    <w:name w:val="Hyperlink"/>
    <w:basedOn w:val="DefaultParagraphFont"/>
    <w:uiPriority w:val="99"/>
    <w:unhideWhenUsed/>
    <w:rsid w:val="00635548"/>
    <w:rPr>
      <w:color w:val="0563C1" w:themeColor="hyperlink"/>
      <w:u w:val="single"/>
    </w:rPr>
  </w:style>
  <w:style w:type="character" w:styleId="UnresolvedMention">
    <w:name w:val="Unresolved Mention"/>
    <w:basedOn w:val="DefaultParagraphFont"/>
    <w:uiPriority w:val="99"/>
    <w:semiHidden/>
    <w:unhideWhenUsed/>
    <w:rsid w:val="00635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ahha.asn.au/news/latest-ahha-published-research-places-healthcare-communication-centre-better-health-outcomes" TargetMode="External"/><Relationship Id="rId1" Type="http://schemas.openxmlformats.org/officeDocument/2006/relationships/hyperlink" Target="https://www.publish.csiro.au/ah" TargetMode="External"/><Relationship Id="rId6" Type="http://schemas.openxmlformats.org/officeDocument/2006/relationships/image" Target="media/image5.jpeg"/><Relationship Id="rId5" Type="http://schemas.openxmlformats.org/officeDocument/2006/relationships/image" Target="media/image4.jpeg"/><Relationship Id="rId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AHHA</dc:creator>
  <cp:keywords/>
  <dc:description>Copyright AHHA</dc:description>
  <cp:lastModifiedBy>Ellen Davies</cp:lastModifiedBy>
  <cp:revision>4</cp:revision>
  <dcterms:created xsi:type="dcterms:W3CDTF">2022-02-02T23:07:00Z</dcterms:created>
  <dcterms:modified xsi:type="dcterms:W3CDTF">2022-02-02T23:24:00Z</dcterms:modified>
</cp:coreProperties>
</file>