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315AD" w14:textId="2A87CB47" w:rsidR="005F4790" w:rsidRPr="00D65C5C" w:rsidRDefault="005F4790" w:rsidP="005F4790">
      <w:pPr>
        <w:pStyle w:val="COEXBodyText"/>
        <w:spacing w:after="120"/>
        <w:ind w:left="721" w:hanging="437"/>
        <w:rPr>
          <w:rFonts w:ascii="Arial" w:hAnsi="Arial" w:cs="Arial"/>
        </w:rPr>
      </w:pPr>
      <w:r>
        <w:rPr>
          <w:rFonts w:ascii="Arial" w:hAnsi="Arial" w:cs="Arial"/>
          <w:lang w:val="en-AU"/>
        </w:rPr>
        <w:t>February 0</w:t>
      </w:r>
      <w:r w:rsidR="00FC29B5">
        <w:rPr>
          <w:rFonts w:ascii="Arial" w:hAnsi="Arial" w:cs="Arial"/>
          <w:lang w:val="en-AU"/>
        </w:rPr>
        <w:t>4</w:t>
      </w:r>
      <w:proofErr w:type="gramStart"/>
      <w:r w:rsidRPr="00D65C5C">
        <w:rPr>
          <w:rFonts w:ascii="Arial" w:hAnsi="Arial" w:cs="Arial"/>
          <w:lang w:val="en-AU"/>
        </w:rPr>
        <w:t xml:space="preserve"> 202</w:t>
      </w:r>
      <w:r>
        <w:rPr>
          <w:rFonts w:ascii="Arial" w:hAnsi="Arial" w:cs="Arial"/>
          <w:lang w:val="en-AU"/>
        </w:rPr>
        <w:t>2</w:t>
      </w:r>
      <w:proofErr w:type="gramEnd"/>
    </w:p>
    <w:p w14:paraId="0FB43192" w14:textId="77777777" w:rsidR="000D1458" w:rsidRDefault="000D1458" w:rsidP="005F4790">
      <w:pPr>
        <w:pStyle w:val="COEXBodyText"/>
        <w:spacing w:after="0"/>
        <w:ind w:left="721" w:hanging="437"/>
        <w:rPr>
          <w:rFonts w:ascii="Arial" w:hAnsi="Arial" w:cs="Arial"/>
          <w:b/>
          <w:sz w:val="24"/>
          <w:szCs w:val="26"/>
        </w:rPr>
      </w:pPr>
    </w:p>
    <w:p w14:paraId="5C433F13" w14:textId="1147EF4E" w:rsidR="005F4790" w:rsidRPr="00D65C5C" w:rsidRDefault="005F4790" w:rsidP="005F4790">
      <w:pPr>
        <w:pStyle w:val="COEXBodyText"/>
        <w:spacing w:after="0"/>
        <w:ind w:left="721" w:hanging="437"/>
        <w:rPr>
          <w:rFonts w:ascii="Arial" w:hAnsi="Arial" w:cs="Arial"/>
          <w:b/>
          <w:sz w:val="24"/>
          <w:szCs w:val="26"/>
        </w:rPr>
      </w:pPr>
      <w:r w:rsidRPr="00D65C5C">
        <w:rPr>
          <w:rFonts w:ascii="Arial" w:hAnsi="Arial" w:cs="Arial"/>
          <w:b/>
          <w:sz w:val="24"/>
          <w:szCs w:val="26"/>
        </w:rPr>
        <w:t>MEDIA RELEASE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7938"/>
      </w:tblGrid>
      <w:tr w:rsidR="005F4790" w:rsidRPr="00D65C5C" w14:paraId="5D89B552" w14:textId="77777777" w:rsidTr="00636499">
        <w:trPr>
          <w:trHeight w:val="287"/>
        </w:trPr>
        <w:tc>
          <w:tcPr>
            <w:tcW w:w="7938" w:type="dxa"/>
            <w:tcBorders>
              <w:top w:val="nil"/>
              <w:left w:val="nil"/>
              <w:bottom w:val="single" w:sz="12" w:space="0" w:color="626565"/>
              <w:right w:val="nil"/>
            </w:tcBorders>
          </w:tcPr>
          <w:p w14:paraId="1AD7A2B5" w14:textId="77777777" w:rsidR="005F4790" w:rsidRPr="00D65C5C" w:rsidRDefault="005F4790" w:rsidP="00636499">
            <w:pPr>
              <w:pStyle w:val="COEX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84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6C568CC8" w14:textId="77777777" w:rsidR="009D3241" w:rsidRDefault="009D3241" w:rsidP="005F4790">
      <w:pPr>
        <w:pStyle w:val="Heading2"/>
        <w:spacing w:after="180" w:line="276" w:lineRule="auto"/>
        <w:ind w:left="284"/>
        <w:rPr>
          <w:rFonts w:ascii="Arial" w:hAnsi="Arial" w:cs="Arial"/>
        </w:rPr>
      </w:pPr>
    </w:p>
    <w:p w14:paraId="06FDF424" w14:textId="2688E218" w:rsidR="005F4790" w:rsidRDefault="00130C3F" w:rsidP="005F4790">
      <w:pPr>
        <w:pStyle w:val="Heading2"/>
        <w:spacing w:after="180" w:line="276" w:lineRule="auto"/>
        <w:ind w:left="284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MINISTER</w:t>
      </w:r>
      <w:r w:rsidR="00E663A0">
        <w:rPr>
          <w:rFonts w:ascii="Arial" w:hAnsi="Arial" w:cs="Arial"/>
          <w:b/>
          <w:sz w:val="28"/>
        </w:rPr>
        <w:t xml:space="preserve"> FOR ENVIRONMENT</w:t>
      </w:r>
      <w:r>
        <w:rPr>
          <w:rFonts w:ascii="Arial" w:hAnsi="Arial" w:cs="Arial"/>
          <w:b/>
          <w:sz w:val="28"/>
        </w:rPr>
        <w:t xml:space="preserve"> CELEBRATES RECYCLING</w:t>
      </w:r>
      <w:r w:rsidR="00BA1BF5">
        <w:rPr>
          <w:rFonts w:ascii="Arial" w:hAnsi="Arial" w:cs="Arial"/>
          <w:b/>
          <w:sz w:val="28"/>
        </w:rPr>
        <w:t xml:space="preserve"> FOR</w:t>
      </w:r>
      <w:r>
        <w:rPr>
          <w:rFonts w:ascii="Arial" w:hAnsi="Arial" w:cs="Arial"/>
          <w:b/>
          <w:sz w:val="28"/>
        </w:rPr>
        <w:t xml:space="preserve"> </w:t>
      </w:r>
      <w:r w:rsidR="00DC0C7F">
        <w:rPr>
          <w:rFonts w:ascii="Arial" w:hAnsi="Arial" w:cs="Arial"/>
          <w:b/>
          <w:sz w:val="28"/>
        </w:rPr>
        <w:t xml:space="preserve">REDBANK RESIDENTS </w:t>
      </w:r>
    </w:p>
    <w:p w14:paraId="578BCB63" w14:textId="01E4BEB1" w:rsidR="005F4790" w:rsidRPr="00E663A0" w:rsidRDefault="005F4790" w:rsidP="005F4790">
      <w:pPr>
        <w:rPr>
          <w:rFonts w:asciiTheme="minorHAnsi" w:hAnsiTheme="minorHAnsi" w:cstheme="minorHAnsi"/>
          <w:sz w:val="22"/>
          <w:szCs w:val="22"/>
        </w:rPr>
      </w:pPr>
      <w:r w:rsidRPr="00E663A0">
        <w:rPr>
          <w:rFonts w:asciiTheme="minorHAnsi" w:hAnsiTheme="minorHAnsi" w:cstheme="minorHAnsi"/>
          <w:sz w:val="22"/>
          <w:szCs w:val="22"/>
        </w:rPr>
        <w:t xml:space="preserve">Residents of </w:t>
      </w:r>
      <w:r w:rsidR="00DC0C7F" w:rsidRPr="00E663A0">
        <w:rPr>
          <w:rFonts w:asciiTheme="minorHAnsi" w:hAnsiTheme="minorHAnsi" w:cstheme="minorHAnsi"/>
          <w:sz w:val="22"/>
          <w:szCs w:val="22"/>
        </w:rPr>
        <w:t>Redbank Plains</w:t>
      </w:r>
      <w:r w:rsidRPr="00E663A0">
        <w:rPr>
          <w:rFonts w:asciiTheme="minorHAnsi" w:hAnsiTheme="minorHAnsi" w:cstheme="minorHAnsi"/>
          <w:sz w:val="22"/>
          <w:szCs w:val="22"/>
        </w:rPr>
        <w:t xml:space="preserve"> have greater convenience in recycling </w:t>
      </w:r>
      <w:r w:rsidR="00DC0C7F" w:rsidRPr="00E663A0">
        <w:rPr>
          <w:rFonts w:asciiTheme="minorHAnsi" w:hAnsiTheme="minorHAnsi" w:cstheme="minorHAnsi"/>
          <w:sz w:val="22"/>
          <w:szCs w:val="22"/>
        </w:rPr>
        <w:t xml:space="preserve">with the latest </w:t>
      </w:r>
      <w:r w:rsidR="00AE2519">
        <w:rPr>
          <w:rFonts w:asciiTheme="minorHAnsi" w:hAnsiTheme="minorHAnsi" w:cstheme="minorHAnsi"/>
          <w:sz w:val="22"/>
          <w:szCs w:val="22"/>
        </w:rPr>
        <w:t xml:space="preserve">Containers for Change refund point </w:t>
      </w:r>
      <w:r w:rsidR="00DC0C7F" w:rsidRPr="00E663A0">
        <w:rPr>
          <w:rFonts w:asciiTheme="minorHAnsi" w:hAnsiTheme="minorHAnsi" w:cstheme="minorHAnsi"/>
          <w:sz w:val="22"/>
          <w:szCs w:val="22"/>
        </w:rPr>
        <w:t xml:space="preserve">in the </w:t>
      </w:r>
      <w:r w:rsidR="001360FA">
        <w:rPr>
          <w:rFonts w:asciiTheme="minorHAnsi" w:hAnsiTheme="minorHAnsi" w:cstheme="minorHAnsi"/>
          <w:sz w:val="22"/>
          <w:szCs w:val="22"/>
        </w:rPr>
        <w:t>area</w:t>
      </w:r>
      <w:r w:rsidR="001360FA" w:rsidRPr="00E663A0">
        <w:rPr>
          <w:rFonts w:asciiTheme="minorHAnsi" w:hAnsiTheme="minorHAnsi" w:cstheme="minorHAnsi"/>
          <w:sz w:val="22"/>
          <w:szCs w:val="22"/>
        </w:rPr>
        <w:t xml:space="preserve"> </w:t>
      </w:r>
      <w:r w:rsidR="00DC0C7F" w:rsidRPr="00E663A0">
        <w:rPr>
          <w:rFonts w:asciiTheme="minorHAnsi" w:hAnsiTheme="minorHAnsi" w:cstheme="minorHAnsi"/>
          <w:sz w:val="22"/>
          <w:szCs w:val="22"/>
        </w:rPr>
        <w:t xml:space="preserve">off to a flying start in </w:t>
      </w:r>
      <w:r w:rsidR="00FA6E10">
        <w:rPr>
          <w:rFonts w:asciiTheme="minorHAnsi" w:hAnsiTheme="minorHAnsi" w:cstheme="minorHAnsi"/>
          <w:sz w:val="22"/>
          <w:szCs w:val="22"/>
        </w:rPr>
        <w:t xml:space="preserve">the </w:t>
      </w:r>
      <w:r w:rsidR="00DC0C7F" w:rsidRPr="00E663A0">
        <w:rPr>
          <w:rFonts w:asciiTheme="minorHAnsi" w:hAnsiTheme="minorHAnsi" w:cstheme="minorHAnsi"/>
          <w:sz w:val="22"/>
          <w:szCs w:val="22"/>
        </w:rPr>
        <w:t>first weeks of operation.</w:t>
      </w:r>
    </w:p>
    <w:p w14:paraId="3A61B018" w14:textId="77777777" w:rsidR="009304BD" w:rsidRPr="00E663A0" w:rsidRDefault="009304BD" w:rsidP="005F4790">
      <w:pPr>
        <w:rPr>
          <w:rFonts w:asciiTheme="minorHAnsi" w:hAnsiTheme="minorHAnsi" w:cstheme="minorHAnsi"/>
          <w:sz w:val="22"/>
          <w:szCs w:val="22"/>
        </w:rPr>
      </w:pPr>
    </w:p>
    <w:p w14:paraId="7B2854B7" w14:textId="0D651737" w:rsidR="005F4790" w:rsidRPr="00E663A0" w:rsidRDefault="009304BD" w:rsidP="005F4790">
      <w:pPr>
        <w:rPr>
          <w:rFonts w:asciiTheme="minorHAnsi" w:hAnsiTheme="minorHAnsi" w:cstheme="minorHAnsi"/>
          <w:sz w:val="22"/>
          <w:szCs w:val="22"/>
        </w:rPr>
      </w:pPr>
      <w:r w:rsidRPr="00E663A0">
        <w:rPr>
          <w:rFonts w:asciiTheme="minorHAnsi" w:hAnsiTheme="minorHAnsi" w:cstheme="minorHAnsi"/>
          <w:sz w:val="22"/>
          <w:szCs w:val="22"/>
        </w:rPr>
        <w:t>Beveridge Container Recyclin</w:t>
      </w:r>
      <w:r w:rsidR="00CF11EC">
        <w:rPr>
          <w:rFonts w:asciiTheme="minorHAnsi" w:hAnsiTheme="minorHAnsi" w:cstheme="minorHAnsi"/>
          <w:sz w:val="22"/>
          <w:szCs w:val="22"/>
        </w:rPr>
        <w:t xml:space="preserve">g’s </w:t>
      </w:r>
      <w:r w:rsidR="005F4790" w:rsidRPr="00E663A0">
        <w:rPr>
          <w:rFonts w:asciiTheme="minorHAnsi" w:hAnsiTheme="minorHAnsi" w:cstheme="minorHAnsi"/>
          <w:sz w:val="22"/>
          <w:szCs w:val="22"/>
        </w:rPr>
        <w:t xml:space="preserve">new depot </w:t>
      </w:r>
      <w:r w:rsidR="00CF11EC">
        <w:rPr>
          <w:rFonts w:asciiTheme="minorHAnsi" w:hAnsiTheme="minorHAnsi" w:cstheme="minorHAnsi"/>
          <w:sz w:val="22"/>
          <w:szCs w:val="22"/>
        </w:rPr>
        <w:t xml:space="preserve">in Redbank Plains </w:t>
      </w:r>
      <w:r w:rsidR="005F4790" w:rsidRPr="00E663A0">
        <w:rPr>
          <w:rFonts w:asciiTheme="minorHAnsi" w:hAnsiTheme="minorHAnsi" w:cstheme="minorHAnsi"/>
          <w:sz w:val="22"/>
          <w:szCs w:val="22"/>
        </w:rPr>
        <w:t>accept</w:t>
      </w:r>
      <w:r w:rsidRPr="00E663A0">
        <w:rPr>
          <w:rFonts w:asciiTheme="minorHAnsi" w:hAnsiTheme="minorHAnsi" w:cstheme="minorHAnsi"/>
          <w:sz w:val="22"/>
          <w:szCs w:val="22"/>
        </w:rPr>
        <w:t>s</w:t>
      </w:r>
      <w:r w:rsidR="005F4790" w:rsidRPr="00E663A0">
        <w:rPr>
          <w:rFonts w:asciiTheme="minorHAnsi" w:hAnsiTheme="minorHAnsi" w:cstheme="minorHAnsi"/>
          <w:sz w:val="22"/>
          <w:szCs w:val="22"/>
        </w:rPr>
        <w:t xml:space="preserve"> eligible beverage containers for a 10-cent refund through the state-wide Containers for Change scheme.</w:t>
      </w:r>
    </w:p>
    <w:p w14:paraId="0CFB16A7" w14:textId="17A0BE24" w:rsidR="009304BD" w:rsidRPr="00E663A0" w:rsidRDefault="009304BD" w:rsidP="005F4790">
      <w:pPr>
        <w:rPr>
          <w:rFonts w:asciiTheme="minorHAnsi" w:hAnsiTheme="minorHAnsi" w:cstheme="minorHAnsi"/>
          <w:sz w:val="22"/>
          <w:szCs w:val="22"/>
        </w:rPr>
      </w:pPr>
    </w:p>
    <w:p w14:paraId="0CAB2AC5" w14:textId="59044AA1" w:rsidR="009304BD" w:rsidRPr="00E663A0" w:rsidRDefault="009304BD" w:rsidP="005F4790">
      <w:pPr>
        <w:rPr>
          <w:rFonts w:asciiTheme="minorHAnsi" w:hAnsiTheme="minorHAnsi" w:cstheme="minorHAnsi"/>
          <w:sz w:val="22"/>
          <w:szCs w:val="22"/>
        </w:rPr>
      </w:pPr>
      <w:r w:rsidRPr="00E663A0">
        <w:rPr>
          <w:rFonts w:asciiTheme="minorHAnsi" w:hAnsiTheme="minorHAnsi" w:cstheme="minorHAnsi"/>
          <w:sz w:val="22"/>
          <w:szCs w:val="22"/>
        </w:rPr>
        <w:t xml:space="preserve">Recycling-keen locals have </w:t>
      </w:r>
      <w:r w:rsidR="00130C3F" w:rsidRPr="00E663A0">
        <w:rPr>
          <w:rFonts w:asciiTheme="minorHAnsi" w:hAnsiTheme="minorHAnsi" w:cstheme="minorHAnsi"/>
          <w:sz w:val="22"/>
          <w:szCs w:val="22"/>
        </w:rPr>
        <w:t xml:space="preserve">already refunded 370,000 </w:t>
      </w:r>
      <w:r w:rsidR="00F06D4D">
        <w:rPr>
          <w:rFonts w:asciiTheme="minorHAnsi" w:hAnsiTheme="minorHAnsi" w:cstheme="minorHAnsi"/>
          <w:sz w:val="22"/>
          <w:szCs w:val="22"/>
        </w:rPr>
        <w:t xml:space="preserve">containers </w:t>
      </w:r>
      <w:r w:rsidR="00130C3F" w:rsidRPr="00E663A0">
        <w:rPr>
          <w:rFonts w:asciiTheme="minorHAnsi" w:hAnsiTheme="minorHAnsi" w:cstheme="minorHAnsi"/>
          <w:sz w:val="22"/>
          <w:szCs w:val="22"/>
        </w:rPr>
        <w:t>since the new site</w:t>
      </w:r>
      <w:r w:rsidR="00D96E50" w:rsidRPr="00E663A0">
        <w:rPr>
          <w:rFonts w:asciiTheme="minorHAnsi" w:hAnsiTheme="minorHAnsi" w:cstheme="minorHAnsi"/>
          <w:sz w:val="22"/>
          <w:szCs w:val="22"/>
        </w:rPr>
        <w:t xml:space="preserve"> at 140 Eagle St, Redbank Plains</w:t>
      </w:r>
      <w:r w:rsidR="00130C3F" w:rsidRPr="00E663A0">
        <w:rPr>
          <w:rFonts w:asciiTheme="minorHAnsi" w:hAnsiTheme="minorHAnsi" w:cstheme="minorHAnsi"/>
          <w:sz w:val="22"/>
          <w:szCs w:val="22"/>
        </w:rPr>
        <w:t xml:space="preserve"> was opened in late December.</w:t>
      </w:r>
    </w:p>
    <w:p w14:paraId="4B072E6E" w14:textId="6D8D06C7" w:rsidR="00130C3F" w:rsidRPr="00E663A0" w:rsidRDefault="00130C3F" w:rsidP="005F4790">
      <w:pPr>
        <w:rPr>
          <w:rFonts w:asciiTheme="minorHAnsi" w:hAnsiTheme="minorHAnsi" w:cstheme="minorHAnsi"/>
          <w:sz w:val="22"/>
          <w:szCs w:val="22"/>
        </w:rPr>
      </w:pPr>
    </w:p>
    <w:p w14:paraId="5649F1CF" w14:textId="28600D9F" w:rsidR="00130C3F" w:rsidRDefault="00130C3F" w:rsidP="005F4790">
      <w:pPr>
        <w:rPr>
          <w:rFonts w:asciiTheme="minorHAnsi" w:hAnsiTheme="minorHAnsi" w:cstheme="minorHAnsi"/>
          <w:sz w:val="22"/>
          <w:szCs w:val="22"/>
        </w:rPr>
      </w:pPr>
      <w:r w:rsidRPr="00E663A0">
        <w:rPr>
          <w:rFonts w:asciiTheme="minorHAnsi" w:hAnsiTheme="minorHAnsi" w:cstheme="minorHAnsi"/>
          <w:sz w:val="22"/>
          <w:szCs w:val="22"/>
        </w:rPr>
        <w:t xml:space="preserve">To celebrate the success of the new depot, </w:t>
      </w:r>
      <w:r w:rsidR="00D96E50" w:rsidRPr="00E663A0">
        <w:rPr>
          <w:rFonts w:asciiTheme="minorHAnsi" w:hAnsiTheme="minorHAnsi" w:cstheme="minorHAnsi"/>
          <w:sz w:val="22"/>
          <w:szCs w:val="22"/>
        </w:rPr>
        <w:t>Minister for the Environment and Great Barrier Reef</w:t>
      </w:r>
      <w:r w:rsidR="00057665">
        <w:rPr>
          <w:rFonts w:asciiTheme="minorHAnsi" w:hAnsiTheme="minorHAnsi" w:cstheme="minorHAnsi"/>
          <w:sz w:val="22"/>
          <w:szCs w:val="22"/>
        </w:rPr>
        <w:t xml:space="preserve"> Meag</w:t>
      </w:r>
      <w:r w:rsidR="006061E3">
        <w:rPr>
          <w:rFonts w:asciiTheme="minorHAnsi" w:hAnsiTheme="minorHAnsi" w:cstheme="minorHAnsi"/>
          <w:sz w:val="22"/>
          <w:szCs w:val="22"/>
        </w:rPr>
        <w:t>han Scanlon</w:t>
      </w:r>
      <w:r w:rsidR="00057665">
        <w:rPr>
          <w:rFonts w:asciiTheme="minorHAnsi" w:hAnsiTheme="minorHAnsi" w:cstheme="minorHAnsi"/>
          <w:sz w:val="22"/>
          <w:szCs w:val="22"/>
        </w:rPr>
        <w:t xml:space="preserve"> </w:t>
      </w:r>
      <w:r w:rsidR="00433874">
        <w:rPr>
          <w:rFonts w:asciiTheme="minorHAnsi" w:hAnsiTheme="minorHAnsi" w:cstheme="minorHAnsi"/>
          <w:sz w:val="22"/>
          <w:szCs w:val="22"/>
        </w:rPr>
        <w:t xml:space="preserve">today </w:t>
      </w:r>
      <w:r w:rsidR="00F03A4F">
        <w:rPr>
          <w:rFonts w:asciiTheme="minorHAnsi" w:hAnsiTheme="minorHAnsi" w:cstheme="minorHAnsi"/>
          <w:sz w:val="22"/>
          <w:szCs w:val="22"/>
        </w:rPr>
        <w:t>officially opened</w:t>
      </w:r>
      <w:r w:rsidR="00D96E50" w:rsidRPr="00E663A0">
        <w:rPr>
          <w:rFonts w:asciiTheme="minorHAnsi" w:hAnsiTheme="minorHAnsi" w:cstheme="minorHAnsi"/>
          <w:sz w:val="22"/>
          <w:szCs w:val="22"/>
        </w:rPr>
        <w:t xml:space="preserve"> the </w:t>
      </w:r>
      <w:r w:rsidR="00433874">
        <w:rPr>
          <w:rFonts w:asciiTheme="minorHAnsi" w:hAnsiTheme="minorHAnsi" w:cstheme="minorHAnsi"/>
          <w:sz w:val="22"/>
          <w:szCs w:val="22"/>
        </w:rPr>
        <w:t>new</w:t>
      </w:r>
      <w:r w:rsidR="00433874" w:rsidRPr="00E663A0">
        <w:rPr>
          <w:rFonts w:asciiTheme="minorHAnsi" w:hAnsiTheme="minorHAnsi" w:cstheme="minorHAnsi"/>
          <w:sz w:val="22"/>
          <w:szCs w:val="22"/>
        </w:rPr>
        <w:t xml:space="preserve"> </w:t>
      </w:r>
      <w:r w:rsidR="00D96E50" w:rsidRPr="00E663A0">
        <w:rPr>
          <w:rFonts w:asciiTheme="minorHAnsi" w:hAnsiTheme="minorHAnsi" w:cstheme="minorHAnsi"/>
          <w:sz w:val="22"/>
          <w:szCs w:val="22"/>
        </w:rPr>
        <w:t>site</w:t>
      </w:r>
      <w:r w:rsidR="00433874">
        <w:rPr>
          <w:rFonts w:asciiTheme="minorHAnsi" w:hAnsiTheme="minorHAnsi" w:cstheme="minorHAnsi"/>
          <w:sz w:val="22"/>
          <w:szCs w:val="22"/>
        </w:rPr>
        <w:t>.</w:t>
      </w:r>
      <w:r w:rsidR="00D96E50" w:rsidRPr="00E663A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793A4C" w14:textId="77777777" w:rsidR="00192591" w:rsidRDefault="00192591" w:rsidP="005F4790">
      <w:pPr>
        <w:rPr>
          <w:rFonts w:asciiTheme="minorHAnsi" w:hAnsiTheme="minorHAnsi" w:cstheme="minorHAnsi"/>
          <w:sz w:val="22"/>
          <w:szCs w:val="22"/>
        </w:rPr>
      </w:pPr>
    </w:p>
    <w:p w14:paraId="340C6275" w14:textId="78FA6148" w:rsidR="00EA5272" w:rsidRPr="00E663A0" w:rsidRDefault="00EA5272" w:rsidP="00EA527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She</w:t>
      </w:r>
      <w:r w:rsidRPr="00E663A0">
        <w:rPr>
          <w:rFonts w:asciiTheme="minorHAnsi" w:hAnsiTheme="minorHAnsi" w:cstheme="minorHAnsi"/>
          <w:sz w:val="22"/>
          <w:szCs w:val="22"/>
        </w:rPr>
        <w:t xml:space="preserve"> said the new depot </w:t>
      </w:r>
      <w:r>
        <w:rPr>
          <w:rFonts w:asciiTheme="minorHAnsi" w:hAnsiTheme="minorHAnsi" w:cstheme="minorHAnsi"/>
          <w:sz w:val="22"/>
          <w:szCs w:val="22"/>
        </w:rPr>
        <w:t>has already</w:t>
      </w:r>
      <w:r w:rsidRPr="00E663A0">
        <w:rPr>
          <w:rFonts w:asciiTheme="minorHAnsi" w:hAnsiTheme="minorHAnsi" w:cstheme="minorHAnsi"/>
          <w:sz w:val="22"/>
          <w:szCs w:val="22"/>
        </w:rPr>
        <w:t xml:space="preserve"> present</w:t>
      </w:r>
      <w:r>
        <w:rPr>
          <w:rFonts w:asciiTheme="minorHAnsi" w:hAnsiTheme="minorHAnsi" w:cstheme="minorHAnsi"/>
          <w:sz w:val="22"/>
          <w:szCs w:val="22"/>
        </w:rPr>
        <w:t>ed</w:t>
      </w:r>
      <w:r w:rsidRPr="00E663A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E663A0">
        <w:rPr>
          <w:rFonts w:asciiTheme="minorHAnsi" w:hAnsiTheme="minorHAnsi" w:cstheme="minorHAnsi"/>
          <w:sz w:val="22"/>
          <w:szCs w:val="22"/>
        </w:rPr>
        <w:t>local residents</w:t>
      </w:r>
      <w:proofErr w:type="gramEnd"/>
      <w:r w:rsidRPr="00E663A0">
        <w:rPr>
          <w:rFonts w:asciiTheme="minorHAnsi" w:hAnsiTheme="minorHAnsi" w:cstheme="minorHAnsi"/>
          <w:sz w:val="22"/>
          <w:szCs w:val="22"/>
        </w:rPr>
        <w:t xml:space="preserve"> with more choice in the way they recycled drink containers.</w:t>
      </w:r>
    </w:p>
    <w:p w14:paraId="5A29ED5B" w14:textId="77777777" w:rsidR="00EA5272" w:rsidRPr="00E663A0" w:rsidRDefault="00EA5272" w:rsidP="00EA5272">
      <w:pPr>
        <w:rPr>
          <w:rFonts w:asciiTheme="minorHAnsi" w:hAnsiTheme="minorHAnsi" w:cstheme="minorHAnsi"/>
          <w:sz w:val="22"/>
          <w:szCs w:val="22"/>
        </w:rPr>
      </w:pPr>
    </w:p>
    <w:p w14:paraId="1583A782" w14:textId="294A78C6" w:rsidR="00EA5272" w:rsidRDefault="00EA5272" w:rsidP="00EA5272">
      <w:pPr>
        <w:rPr>
          <w:rFonts w:asciiTheme="minorHAnsi" w:hAnsiTheme="minorHAnsi" w:cstheme="minorHAnsi"/>
          <w:sz w:val="22"/>
          <w:szCs w:val="22"/>
        </w:rPr>
      </w:pPr>
      <w:r w:rsidRPr="00E663A0">
        <w:rPr>
          <w:rFonts w:asciiTheme="minorHAnsi" w:hAnsiTheme="minorHAnsi" w:cstheme="minorHAnsi"/>
          <w:sz w:val="22"/>
          <w:szCs w:val="22"/>
        </w:rPr>
        <w:t xml:space="preserve">“Clearly residents in </w:t>
      </w:r>
      <w:r>
        <w:rPr>
          <w:rFonts w:asciiTheme="minorHAnsi" w:hAnsiTheme="minorHAnsi" w:cstheme="minorHAnsi"/>
          <w:sz w:val="22"/>
          <w:szCs w:val="22"/>
        </w:rPr>
        <w:t>the Ipswich region</w:t>
      </w:r>
      <w:r w:rsidRPr="00E663A0">
        <w:rPr>
          <w:rFonts w:asciiTheme="minorHAnsi" w:hAnsiTheme="minorHAnsi" w:cstheme="minorHAnsi"/>
          <w:sz w:val="22"/>
          <w:szCs w:val="22"/>
        </w:rPr>
        <w:t xml:space="preserve"> are doing a great job with recycling their eligible containers, with </w:t>
      </w:r>
      <w:r>
        <w:rPr>
          <w:rFonts w:asciiTheme="minorHAnsi" w:hAnsiTheme="minorHAnsi" w:cstheme="minorHAnsi"/>
          <w:sz w:val="22"/>
          <w:szCs w:val="22"/>
        </w:rPr>
        <w:t>48 million containers</w:t>
      </w:r>
      <w:r w:rsidRPr="00E663A0">
        <w:rPr>
          <w:rFonts w:asciiTheme="minorHAnsi" w:hAnsiTheme="minorHAnsi" w:cstheme="minorHAnsi"/>
          <w:sz w:val="22"/>
          <w:szCs w:val="22"/>
        </w:rPr>
        <w:t xml:space="preserve"> already </w:t>
      </w:r>
      <w:r>
        <w:rPr>
          <w:rFonts w:asciiTheme="minorHAnsi" w:hAnsiTheme="minorHAnsi" w:cstheme="minorHAnsi"/>
          <w:sz w:val="22"/>
          <w:szCs w:val="22"/>
        </w:rPr>
        <w:t>redeemed in the area this financial year</w:t>
      </w:r>
      <w:r w:rsidRPr="00E663A0">
        <w:rPr>
          <w:rFonts w:asciiTheme="minorHAnsi" w:hAnsiTheme="minorHAnsi" w:cstheme="minorHAnsi"/>
          <w:sz w:val="22"/>
          <w:szCs w:val="22"/>
        </w:rPr>
        <w:t>,” said M</w:t>
      </w:r>
      <w:r>
        <w:rPr>
          <w:rFonts w:asciiTheme="minorHAnsi" w:hAnsiTheme="minorHAnsi" w:cstheme="minorHAnsi"/>
          <w:sz w:val="22"/>
          <w:szCs w:val="22"/>
        </w:rPr>
        <w:t>s</w:t>
      </w:r>
      <w:r w:rsidR="00BF52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Scanl</w:t>
      </w:r>
      <w:r w:rsidR="00BF526B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E663A0">
        <w:rPr>
          <w:rFonts w:asciiTheme="minorHAnsi" w:hAnsiTheme="minorHAnsi" w:cstheme="minorHAnsi"/>
          <w:sz w:val="22"/>
          <w:szCs w:val="22"/>
        </w:rPr>
        <w:t>.</w:t>
      </w:r>
    </w:p>
    <w:p w14:paraId="4DB5402B" w14:textId="77777777" w:rsidR="00BF526B" w:rsidRPr="00E663A0" w:rsidRDefault="00BF526B" w:rsidP="00EA5272">
      <w:pPr>
        <w:rPr>
          <w:rFonts w:asciiTheme="minorHAnsi" w:hAnsiTheme="minorHAnsi" w:cstheme="minorHAnsi"/>
          <w:sz w:val="22"/>
          <w:szCs w:val="22"/>
        </w:rPr>
      </w:pPr>
    </w:p>
    <w:p w14:paraId="616C2D1F" w14:textId="32E47D61" w:rsidR="007E7D2B" w:rsidRPr="00E663A0" w:rsidRDefault="007E7D2B" w:rsidP="005F479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“Each </w:t>
      </w:r>
      <w:r w:rsidR="001C6034">
        <w:rPr>
          <w:rFonts w:asciiTheme="minorHAnsi" w:hAnsiTheme="minorHAnsi" w:cstheme="minorHAnsi"/>
          <w:sz w:val="22"/>
          <w:szCs w:val="22"/>
        </w:rPr>
        <w:t xml:space="preserve">new </w:t>
      </w:r>
      <w:r w:rsidR="00971A03">
        <w:rPr>
          <w:rFonts w:asciiTheme="minorHAnsi" w:hAnsiTheme="minorHAnsi" w:cstheme="minorHAnsi"/>
          <w:sz w:val="22"/>
          <w:szCs w:val="22"/>
        </w:rPr>
        <w:t xml:space="preserve">recycling point is </w:t>
      </w:r>
      <w:r w:rsidR="00971A03" w:rsidRPr="00E663A0">
        <w:rPr>
          <w:rFonts w:asciiTheme="minorHAnsi" w:hAnsiTheme="minorHAnsi" w:cstheme="minorHAnsi"/>
          <w:sz w:val="22"/>
          <w:szCs w:val="22"/>
        </w:rPr>
        <w:t>benefiting local communities and creating jobs as well as creating a positive environmental impact.</w:t>
      </w:r>
      <w:r w:rsidR="00971A03">
        <w:rPr>
          <w:rFonts w:asciiTheme="minorHAnsi" w:hAnsiTheme="minorHAnsi" w:cstheme="minorHAnsi"/>
          <w:sz w:val="22"/>
          <w:szCs w:val="22"/>
        </w:rPr>
        <w:t>”</w:t>
      </w:r>
    </w:p>
    <w:p w14:paraId="02105F87" w14:textId="492D787D" w:rsidR="005F4790" w:rsidRPr="00E663A0" w:rsidRDefault="005F4790" w:rsidP="005F4790">
      <w:pPr>
        <w:rPr>
          <w:rFonts w:asciiTheme="minorHAnsi" w:hAnsiTheme="minorHAnsi" w:cstheme="minorHAnsi"/>
          <w:sz w:val="22"/>
          <w:szCs w:val="22"/>
        </w:rPr>
      </w:pPr>
    </w:p>
    <w:p w14:paraId="21F61CAB" w14:textId="78F5779B" w:rsidR="005F4790" w:rsidRPr="00E663A0" w:rsidRDefault="005F4790" w:rsidP="00130C3F">
      <w:pPr>
        <w:rPr>
          <w:rFonts w:asciiTheme="minorHAnsi" w:hAnsiTheme="minorHAnsi" w:cstheme="minorHAnsi"/>
          <w:sz w:val="22"/>
          <w:szCs w:val="22"/>
        </w:rPr>
      </w:pPr>
      <w:r w:rsidRPr="00E663A0">
        <w:rPr>
          <w:rFonts w:asciiTheme="minorHAnsi" w:hAnsiTheme="minorHAnsi" w:cstheme="minorHAnsi"/>
          <w:sz w:val="22"/>
          <w:szCs w:val="22"/>
        </w:rPr>
        <w:t xml:space="preserve">Jason Beveridge, Managing Director of Beveridge Container Recycling who operates the new Redbank Plains depot </w:t>
      </w:r>
      <w:r w:rsidR="009304BD" w:rsidRPr="00E663A0">
        <w:rPr>
          <w:rFonts w:asciiTheme="minorHAnsi" w:hAnsiTheme="minorHAnsi" w:cstheme="minorHAnsi"/>
          <w:sz w:val="22"/>
          <w:szCs w:val="22"/>
        </w:rPr>
        <w:t>says there has been demand around the Ipswich area for more container refund points.</w:t>
      </w:r>
    </w:p>
    <w:p w14:paraId="18E8EB19" w14:textId="77777777" w:rsidR="009304BD" w:rsidRPr="00E663A0" w:rsidRDefault="009304BD" w:rsidP="005F4790">
      <w:pPr>
        <w:rPr>
          <w:rFonts w:asciiTheme="minorHAnsi" w:hAnsiTheme="minorHAnsi" w:cstheme="minorHAnsi"/>
          <w:sz w:val="22"/>
          <w:szCs w:val="22"/>
        </w:rPr>
      </w:pPr>
    </w:p>
    <w:p w14:paraId="79B69B78" w14:textId="6BB0A2A5" w:rsidR="005F4790" w:rsidRPr="00E663A0" w:rsidRDefault="005F4790" w:rsidP="005F4790">
      <w:pPr>
        <w:rPr>
          <w:rFonts w:asciiTheme="minorHAnsi" w:hAnsiTheme="minorHAnsi" w:cstheme="minorHAnsi"/>
          <w:sz w:val="22"/>
          <w:szCs w:val="22"/>
        </w:rPr>
      </w:pPr>
      <w:r w:rsidRPr="00E663A0">
        <w:rPr>
          <w:rFonts w:asciiTheme="minorHAnsi" w:hAnsiTheme="minorHAnsi" w:cstheme="minorHAnsi"/>
          <w:sz w:val="22"/>
          <w:szCs w:val="22"/>
        </w:rPr>
        <w:t>The new site is the latest addition to the region, following on from the successful Containers for Change site at Yamanto, which opened in April 2019</w:t>
      </w:r>
      <w:r w:rsidR="00D96E50" w:rsidRPr="00E663A0">
        <w:rPr>
          <w:rFonts w:asciiTheme="minorHAnsi" w:hAnsiTheme="minorHAnsi" w:cstheme="minorHAnsi"/>
          <w:sz w:val="22"/>
          <w:szCs w:val="22"/>
        </w:rPr>
        <w:t xml:space="preserve"> and has recycled a total of 54 million containers. </w:t>
      </w:r>
    </w:p>
    <w:p w14:paraId="3947B98E" w14:textId="77777777" w:rsidR="009304BD" w:rsidRPr="00E663A0" w:rsidRDefault="009304BD" w:rsidP="005F4790">
      <w:pPr>
        <w:rPr>
          <w:rFonts w:asciiTheme="minorHAnsi" w:hAnsiTheme="minorHAnsi" w:cstheme="minorHAnsi"/>
          <w:sz w:val="22"/>
          <w:szCs w:val="22"/>
        </w:rPr>
      </w:pPr>
    </w:p>
    <w:p w14:paraId="6D773224" w14:textId="0FA64C17" w:rsidR="005F4790" w:rsidRPr="00E663A0" w:rsidRDefault="005F4790" w:rsidP="005F4790">
      <w:pPr>
        <w:rPr>
          <w:rFonts w:asciiTheme="minorHAnsi" w:hAnsiTheme="minorHAnsi" w:cstheme="minorHAnsi"/>
          <w:sz w:val="22"/>
          <w:szCs w:val="22"/>
        </w:rPr>
      </w:pPr>
      <w:r w:rsidRPr="00E663A0">
        <w:rPr>
          <w:rFonts w:asciiTheme="minorHAnsi" w:hAnsiTheme="minorHAnsi" w:cstheme="minorHAnsi"/>
          <w:sz w:val="22"/>
          <w:szCs w:val="22"/>
        </w:rPr>
        <w:t>Mr Beveridge said the addition of the Redbank Plains site will bolster the already thriving recycling spirit in the region, with Yamanto setting the benchmark for success.</w:t>
      </w:r>
    </w:p>
    <w:p w14:paraId="79C1B71D" w14:textId="77777777" w:rsidR="009304BD" w:rsidRPr="00E663A0" w:rsidRDefault="009304BD" w:rsidP="005F4790">
      <w:pPr>
        <w:rPr>
          <w:rFonts w:asciiTheme="minorHAnsi" w:hAnsiTheme="minorHAnsi" w:cstheme="minorHAnsi"/>
          <w:sz w:val="22"/>
          <w:szCs w:val="22"/>
        </w:rPr>
      </w:pPr>
    </w:p>
    <w:p w14:paraId="540E5CB7" w14:textId="43D9041E" w:rsidR="009304BD" w:rsidRDefault="005F4790" w:rsidP="005F4790">
      <w:pPr>
        <w:rPr>
          <w:rFonts w:asciiTheme="minorHAnsi" w:hAnsiTheme="minorHAnsi" w:cstheme="minorHAnsi"/>
          <w:sz w:val="22"/>
          <w:szCs w:val="22"/>
        </w:rPr>
      </w:pPr>
      <w:r w:rsidRPr="00E663A0">
        <w:rPr>
          <w:rFonts w:asciiTheme="minorHAnsi" w:hAnsiTheme="minorHAnsi" w:cstheme="minorHAnsi"/>
          <w:sz w:val="22"/>
          <w:szCs w:val="22"/>
        </w:rPr>
        <w:t xml:space="preserve">“We are always looking for ways to improve, we believe our Yamanto facility is one of the best in the </w:t>
      </w:r>
      <w:r w:rsidR="00130C3F" w:rsidRPr="00E663A0">
        <w:rPr>
          <w:rFonts w:asciiTheme="minorHAnsi" w:hAnsiTheme="minorHAnsi" w:cstheme="minorHAnsi"/>
          <w:sz w:val="22"/>
          <w:szCs w:val="22"/>
        </w:rPr>
        <w:t>s</w:t>
      </w:r>
      <w:r w:rsidRPr="00E663A0">
        <w:rPr>
          <w:rFonts w:asciiTheme="minorHAnsi" w:hAnsiTheme="minorHAnsi" w:cstheme="minorHAnsi"/>
          <w:sz w:val="22"/>
          <w:szCs w:val="22"/>
        </w:rPr>
        <w:t>tate and Redbank Plains will replicate, as much as possible, our operation there,”</w:t>
      </w:r>
      <w:r w:rsidR="00CF11EC">
        <w:rPr>
          <w:rFonts w:asciiTheme="minorHAnsi" w:hAnsiTheme="minorHAnsi" w:cstheme="minorHAnsi"/>
          <w:sz w:val="22"/>
          <w:szCs w:val="22"/>
        </w:rPr>
        <w:t xml:space="preserve"> he said.</w:t>
      </w:r>
    </w:p>
    <w:p w14:paraId="20ED3672" w14:textId="77777777" w:rsidR="009D3241" w:rsidRPr="00E663A0" w:rsidRDefault="009D3241" w:rsidP="005F4790">
      <w:pPr>
        <w:rPr>
          <w:rFonts w:asciiTheme="minorHAnsi" w:hAnsiTheme="minorHAnsi" w:cstheme="minorHAnsi"/>
          <w:sz w:val="22"/>
          <w:szCs w:val="22"/>
        </w:rPr>
      </w:pPr>
    </w:p>
    <w:p w14:paraId="4D7AB54A" w14:textId="0236ADAF" w:rsidR="005F4790" w:rsidRPr="00E663A0" w:rsidRDefault="005F4790" w:rsidP="005F4790">
      <w:pPr>
        <w:rPr>
          <w:rFonts w:asciiTheme="minorHAnsi" w:hAnsiTheme="minorHAnsi" w:cstheme="minorHAnsi"/>
          <w:sz w:val="22"/>
          <w:szCs w:val="22"/>
        </w:rPr>
      </w:pPr>
      <w:r w:rsidRPr="00E663A0">
        <w:rPr>
          <w:rFonts w:asciiTheme="minorHAnsi" w:hAnsiTheme="minorHAnsi" w:cstheme="minorHAnsi"/>
          <w:sz w:val="22"/>
          <w:szCs w:val="22"/>
        </w:rPr>
        <w:t>“Recycling, in general, is good for many reasons as it reduces energy use and therefore greenhouse gas emissions</w:t>
      </w:r>
      <w:r w:rsidR="00CF11E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E19C118" w14:textId="77777777" w:rsidR="00130C3F" w:rsidRPr="00E663A0" w:rsidRDefault="00130C3F" w:rsidP="005F4790">
      <w:pPr>
        <w:rPr>
          <w:rFonts w:asciiTheme="minorHAnsi" w:hAnsiTheme="minorHAnsi" w:cstheme="minorHAnsi"/>
          <w:sz w:val="22"/>
          <w:szCs w:val="22"/>
        </w:rPr>
      </w:pPr>
    </w:p>
    <w:p w14:paraId="7789C653" w14:textId="743F076C" w:rsidR="005F4790" w:rsidRPr="00E663A0" w:rsidRDefault="005F4790" w:rsidP="005F4790">
      <w:pPr>
        <w:rPr>
          <w:rFonts w:asciiTheme="minorHAnsi" w:hAnsiTheme="minorHAnsi" w:cstheme="minorHAnsi"/>
          <w:sz w:val="22"/>
          <w:szCs w:val="22"/>
        </w:rPr>
      </w:pPr>
      <w:r w:rsidRPr="00E663A0">
        <w:rPr>
          <w:rFonts w:asciiTheme="minorHAnsi" w:hAnsiTheme="minorHAnsi" w:cstheme="minorHAnsi"/>
          <w:sz w:val="22"/>
          <w:szCs w:val="22"/>
        </w:rPr>
        <w:t>“It also reduces the chance of plastics entering the ocean and waterways and the amount of rubbish going to landfill</w:t>
      </w:r>
      <w:r w:rsidR="00CF11EC">
        <w:rPr>
          <w:rFonts w:asciiTheme="minorHAnsi" w:hAnsiTheme="minorHAnsi" w:cstheme="minorHAnsi"/>
          <w:sz w:val="22"/>
          <w:szCs w:val="22"/>
        </w:rPr>
        <w:t>.</w:t>
      </w:r>
    </w:p>
    <w:p w14:paraId="5860B461" w14:textId="77777777" w:rsidR="00130C3F" w:rsidRPr="00E663A0" w:rsidRDefault="00130C3F" w:rsidP="005F4790">
      <w:pPr>
        <w:rPr>
          <w:rFonts w:asciiTheme="minorHAnsi" w:hAnsiTheme="minorHAnsi" w:cstheme="minorHAnsi"/>
          <w:sz w:val="22"/>
          <w:szCs w:val="22"/>
        </w:rPr>
      </w:pPr>
    </w:p>
    <w:p w14:paraId="7B8A5FC6" w14:textId="10F4CB47" w:rsidR="005F4790" w:rsidRPr="00E663A0" w:rsidRDefault="005F4790" w:rsidP="005F4790">
      <w:pPr>
        <w:rPr>
          <w:rFonts w:asciiTheme="minorHAnsi" w:hAnsiTheme="minorHAnsi" w:cstheme="minorHAnsi"/>
          <w:sz w:val="22"/>
          <w:szCs w:val="22"/>
        </w:rPr>
      </w:pPr>
      <w:r w:rsidRPr="00E663A0">
        <w:rPr>
          <w:rFonts w:asciiTheme="minorHAnsi" w:hAnsiTheme="minorHAnsi" w:cstheme="minorHAnsi"/>
          <w:sz w:val="22"/>
          <w:szCs w:val="22"/>
        </w:rPr>
        <w:lastRenderedPageBreak/>
        <w:t>“The Containers for Change scheme has the added benefits of reducing beverage containers being discarded on the roadside and providing a source of funding for anyone who chooses to recycle eligible containers.”</w:t>
      </w:r>
    </w:p>
    <w:p w14:paraId="1A2714B3" w14:textId="77777777" w:rsidR="00130C3F" w:rsidRPr="00E663A0" w:rsidRDefault="00130C3F" w:rsidP="005F4790">
      <w:pPr>
        <w:rPr>
          <w:rFonts w:asciiTheme="minorHAnsi" w:hAnsiTheme="minorHAnsi" w:cstheme="minorHAnsi"/>
          <w:sz w:val="22"/>
          <w:szCs w:val="22"/>
        </w:rPr>
      </w:pPr>
    </w:p>
    <w:p w14:paraId="0689386D" w14:textId="4B349E44" w:rsidR="005F4790" w:rsidRPr="00E663A0" w:rsidRDefault="005F4790" w:rsidP="005F4790">
      <w:pPr>
        <w:rPr>
          <w:rFonts w:asciiTheme="minorHAnsi" w:hAnsiTheme="minorHAnsi" w:cstheme="minorHAnsi"/>
          <w:sz w:val="22"/>
          <w:szCs w:val="22"/>
        </w:rPr>
      </w:pPr>
      <w:r w:rsidRPr="00E663A0">
        <w:rPr>
          <w:rFonts w:asciiTheme="minorHAnsi" w:hAnsiTheme="minorHAnsi" w:cstheme="minorHAnsi"/>
          <w:sz w:val="22"/>
          <w:szCs w:val="22"/>
        </w:rPr>
        <w:t>More than five billion containers have been returned and $500 million in refunds have been claimed since the scheme began in Queensland just over three years ago</w:t>
      </w:r>
      <w:r w:rsidR="00130C3F" w:rsidRPr="00E663A0">
        <w:rPr>
          <w:rFonts w:asciiTheme="minorHAnsi" w:hAnsiTheme="minorHAnsi" w:cstheme="minorHAnsi"/>
          <w:sz w:val="22"/>
          <w:szCs w:val="22"/>
        </w:rPr>
        <w:t xml:space="preserve"> in November 2018.</w:t>
      </w:r>
    </w:p>
    <w:p w14:paraId="24AA4A59" w14:textId="77777777" w:rsidR="00130C3F" w:rsidRPr="00E663A0" w:rsidRDefault="00130C3F" w:rsidP="005F4790">
      <w:pPr>
        <w:rPr>
          <w:rFonts w:asciiTheme="minorHAnsi" w:hAnsiTheme="minorHAnsi" w:cstheme="minorHAnsi"/>
          <w:sz w:val="22"/>
          <w:szCs w:val="22"/>
        </w:rPr>
      </w:pPr>
    </w:p>
    <w:p w14:paraId="7A0E12D7" w14:textId="5D8F6C8D" w:rsidR="005F4790" w:rsidRPr="00E663A0" w:rsidRDefault="005F4790" w:rsidP="005F4790">
      <w:pPr>
        <w:rPr>
          <w:rFonts w:asciiTheme="minorHAnsi" w:hAnsiTheme="minorHAnsi" w:cstheme="minorHAnsi"/>
          <w:sz w:val="22"/>
          <w:szCs w:val="22"/>
        </w:rPr>
      </w:pPr>
      <w:r w:rsidRPr="00E663A0">
        <w:rPr>
          <w:rFonts w:asciiTheme="minorHAnsi" w:hAnsiTheme="minorHAnsi" w:cstheme="minorHAnsi"/>
          <w:sz w:val="22"/>
          <w:szCs w:val="22"/>
        </w:rPr>
        <w:t xml:space="preserve">Ken Noye is the chief executive of Container Exchange, the not-for-profit organisation that </w:t>
      </w:r>
      <w:r w:rsidR="00CF11EC">
        <w:rPr>
          <w:rFonts w:asciiTheme="minorHAnsi" w:hAnsiTheme="minorHAnsi" w:cstheme="minorHAnsi"/>
          <w:sz w:val="22"/>
          <w:szCs w:val="22"/>
        </w:rPr>
        <w:t xml:space="preserve">operates </w:t>
      </w:r>
      <w:r w:rsidRPr="00E663A0">
        <w:rPr>
          <w:rFonts w:asciiTheme="minorHAnsi" w:hAnsiTheme="minorHAnsi" w:cstheme="minorHAnsi"/>
          <w:sz w:val="22"/>
          <w:szCs w:val="22"/>
        </w:rPr>
        <w:t>the Containers for Change scheme.</w:t>
      </w:r>
    </w:p>
    <w:p w14:paraId="206BC5CF" w14:textId="77777777" w:rsidR="005F4790" w:rsidRPr="00E663A0" w:rsidRDefault="005F4790" w:rsidP="005F4790">
      <w:pPr>
        <w:rPr>
          <w:rFonts w:asciiTheme="minorHAnsi" w:hAnsiTheme="minorHAnsi" w:cstheme="minorHAnsi"/>
          <w:sz w:val="22"/>
          <w:szCs w:val="22"/>
        </w:rPr>
      </w:pPr>
    </w:p>
    <w:p w14:paraId="6190561D" w14:textId="53A741EA" w:rsidR="005F4790" w:rsidRPr="00E663A0" w:rsidRDefault="005F4790" w:rsidP="005F4790">
      <w:pPr>
        <w:rPr>
          <w:rFonts w:asciiTheme="minorHAnsi" w:hAnsiTheme="minorHAnsi" w:cstheme="minorHAnsi"/>
          <w:sz w:val="22"/>
          <w:szCs w:val="22"/>
        </w:rPr>
      </w:pPr>
      <w:r w:rsidRPr="00E663A0">
        <w:rPr>
          <w:rFonts w:asciiTheme="minorHAnsi" w:hAnsiTheme="minorHAnsi" w:cstheme="minorHAnsi"/>
          <w:sz w:val="22"/>
          <w:szCs w:val="22"/>
        </w:rPr>
        <w:t xml:space="preserve">“This new depot </w:t>
      </w:r>
      <w:r w:rsidR="005563F9" w:rsidRPr="00E663A0">
        <w:rPr>
          <w:rFonts w:asciiTheme="minorHAnsi" w:hAnsiTheme="minorHAnsi" w:cstheme="minorHAnsi"/>
          <w:sz w:val="22"/>
          <w:szCs w:val="22"/>
        </w:rPr>
        <w:t xml:space="preserve">is one of many more </w:t>
      </w:r>
      <w:r w:rsidR="007508A5">
        <w:rPr>
          <w:rFonts w:asciiTheme="minorHAnsi" w:hAnsiTheme="minorHAnsi" w:cstheme="minorHAnsi"/>
          <w:sz w:val="22"/>
          <w:szCs w:val="22"/>
        </w:rPr>
        <w:t>opening</w:t>
      </w:r>
      <w:r w:rsidR="005563F9" w:rsidRPr="00E663A0">
        <w:rPr>
          <w:rFonts w:asciiTheme="minorHAnsi" w:hAnsiTheme="minorHAnsi" w:cstheme="minorHAnsi"/>
          <w:sz w:val="22"/>
          <w:szCs w:val="22"/>
        </w:rPr>
        <w:t xml:space="preserve"> </w:t>
      </w:r>
      <w:r w:rsidR="00CF11EC">
        <w:rPr>
          <w:rFonts w:asciiTheme="minorHAnsi" w:hAnsiTheme="minorHAnsi" w:cstheme="minorHAnsi"/>
          <w:sz w:val="22"/>
          <w:szCs w:val="22"/>
        </w:rPr>
        <w:t xml:space="preserve">during </w:t>
      </w:r>
      <w:r w:rsidR="005563F9" w:rsidRPr="00E663A0">
        <w:rPr>
          <w:rFonts w:asciiTheme="minorHAnsi" w:hAnsiTheme="minorHAnsi" w:cstheme="minorHAnsi"/>
          <w:sz w:val="22"/>
          <w:szCs w:val="22"/>
        </w:rPr>
        <w:t>2022</w:t>
      </w:r>
      <w:r w:rsidR="00CF11EC">
        <w:rPr>
          <w:rFonts w:asciiTheme="minorHAnsi" w:hAnsiTheme="minorHAnsi" w:cstheme="minorHAnsi"/>
          <w:sz w:val="22"/>
          <w:szCs w:val="22"/>
        </w:rPr>
        <w:t>,</w:t>
      </w:r>
      <w:r w:rsidR="005563F9" w:rsidRPr="00E663A0">
        <w:rPr>
          <w:rFonts w:asciiTheme="minorHAnsi" w:hAnsiTheme="minorHAnsi" w:cstheme="minorHAnsi"/>
          <w:sz w:val="22"/>
          <w:szCs w:val="22"/>
        </w:rPr>
        <w:t xml:space="preserve"> giving Quee</w:t>
      </w:r>
      <w:r w:rsidR="009166F3">
        <w:rPr>
          <w:rFonts w:asciiTheme="minorHAnsi" w:hAnsiTheme="minorHAnsi" w:cstheme="minorHAnsi"/>
          <w:sz w:val="22"/>
          <w:szCs w:val="22"/>
        </w:rPr>
        <w:t>n</w:t>
      </w:r>
      <w:r w:rsidR="005563F9" w:rsidRPr="00E663A0">
        <w:rPr>
          <w:rFonts w:asciiTheme="minorHAnsi" w:hAnsiTheme="minorHAnsi" w:cstheme="minorHAnsi"/>
          <w:sz w:val="22"/>
          <w:szCs w:val="22"/>
        </w:rPr>
        <w:t>slanders</w:t>
      </w:r>
      <w:r w:rsidRPr="00E663A0">
        <w:rPr>
          <w:rFonts w:asciiTheme="minorHAnsi" w:hAnsiTheme="minorHAnsi" w:cstheme="minorHAnsi"/>
          <w:sz w:val="22"/>
          <w:szCs w:val="22"/>
        </w:rPr>
        <w:t xml:space="preserve"> </w:t>
      </w:r>
      <w:r w:rsidR="005563F9" w:rsidRPr="00E663A0">
        <w:rPr>
          <w:rFonts w:asciiTheme="minorHAnsi" w:hAnsiTheme="minorHAnsi" w:cstheme="minorHAnsi"/>
          <w:sz w:val="22"/>
          <w:szCs w:val="22"/>
        </w:rPr>
        <w:t>even more convenient</w:t>
      </w:r>
      <w:r w:rsidRPr="00E663A0">
        <w:rPr>
          <w:rFonts w:asciiTheme="minorHAnsi" w:hAnsiTheme="minorHAnsi" w:cstheme="minorHAnsi"/>
          <w:sz w:val="22"/>
          <w:szCs w:val="22"/>
        </w:rPr>
        <w:t xml:space="preserve"> way</w:t>
      </w:r>
      <w:r w:rsidR="005563F9" w:rsidRPr="00E663A0">
        <w:rPr>
          <w:rFonts w:asciiTheme="minorHAnsi" w:hAnsiTheme="minorHAnsi" w:cstheme="minorHAnsi"/>
          <w:sz w:val="22"/>
          <w:szCs w:val="22"/>
        </w:rPr>
        <w:t>s</w:t>
      </w:r>
      <w:r w:rsidRPr="00E663A0">
        <w:rPr>
          <w:rFonts w:asciiTheme="minorHAnsi" w:hAnsiTheme="minorHAnsi" w:cstheme="minorHAnsi"/>
          <w:sz w:val="22"/>
          <w:szCs w:val="22"/>
        </w:rPr>
        <w:t xml:space="preserve"> to recycle through the Containers for Change scheme,” said Mr Noye.</w:t>
      </w:r>
    </w:p>
    <w:p w14:paraId="70A0D5B6" w14:textId="77777777" w:rsidR="005F4790" w:rsidRPr="00E663A0" w:rsidRDefault="005F4790" w:rsidP="005F4790">
      <w:pPr>
        <w:rPr>
          <w:rFonts w:asciiTheme="minorHAnsi" w:hAnsiTheme="minorHAnsi" w:cstheme="minorHAnsi"/>
          <w:sz w:val="22"/>
          <w:szCs w:val="22"/>
        </w:rPr>
      </w:pPr>
    </w:p>
    <w:p w14:paraId="6533970F" w14:textId="3D8E6583" w:rsidR="005F4790" w:rsidRPr="00E663A0" w:rsidRDefault="005F4790" w:rsidP="005F4790">
      <w:pPr>
        <w:rPr>
          <w:rFonts w:asciiTheme="minorHAnsi" w:hAnsiTheme="minorHAnsi" w:cstheme="minorHAnsi"/>
          <w:sz w:val="22"/>
          <w:szCs w:val="22"/>
        </w:rPr>
      </w:pPr>
      <w:r w:rsidRPr="00E663A0">
        <w:rPr>
          <w:rFonts w:asciiTheme="minorHAnsi" w:hAnsiTheme="minorHAnsi" w:cstheme="minorHAnsi"/>
          <w:sz w:val="22"/>
          <w:szCs w:val="22"/>
        </w:rPr>
        <w:t>“</w:t>
      </w:r>
      <w:r w:rsidR="005563F9" w:rsidRPr="00E663A0">
        <w:rPr>
          <w:rFonts w:asciiTheme="minorHAnsi" w:hAnsiTheme="minorHAnsi" w:cstheme="minorHAnsi"/>
          <w:sz w:val="22"/>
          <w:szCs w:val="22"/>
        </w:rPr>
        <w:t>Beveridge Container Recycling Redbank Plains offers</w:t>
      </w:r>
      <w:r w:rsidRPr="00E663A0">
        <w:rPr>
          <w:rFonts w:asciiTheme="minorHAnsi" w:hAnsiTheme="minorHAnsi" w:cstheme="minorHAnsi"/>
          <w:sz w:val="22"/>
          <w:szCs w:val="22"/>
        </w:rPr>
        <w:t xml:space="preserve"> great incentive to charities, community groups and individuals keen to raise funds by recycling drink containers.</w:t>
      </w:r>
    </w:p>
    <w:p w14:paraId="073702AE" w14:textId="77777777" w:rsidR="005F4790" w:rsidRPr="00E663A0" w:rsidRDefault="005F4790" w:rsidP="005F4790">
      <w:pPr>
        <w:rPr>
          <w:rFonts w:asciiTheme="minorHAnsi" w:hAnsiTheme="minorHAnsi" w:cstheme="minorHAnsi"/>
          <w:sz w:val="22"/>
          <w:szCs w:val="22"/>
        </w:rPr>
      </w:pPr>
    </w:p>
    <w:p w14:paraId="646E73B9" w14:textId="3195DEC1" w:rsidR="005F4790" w:rsidRPr="00E663A0" w:rsidRDefault="005F4790" w:rsidP="005F4790">
      <w:pPr>
        <w:rPr>
          <w:rFonts w:asciiTheme="minorHAnsi" w:hAnsiTheme="minorHAnsi" w:cstheme="minorHAnsi"/>
          <w:sz w:val="22"/>
          <w:szCs w:val="22"/>
        </w:rPr>
      </w:pPr>
      <w:r w:rsidRPr="00E663A0">
        <w:rPr>
          <w:rFonts w:asciiTheme="minorHAnsi" w:hAnsiTheme="minorHAnsi" w:cstheme="minorHAnsi"/>
          <w:sz w:val="22"/>
          <w:szCs w:val="22"/>
        </w:rPr>
        <w:t xml:space="preserve">“The </w:t>
      </w:r>
      <w:r w:rsidR="00CF11EC">
        <w:rPr>
          <w:rFonts w:asciiTheme="minorHAnsi" w:hAnsiTheme="minorHAnsi" w:cstheme="minorHAnsi"/>
          <w:sz w:val="22"/>
          <w:szCs w:val="22"/>
        </w:rPr>
        <w:t xml:space="preserve">increased </w:t>
      </w:r>
      <w:r w:rsidRPr="00E663A0">
        <w:rPr>
          <w:rFonts w:asciiTheme="minorHAnsi" w:hAnsiTheme="minorHAnsi" w:cstheme="minorHAnsi"/>
          <w:sz w:val="22"/>
          <w:szCs w:val="22"/>
        </w:rPr>
        <w:t xml:space="preserve">access to recycling </w:t>
      </w:r>
      <w:r w:rsidR="005563F9" w:rsidRPr="00E663A0">
        <w:rPr>
          <w:rFonts w:asciiTheme="minorHAnsi" w:hAnsiTheme="minorHAnsi" w:cstheme="minorHAnsi"/>
          <w:sz w:val="22"/>
          <w:szCs w:val="22"/>
        </w:rPr>
        <w:t>in this fast-growing suburb</w:t>
      </w:r>
      <w:r w:rsidRPr="00E663A0">
        <w:rPr>
          <w:rFonts w:asciiTheme="minorHAnsi" w:hAnsiTheme="minorHAnsi" w:cstheme="minorHAnsi"/>
          <w:sz w:val="22"/>
          <w:szCs w:val="22"/>
        </w:rPr>
        <w:t xml:space="preserve"> will make it more convenient for people and community groups in the area to return those containers for a 10-cent refund.”</w:t>
      </w:r>
    </w:p>
    <w:p w14:paraId="63529BDC" w14:textId="7332354A" w:rsidR="005563F9" w:rsidRPr="00E663A0" w:rsidRDefault="005563F9" w:rsidP="005F4790">
      <w:pPr>
        <w:rPr>
          <w:rFonts w:asciiTheme="minorHAnsi" w:hAnsiTheme="minorHAnsi" w:cstheme="minorHAnsi"/>
          <w:sz w:val="22"/>
          <w:szCs w:val="22"/>
        </w:rPr>
      </w:pPr>
    </w:p>
    <w:p w14:paraId="123A9306" w14:textId="26D1331C" w:rsidR="005563F9" w:rsidRPr="00E663A0" w:rsidRDefault="005563F9" w:rsidP="005563F9">
      <w:pPr>
        <w:rPr>
          <w:rFonts w:asciiTheme="minorHAnsi" w:hAnsiTheme="minorHAnsi" w:cstheme="minorHAnsi"/>
          <w:sz w:val="22"/>
          <w:szCs w:val="22"/>
        </w:rPr>
      </w:pPr>
      <w:r w:rsidRPr="00E663A0">
        <w:rPr>
          <w:rFonts w:asciiTheme="minorHAnsi" w:hAnsiTheme="minorHAnsi" w:cstheme="minorHAnsi"/>
          <w:sz w:val="22"/>
          <w:szCs w:val="22"/>
        </w:rPr>
        <w:t xml:space="preserve">Beveridge Container Recycling Redbank Plains </w:t>
      </w:r>
      <w:r w:rsidR="00E663A0">
        <w:rPr>
          <w:rFonts w:asciiTheme="minorHAnsi" w:hAnsiTheme="minorHAnsi" w:cstheme="minorHAnsi"/>
          <w:sz w:val="22"/>
          <w:szCs w:val="22"/>
        </w:rPr>
        <w:t>is</w:t>
      </w:r>
      <w:r w:rsidRPr="00E663A0">
        <w:rPr>
          <w:rFonts w:asciiTheme="minorHAnsi" w:hAnsiTheme="minorHAnsi" w:cstheme="minorHAnsi"/>
          <w:sz w:val="22"/>
          <w:szCs w:val="22"/>
        </w:rPr>
        <w:t xml:space="preserve">  open Monday to Friday 8am – 5pm and the weekends from 9am – 2pm.  </w:t>
      </w:r>
    </w:p>
    <w:p w14:paraId="7C5A67FB" w14:textId="77777777" w:rsidR="005F4790" w:rsidRPr="00E663A0" w:rsidRDefault="005F4790" w:rsidP="005F4790">
      <w:pPr>
        <w:rPr>
          <w:rFonts w:asciiTheme="minorHAnsi" w:hAnsiTheme="minorHAnsi" w:cstheme="minorHAnsi"/>
          <w:sz w:val="22"/>
          <w:szCs w:val="22"/>
        </w:rPr>
      </w:pPr>
    </w:p>
    <w:p w14:paraId="32778D2B" w14:textId="77777777" w:rsidR="00DC0C7F" w:rsidRPr="00E663A0" w:rsidRDefault="00DC0C7F" w:rsidP="005F4790">
      <w:pPr>
        <w:rPr>
          <w:rFonts w:asciiTheme="minorHAnsi" w:hAnsiTheme="minorHAnsi" w:cstheme="minorHAnsi"/>
          <w:sz w:val="22"/>
          <w:szCs w:val="22"/>
        </w:rPr>
      </w:pPr>
    </w:p>
    <w:p w14:paraId="7F1F3025" w14:textId="77777777" w:rsidR="005F4790" w:rsidRPr="00E663A0" w:rsidRDefault="005F4790" w:rsidP="005F4790">
      <w:pPr>
        <w:spacing w:after="180" w:line="276" w:lineRule="auto"/>
        <w:rPr>
          <w:rFonts w:asciiTheme="minorHAnsi" w:hAnsiTheme="minorHAnsi" w:cstheme="minorHAnsi"/>
          <w:sz w:val="22"/>
          <w:szCs w:val="22"/>
        </w:rPr>
      </w:pPr>
      <w:r w:rsidRPr="00E663A0">
        <w:rPr>
          <w:rFonts w:asciiTheme="minorHAnsi" w:hAnsiTheme="minorHAnsi" w:cstheme="minorHAnsi"/>
          <w:sz w:val="22"/>
          <w:szCs w:val="22"/>
        </w:rPr>
        <w:t xml:space="preserve">For more information on the Containers for Change scheme, please visit </w:t>
      </w:r>
      <w:hyperlink r:id="rId10" w:history="1">
        <w:r w:rsidRPr="00E663A0">
          <w:rPr>
            <w:rStyle w:val="Hyperlink"/>
            <w:rFonts w:asciiTheme="minorHAnsi" w:hAnsiTheme="minorHAnsi" w:cstheme="minorHAnsi"/>
            <w:sz w:val="22"/>
            <w:szCs w:val="22"/>
          </w:rPr>
          <w:t>www.containersforchange.com.au/qld</w:t>
        </w:r>
      </w:hyperlink>
    </w:p>
    <w:p w14:paraId="6A86E816" w14:textId="77777777" w:rsidR="005F4790" w:rsidRPr="00D44F78" w:rsidRDefault="005F4790" w:rsidP="005F4790">
      <w:pPr>
        <w:spacing w:after="180" w:line="276" w:lineRule="auto"/>
        <w:rPr>
          <w:rFonts w:ascii="Arial" w:hAnsi="Arial" w:cs="Arial"/>
          <w:sz w:val="22"/>
          <w:szCs w:val="22"/>
        </w:rPr>
      </w:pPr>
    </w:p>
    <w:p w14:paraId="2CEFBCB4" w14:textId="37678111" w:rsidR="005F4790" w:rsidRPr="00D44F78" w:rsidRDefault="005F4790" w:rsidP="00E663A0">
      <w:pPr>
        <w:spacing w:after="180" w:line="276" w:lineRule="auto"/>
        <w:ind w:left="284"/>
        <w:jc w:val="center"/>
        <w:rPr>
          <w:rFonts w:ascii="Arial" w:hAnsi="Arial" w:cs="Arial"/>
          <w:sz w:val="22"/>
          <w:szCs w:val="22"/>
        </w:rPr>
      </w:pPr>
      <w:r w:rsidRPr="00D44F78">
        <w:rPr>
          <w:rFonts w:ascii="Arial" w:hAnsi="Arial" w:cs="Arial"/>
          <w:sz w:val="22"/>
          <w:szCs w:val="22"/>
        </w:rPr>
        <w:t>ENDS</w:t>
      </w:r>
    </w:p>
    <w:p w14:paraId="6B843080" w14:textId="34DE5776" w:rsidR="005F4790" w:rsidRDefault="005F4790" w:rsidP="00DC0C7F">
      <w:pPr>
        <w:spacing w:line="276" w:lineRule="auto"/>
        <w:ind w:left="284"/>
        <w:rPr>
          <w:rFonts w:ascii="Arial" w:hAnsi="Arial" w:cs="Arial"/>
          <w:b/>
          <w:sz w:val="22"/>
          <w:szCs w:val="22"/>
        </w:rPr>
      </w:pPr>
      <w:r w:rsidRPr="00D44F78">
        <w:rPr>
          <w:rFonts w:ascii="Arial" w:hAnsi="Arial" w:cs="Arial"/>
          <w:b/>
          <w:sz w:val="22"/>
          <w:szCs w:val="22"/>
        </w:rPr>
        <w:t>For more information, please contact:</w:t>
      </w:r>
    </w:p>
    <w:p w14:paraId="50CE237B" w14:textId="477D3AE7" w:rsidR="00DC0C7F" w:rsidRPr="00DC0C7F" w:rsidRDefault="007D4A70" w:rsidP="00DC0C7F">
      <w:pPr>
        <w:spacing w:line="276" w:lineRule="auto"/>
        <w:ind w:left="284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Aaron Cronin, A/Media Advisor</w:t>
      </w:r>
    </w:p>
    <w:p w14:paraId="494590EA" w14:textId="67CB2CCB" w:rsidR="005F4790" w:rsidRPr="00DC0C7F" w:rsidRDefault="005F4790" w:rsidP="005F4790">
      <w:pPr>
        <w:spacing w:line="276" w:lineRule="auto"/>
        <w:ind w:left="284"/>
        <w:rPr>
          <w:rFonts w:asciiTheme="minorHAnsi" w:hAnsiTheme="minorHAnsi" w:cstheme="minorHAnsi"/>
          <w:sz w:val="24"/>
        </w:rPr>
      </w:pPr>
      <w:r w:rsidRPr="00DC0C7F">
        <w:rPr>
          <w:rFonts w:asciiTheme="minorHAnsi" w:hAnsiTheme="minorHAnsi" w:cstheme="minorHAnsi"/>
          <w:sz w:val="24"/>
        </w:rPr>
        <w:t>Container</w:t>
      </w:r>
      <w:r w:rsidR="00DC0C7F" w:rsidRPr="00DC0C7F">
        <w:rPr>
          <w:rFonts w:asciiTheme="minorHAnsi" w:hAnsiTheme="minorHAnsi" w:cstheme="minorHAnsi"/>
          <w:sz w:val="24"/>
        </w:rPr>
        <w:t>s</w:t>
      </w:r>
      <w:r w:rsidRPr="00DC0C7F">
        <w:rPr>
          <w:rFonts w:asciiTheme="minorHAnsi" w:hAnsiTheme="minorHAnsi" w:cstheme="minorHAnsi"/>
          <w:sz w:val="24"/>
        </w:rPr>
        <w:t xml:space="preserve"> </w:t>
      </w:r>
      <w:r w:rsidR="00DC0C7F" w:rsidRPr="00DC0C7F">
        <w:rPr>
          <w:rFonts w:asciiTheme="minorHAnsi" w:hAnsiTheme="minorHAnsi" w:cstheme="minorHAnsi"/>
          <w:sz w:val="24"/>
        </w:rPr>
        <w:t>for Change</w:t>
      </w:r>
    </w:p>
    <w:p w14:paraId="0CD548F0" w14:textId="55747BA0" w:rsidR="005F4790" w:rsidRPr="00DC0C7F" w:rsidRDefault="005F4790" w:rsidP="005F4790">
      <w:pPr>
        <w:spacing w:line="276" w:lineRule="auto"/>
        <w:ind w:left="284"/>
        <w:rPr>
          <w:rFonts w:asciiTheme="minorHAnsi" w:hAnsiTheme="minorHAnsi" w:cstheme="minorHAnsi"/>
          <w:sz w:val="24"/>
        </w:rPr>
      </w:pPr>
      <w:r w:rsidRPr="00DC0C7F">
        <w:rPr>
          <w:rFonts w:asciiTheme="minorHAnsi" w:hAnsiTheme="minorHAnsi" w:cstheme="minorHAnsi"/>
          <w:sz w:val="24"/>
        </w:rPr>
        <w:t>m | 0</w:t>
      </w:r>
      <w:r w:rsidR="00E663A0">
        <w:rPr>
          <w:rFonts w:asciiTheme="minorHAnsi" w:hAnsiTheme="minorHAnsi" w:cstheme="minorHAnsi"/>
          <w:sz w:val="24"/>
        </w:rPr>
        <w:t>4</w:t>
      </w:r>
      <w:r w:rsidR="007D4A70">
        <w:rPr>
          <w:rFonts w:asciiTheme="minorHAnsi" w:hAnsiTheme="minorHAnsi" w:cstheme="minorHAnsi"/>
          <w:sz w:val="24"/>
        </w:rPr>
        <w:t>24 245 190</w:t>
      </w:r>
      <w:r w:rsidRPr="00DC0C7F">
        <w:rPr>
          <w:rFonts w:asciiTheme="minorHAnsi" w:hAnsiTheme="minorHAnsi" w:cstheme="minorHAnsi"/>
          <w:sz w:val="24"/>
        </w:rPr>
        <w:br/>
        <w:t xml:space="preserve">e | </w:t>
      </w:r>
      <w:hyperlink r:id="rId11" w:history="1">
        <w:r w:rsidR="007D4A70" w:rsidRPr="007E12B9">
          <w:rPr>
            <w:rStyle w:val="Hyperlink"/>
            <w:rFonts w:asciiTheme="minorHAnsi" w:hAnsiTheme="minorHAnsi" w:cstheme="minorHAnsi"/>
            <w:sz w:val="24"/>
          </w:rPr>
          <w:t>aaron@thecommsteam.com.au</w:t>
        </w:r>
      </w:hyperlink>
      <w:r w:rsidR="007D4A70">
        <w:rPr>
          <w:rFonts w:asciiTheme="minorHAnsi" w:hAnsiTheme="minorHAnsi" w:cstheme="minorHAnsi"/>
          <w:sz w:val="24"/>
        </w:rPr>
        <w:t xml:space="preserve"> </w:t>
      </w:r>
    </w:p>
    <w:p w14:paraId="6D5BD030" w14:textId="2EEC1C4D" w:rsidR="005F4790" w:rsidRPr="00DC0C7F" w:rsidRDefault="005F4790" w:rsidP="005F4790">
      <w:p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DC0C7F">
        <w:rPr>
          <w:rFonts w:asciiTheme="minorHAnsi" w:hAnsiTheme="minorHAnsi" w:cstheme="minorHAnsi"/>
          <w:sz w:val="24"/>
        </w:rPr>
        <w:t xml:space="preserve">w | </w:t>
      </w:r>
      <w:hyperlink r:id="rId12" w:history="1">
        <w:r w:rsidR="00DC0C7F" w:rsidRPr="00DC0C7F">
          <w:rPr>
            <w:rStyle w:val="Hyperlink"/>
            <w:rFonts w:asciiTheme="minorHAnsi" w:hAnsiTheme="minorHAnsi" w:cstheme="minorHAnsi"/>
            <w:sz w:val="24"/>
          </w:rPr>
          <w:t>Containers for Change</w:t>
        </w:r>
      </w:hyperlink>
      <w:r w:rsidRPr="00DC0C7F">
        <w:rPr>
          <w:rFonts w:ascii="Arial" w:hAnsi="Arial" w:cs="Arial"/>
          <w:sz w:val="22"/>
          <w:szCs w:val="22"/>
        </w:rPr>
        <w:br/>
      </w:r>
    </w:p>
    <w:p w14:paraId="764EB9B2" w14:textId="77777777" w:rsidR="005F4790" w:rsidRPr="00D65C5C" w:rsidRDefault="005F4790" w:rsidP="005F4790">
      <w:pPr>
        <w:spacing w:line="276" w:lineRule="auto"/>
        <w:ind w:left="284"/>
        <w:rPr>
          <w:rFonts w:ascii="Arial" w:hAnsi="Arial" w:cs="Arial"/>
        </w:rPr>
      </w:pPr>
    </w:p>
    <w:p w14:paraId="4536D009" w14:textId="77777777" w:rsidR="005F4790" w:rsidRPr="00D65C5C" w:rsidRDefault="005F4790" w:rsidP="005F4790">
      <w:pPr>
        <w:rPr>
          <w:rFonts w:ascii="Arial" w:hAnsi="Arial" w:cs="Arial"/>
          <w:i/>
          <w:iCs/>
          <w:sz w:val="24"/>
          <w:shd w:val="clear" w:color="auto" w:fill="F4F4F4"/>
        </w:rPr>
      </w:pPr>
      <w:r w:rsidRPr="00D65C5C">
        <w:rPr>
          <w:rFonts w:ascii="Arial" w:hAnsi="Arial" w:cs="Arial"/>
          <w:i/>
          <w:iCs/>
          <w:color w:val="000000"/>
          <w:sz w:val="24"/>
          <w:shd w:val="clear" w:color="auto" w:fill="F4F4F4"/>
        </w:rPr>
        <w:t>Cleaning up our state since November 2018, </w:t>
      </w:r>
      <w:hyperlink r:id="rId13" w:tgtFrame="_blank" w:history="1">
        <w:r w:rsidRPr="00D65C5C">
          <w:rPr>
            <w:rStyle w:val="Strong"/>
            <w:rFonts w:ascii="Arial" w:hAnsi="Arial" w:cs="Arial"/>
            <w:i/>
            <w:iCs/>
            <w:color w:val="000000"/>
            <w:sz w:val="24"/>
            <w:shd w:val="clear" w:color="auto" w:fill="F4F4F4"/>
          </w:rPr>
          <w:t>Containers for Change</w:t>
        </w:r>
      </w:hyperlink>
      <w:r w:rsidRPr="00D65C5C">
        <w:rPr>
          <w:rFonts w:ascii="Arial" w:hAnsi="Arial" w:cs="Arial"/>
          <w:i/>
          <w:iCs/>
          <w:color w:val="000000"/>
          <w:sz w:val="24"/>
          <w:shd w:val="clear" w:color="auto" w:fill="F4F4F4"/>
        </w:rPr>
        <w:t> aims to increase recycling rates and reduce litter by allowing Queenslanders to exchange eligible drink containers to either earn a 10 cent refund for each container returned, or donate the proceeds of those refunds to their nominated community group.</w:t>
      </w:r>
    </w:p>
    <w:p w14:paraId="62D7B22C" w14:textId="77777777" w:rsidR="005F4790" w:rsidRPr="00D65C5C" w:rsidRDefault="005F4790" w:rsidP="005F4790">
      <w:pPr>
        <w:rPr>
          <w:rFonts w:ascii="Arial" w:hAnsi="Arial" w:cs="Arial"/>
          <w:i/>
          <w:iCs/>
          <w:sz w:val="24"/>
          <w:shd w:val="clear" w:color="auto" w:fill="F4F4F4"/>
        </w:rPr>
      </w:pPr>
    </w:p>
    <w:p w14:paraId="7263FD4C" w14:textId="29E3A0CA" w:rsidR="005F4790" w:rsidRPr="00E663A0" w:rsidRDefault="000D1458" w:rsidP="00E663A0">
      <w:pPr>
        <w:rPr>
          <w:rFonts w:ascii="Arial" w:hAnsi="Arial" w:cs="Arial"/>
          <w:i/>
          <w:iCs/>
          <w:sz w:val="24"/>
          <w:shd w:val="clear" w:color="auto" w:fill="F4F4F4"/>
        </w:rPr>
      </w:pPr>
      <w:r>
        <w:rPr>
          <w:rFonts w:ascii="Arial" w:hAnsi="Arial" w:cs="Arial"/>
          <w:i/>
          <w:iCs/>
          <w:color w:val="000000"/>
          <w:sz w:val="24"/>
          <w:shd w:val="clear" w:color="auto" w:fill="F4F4F4"/>
        </w:rPr>
        <w:t>Container Exchange (</w:t>
      </w:r>
      <w:r w:rsidR="005F4790" w:rsidRPr="00D65C5C">
        <w:rPr>
          <w:rFonts w:ascii="Arial" w:hAnsi="Arial" w:cs="Arial"/>
          <w:i/>
          <w:iCs/>
          <w:color w:val="000000"/>
          <w:sz w:val="24"/>
          <w:shd w:val="clear" w:color="auto" w:fill="F4F4F4"/>
        </w:rPr>
        <w:t>COEX</w:t>
      </w:r>
      <w:r>
        <w:rPr>
          <w:rFonts w:ascii="Arial" w:hAnsi="Arial" w:cs="Arial"/>
          <w:i/>
          <w:iCs/>
          <w:color w:val="000000"/>
          <w:sz w:val="24"/>
          <w:shd w:val="clear" w:color="auto" w:fill="F4F4F4"/>
        </w:rPr>
        <w:t>)</w:t>
      </w:r>
      <w:r w:rsidR="005F4790" w:rsidRPr="00D65C5C">
        <w:rPr>
          <w:rFonts w:ascii="Arial" w:hAnsi="Arial" w:cs="Arial"/>
          <w:i/>
          <w:iCs/>
          <w:color w:val="000000"/>
          <w:sz w:val="24"/>
          <w:shd w:val="clear" w:color="auto" w:fill="F4F4F4"/>
        </w:rPr>
        <w:t xml:space="preserve"> is the non-profit organisation that </w:t>
      </w:r>
      <w:r>
        <w:rPr>
          <w:rFonts w:ascii="Arial" w:hAnsi="Arial" w:cs="Arial"/>
          <w:i/>
          <w:iCs/>
          <w:color w:val="000000"/>
          <w:sz w:val="24"/>
          <w:shd w:val="clear" w:color="auto" w:fill="F4F4F4"/>
        </w:rPr>
        <w:t>operates</w:t>
      </w:r>
      <w:r w:rsidR="005F4790" w:rsidRPr="00D65C5C">
        <w:rPr>
          <w:rFonts w:ascii="Arial" w:hAnsi="Arial" w:cs="Arial"/>
          <w:i/>
          <w:iCs/>
          <w:color w:val="000000"/>
          <w:sz w:val="24"/>
          <w:shd w:val="clear" w:color="auto" w:fill="F4F4F4"/>
        </w:rPr>
        <w:t xml:space="preserve"> the Containers for Change scheme</w:t>
      </w:r>
      <w:r w:rsidR="00E663A0">
        <w:rPr>
          <w:rFonts w:ascii="Arial" w:hAnsi="Arial" w:cs="Arial"/>
          <w:i/>
          <w:iCs/>
          <w:color w:val="000000"/>
          <w:sz w:val="24"/>
          <w:shd w:val="clear" w:color="auto" w:fill="F4F4F4"/>
        </w:rPr>
        <w:t>.</w:t>
      </w:r>
    </w:p>
    <w:sectPr w:rsidR="005F4790" w:rsidRPr="00E663A0" w:rsidSect="0063649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1440" w:bottom="1077" w:left="1440" w:header="720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DC3A8" w14:textId="77777777" w:rsidR="006D01C4" w:rsidRDefault="006D01C4">
      <w:r>
        <w:separator/>
      </w:r>
    </w:p>
  </w:endnote>
  <w:endnote w:type="continuationSeparator" w:id="0">
    <w:p w14:paraId="5B464675" w14:textId="77777777" w:rsidR="006D01C4" w:rsidRDefault="006D01C4">
      <w:r>
        <w:continuationSeparator/>
      </w:r>
    </w:p>
  </w:endnote>
  <w:endnote w:type="continuationNotice" w:id="1">
    <w:p w14:paraId="412DE7BD" w14:textId="77777777" w:rsidR="006D01C4" w:rsidRDefault="006D01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637027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D992ED" w14:textId="77777777" w:rsidR="00636499" w:rsidRDefault="00612851" w:rsidP="0063649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E656DB" w14:textId="77777777" w:rsidR="00636499" w:rsidRDefault="00636499" w:rsidP="006364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2093E" w14:textId="77777777" w:rsidR="00636499" w:rsidRPr="00B94474" w:rsidRDefault="00612851" w:rsidP="00636499">
    <w:pPr>
      <w:pStyle w:val="COEXBodyText"/>
      <w:tabs>
        <w:tab w:val="left" w:pos="284"/>
      </w:tabs>
      <w:spacing w:before="160" w:after="160"/>
      <w:ind w:left="0"/>
      <w:rPr>
        <w:rFonts w:asciiTheme="minorHAnsi" w:hAnsiTheme="minorHAnsi" w:cstheme="minorHAnsi"/>
        <w:sz w:val="20"/>
        <w:bdr w:val="none" w:sz="0" w:space="0" w:color="auto"/>
      </w:rPr>
    </w:pPr>
    <w:r w:rsidRPr="00B94474">
      <w:rPr>
        <w:rFonts w:asciiTheme="minorHAnsi" w:eastAsia="Roboto Light" w:hAnsiTheme="minorHAnsi" w:cstheme="minorHAnsi"/>
        <w:noProof/>
        <w:sz w:val="20"/>
      </w:rPr>
      <w:drawing>
        <wp:anchor distT="152400" distB="152400" distL="152400" distR="152400" simplePos="0" relativeHeight="251658242" behindDoc="0" locked="0" layoutInCell="1" allowOverlap="1" wp14:anchorId="0F1A7BB1" wp14:editId="0607E1AA">
          <wp:simplePos x="0" y="0"/>
          <wp:positionH relativeFrom="margin">
            <wp:posOffset>-1162050</wp:posOffset>
          </wp:positionH>
          <wp:positionV relativeFrom="paragraph">
            <wp:posOffset>118110</wp:posOffset>
          </wp:positionV>
          <wp:extent cx="968375" cy="455930"/>
          <wp:effectExtent l="0" t="0" r="3175" b="127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Screen Shot 2019-01-14 at 9.45.49 am.png"/>
                  <pic:cNvPicPr>
                    <a:picLocks noChangeAspect="1"/>
                  </pic:cNvPicPr>
                </pic:nvPicPr>
                <pic:blipFill rotWithShape="1">
                  <a:blip r:embed="rId1"/>
                  <a:srcRect l="17445"/>
                  <a:stretch/>
                </pic:blipFill>
                <pic:spPr bwMode="auto">
                  <a:xfrm>
                    <a:off x="0" y="0"/>
                    <a:ext cx="968375" cy="455930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96C9BE3">
      <w:rPr>
        <w:rFonts w:asciiTheme="minorHAnsi" w:hAnsiTheme="minorHAnsi" w:cstheme="minorBidi"/>
        <w:sz w:val="20"/>
      </w:rPr>
      <w:t xml:space="preserve">Level 17, 100 Creek Street, Brisbane QLD 4000 </w:t>
    </w:r>
    <w:r w:rsidRPr="00B94474">
      <w:rPr>
        <w:rFonts w:asciiTheme="minorHAnsi" w:hAnsiTheme="minorHAnsi" w:cstheme="minorHAnsi"/>
        <w:sz w:val="20"/>
      </w:rPr>
      <w:tab/>
    </w:r>
    <w:r w:rsidRPr="00B94474">
      <w:rPr>
        <w:rFonts w:asciiTheme="minorHAnsi" w:hAnsiTheme="minorHAnsi" w:cstheme="minorHAnsi"/>
        <w:sz w:val="20"/>
      </w:rPr>
      <w:tab/>
    </w:r>
    <w:r w:rsidRPr="00B94474">
      <w:rPr>
        <w:rFonts w:asciiTheme="minorHAnsi" w:hAnsiTheme="minorHAnsi" w:cstheme="minorHAnsi"/>
        <w:sz w:val="20"/>
      </w:rPr>
      <w:tab/>
    </w:r>
    <w:r w:rsidRPr="00B94474">
      <w:rPr>
        <w:rFonts w:asciiTheme="minorHAnsi" w:hAnsiTheme="minorHAnsi" w:cstheme="minorHAnsi"/>
        <w:sz w:val="20"/>
      </w:rPr>
      <w:tab/>
    </w:r>
    <w:r w:rsidRPr="00B94474"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 w:rsidRPr="00B94474">
      <w:rPr>
        <w:rFonts w:asciiTheme="minorHAnsi" w:hAnsiTheme="minorHAnsi" w:cstheme="minorHAnsi"/>
        <w:sz w:val="20"/>
      </w:rPr>
      <w:tab/>
    </w:r>
    <w:r w:rsidRPr="096C9BE3">
      <w:rPr>
        <w:rFonts w:asciiTheme="minorHAnsi" w:hAnsiTheme="minorHAnsi" w:cstheme="minorBidi"/>
        <w:sz w:val="20"/>
      </w:rPr>
      <w:fldChar w:fldCharType="begin"/>
    </w:r>
    <w:r w:rsidRPr="096C9BE3">
      <w:rPr>
        <w:rFonts w:asciiTheme="minorHAnsi" w:hAnsiTheme="minorHAnsi" w:cstheme="minorBidi"/>
        <w:sz w:val="20"/>
      </w:rPr>
      <w:instrText xml:space="preserve"> PAGE   \* MERGEFORMAT </w:instrText>
    </w:r>
    <w:r w:rsidRPr="096C9BE3">
      <w:rPr>
        <w:rFonts w:asciiTheme="minorHAnsi" w:hAnsiTheme="minorHAnsi" w:cstheme="minorBidi"/>
        <w:sz w:val="20"/>
      </w:rPr>
      <w:fldChar w:fldCharType="separate"/>
    </w:r>
    <w:r w:rsidRPr="096C9BE3">
      <w:rPr>
        <w:rFonts w:asciiTheme="minorHAnsi" w:hAnsiTheme="minorHAnsi" w:cstheme="minorBidi"/>
      </w:rPr>
      <w:t>1</w:t>
    </w:r>
    <w:r w:rsidRPr="096C9BE3">
      <w:rPr>
        <w:rFonts w:asciiTheme="minorHAnsi" w:hAnsiTheme="minorHAnsi" w:cstheme="minorBidi"/>
        <w:noProof/>
        <w:sz w:val="20"/>
      </w:rPr>
      <w:fldChar w:fldCharType="end"/>
    </w:r>
    <w:r w:rsidRPr="00B94474">
      <w:rPr>
        <w:rFonts w:asciiTheme="minorHAnsi" w:hAnsiTheme="minorHAnsi" w:cstheme="minorHAnsi"/>
        <w:sz w:val="20"/>
      </w:rPr>
      <w:br/>
    </w:r>
    <w:r w:rsidRPr="096C9BE3">
      <w:rPr>
        <w:rFonts w:asciiTheme="minorHAnsi" w:hAnsiTheme="minorHAnsi" w:cstheme="minorBidi"/>
        <w:sz w:val="20"/>
        <w:bdr w:val="none" w:sz="0" w:space="0" w:color="auto"/>
      </w:rPr>
      <w:t>Container Exchange (QLD) Limited | ABN 90622570209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E9287" w14:textId="77777777" w:rsidR="00636499" w:rsidRPr="00B94474" w:rsidRDefault="00612851" w:rsidP="00636499">
    <w:pPr>
      <w:pStyle w:val="COEXBodyText"/>
      <w:tabs>
        <w:tab w:val="left" w:pos="284"/>
      </w:tabs>
      <w:spacing w:after="0"/>
      <w:ind w:left="0"/>
      <w:rPr>
        <w:rFonts w:asciiTheme="minorHAnsi" w:hAnsiTheme="minorHAnsi" w:cstheme="minorHAnsi"/>
        <w:sz w:val="20"/>
      </w:rPr>
    </w:pPr>
    <w:r w:rsidRPr="00B94474">
      <w:rPr>
        <w:rFonts w:asciiTheme="minorHAnsi" w:eastAsia="Roboto Light" w:hAnsiTheme="minorHAnsi" w:cstheme="minorHAnsi"/>
        <w:noProof/>
        <w:sz w:val="20"/>
      </w:rPr>
      <w:drawing>
        <wp:anchor distT="152400" distB="152400" distL="152400" distR="152400" simplePos="0" relativeHeight="251658241" behindDoc="0" locked="0" layoutInCell="1" allowOverlap="1" wp14:anchorId="18E37C60" wp14:editId="6A273DD9">
          <wp:simplePos x="0" y="0"/>
          <wp:positionH relativeFrom="margin">
            <wp:posOffset>-923925</wp:posOffset>
          </wp:positionH>
          <wp:positionV relativeFrom="paragraph">
            <wp:posOffset>118110</wp:posOffset>
          </wp:positionV>
          <wp:extent cx="968375" cy="455930"/>
          <wp:effectExtent l="0" t="0" r="3175" b="127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Screen Shot 2019-01-14 at 9.45.49 am.png"/>
                  <pic:cNvPicPr>
                    <a:picLocks noChangeAspect="1"/>
                  </pic:cNvPicPr>
                </pic:nvPicPr>
                <pic:blipFill rotWithShape="1">
                  <a:blip r:embed="rId1"/>
                  <a:srcRect l="17445"/>
                  <a:stretch/>
                </pic:blipFill>
                <pic:spPr bwMode="auto">
                  <a:xfrm>
                    <a:off x="0" y="0"/>
                    <a:ext cx="968375" cy="455930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8819B6" w14:textId="77777777" w:rsidR="00636499" w:rsidRPr="00B94474" w:rsidRDefault="00612851" w:rsidP="00636499">
    <w:pPr>
      <w:pStyle w:val="COEXBodyText"/>
      <w:tabs>
        <w:tab w:val="left" w:pos="284"/>
      </w:tabs>
      <w:spacing w:after="0"/>
      <w:ind w:left="0"/>
      <w:rPr>
        <w:rFonts w:asciiTheme="minorHAnsi" w:hAnsiTheme="minorHAnsi" w:cstheme="minorHAnsi"/>
        <w:sz w:val="20"/>
        <w:bdr w:val="none" w:sz="0" w:space="0" w:color="auto"/>
      </w:rPr>
    </w:pPr>
    <w:r w:rsidRPr="00B94474">
      <w:rPr>
        <w:rFonts w:asciiTheme="minorHAnsi" w:hAnsiTheme="minorHAnsi" w:cstheme="minorHAnsi"/>
        <w:sz w:val="20"/>
      </w:rPr>
      <w:t xml:space="preserve">Level 17, 100 Creek Street, Brisbane QLD 4000 </w:t>
    </w:r>
    <w:r w:rsidRPr="00B94474">
      <w:rPr>
        <w:rFonts w:asciiTheme="minorHAnsi" w:hAnsiTheme="minorHAnsi" w:cstheme="minorHAnsi"/>
        <w:sz w:val="20"/>
      </w:rPr>
      <w:tab/>
    </w:r>
    <w:r w:rsidRPr="00B94474">
      <w:rPr>
        <w:rFonts w:asciiTheme="minorHAnsi" w:hAnsiTheme="minorHAnsi" w:cstheme="minorHAnsi"/>
        <w:sz w:val="20"/>
      </w:rPr>
      <w:tab/>
    </w:r>
    <w:r w:rsidRPr="00B94474">
      <w:rPr>
        <w:rFonts w:asciiTheme="minorHAnsi" w:hAnsiTheme="minorHAnsi" w:cstheme="minorHAnsi"/>
        <w:sz w:val="20"/>
      </w:rPr>
      <w:tab/>
    </w:r>
    <w:r w:rsidRPr="00B94474">
      <w:rPr>
        <w:rFonts w:asciiTheme="minorHAnsi" w:hAnsiTheme="minorHAnsi" w:cstheme="minorHAnsi"/>
        <w:sz w:val="20"/>
      </w:rPr>
      <w:tab/>
    </w:r>
    <w:r w:rsidRPr="00B94474">
      <w:rPr>
        <w:rFonts w:asciiTheme="minorHAnsi" w:hAnsiTheme="minorHAnsi" w:cstheme="minorHAnsi"/>
        <w:sz w:val="20"/>
      </w:rPr>
      <w:tab/>
    </w:r>
    <w:r w:rsidRPr="00B94474">
      <w:rPr>
        <w:rFonts w:asciiTheme="minorHAnsi" w:hAnsiTheme="minorHAnsi" w:cstheme="minorHAnsi"/>
        <w:sz w:val="20"/>
      </w:rPr>
      <w:tab/>
    </w:r>
    <w:r w:rsidRPr="00B94474">
      <w:rPr>
        <w:rFonts w:asciiTheme="minorHAnsi" w:hAnsiTheme="minorHAnsi" w:cstheme="minorHAnsi"/>
        <w:sz w:val="20"/>
      </w:rPr>
      <w:fldChar w:fldCharType="begin"/>
    </w:r>
    <w:r w:rsidRPr="00B94474">
      <w:rPr>
        <w:rFonts w:asciiTheme="minorHAnsi" w:hAnsiTheme="minorHAnsi" w:cstheme="minorHAnsi"/>
        <w:sz w:val="20"/>
      </w:rPr>
      <w:instrText xml:space="preserve"> PAGE   \* MERGEFORMAT </w:instrText>
    </w:r>
    <w:r w:rsidRPr="00B94474">
      <w:rPr>
        <w:rFonts w:asciiTheme="minorHAnsi" w:hAnsiTheme="minorHAnsi" w:cstheme="minorHAnsi"/>
        <w:sz w:val="20"/>
      </w:rPr>
      <w:fldChar w:fldCharType="separate"/>
    </w:r>
    <w:r w:rsidRPr="00B94474">
      <w:rPr>
        <w:rFonts w:asciiTheme="minorHAnsi" w:hAnsiTheme="minorHAnsi" w:cstheme="minorHAnsi"/>
        <w:sz w:val="20"/>
      </w:rPr>
      <w:t>1</w:t>
    </w:r>
    <w:r w:rsidRPr="00B94474">
      <w:rPr>
        <w:rFonts w:asciiTheme="minorHAnsi" w:hAnsiTheme="minorHAnsi" w:cstheme="minorHAnsi"/>
        <w:noProof/>
        <w:sz w:val="20"/>
      </w:rPr>
      <w:fldChar w:fldCharType="end"/>
    </w:r>
    <w:r w:rsidRPr="00B94474">
      <w:rPr>
        <w:rFonts w:asciiTheme="minorHAnsi" w:hAnsiTheme="minorHAnsi" w:cstheme="minorHAnsi"/>
        <w:sz w:val="20"/>
      </w:rPr>
      <w:br/>
    </w:r>
    <w:r w:rsidRPr="00B94474">
      <w:rPr>
        <w:rFonts w:asciiTheme="minorHAnsi" w:hAnsiTheme="minorHAnsi" w:cstheme="minorHAnsi"/>
        <w:sz w:val="20"/>
        <w:bdr w:val="none" w:sz="0" w:space="0" w:color="auto"/>
      </w:rPr>
      <w:t>Container Exchange (QLD) Limited | ABN 90622570209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A12BF" w14:textId="77777777" w:rsidR="006D01C4" w:rsidRDefault="006D01C4">
      <w:r>
        <w:separator/>
      </w:r>
    </w:p>
  </w:footnote>
  <w:footnote w:type="continuationSeparator" w:id="0">
    <w:p w14:paraId="36EA0F1F" w14:textId="77777777" w:rsidR="006D01C4" w:rsidRDefault="006D01C4">
      <w:r>
        <w:continuationSeparator/>
      </w:r>
    </w:p>
  </w:footnote>
  <w:footnote w:type="continuationNotice" w:id="1">
    <w:p w14:paraId="24190CE3" w14:textId="77777777" w:rsidR="006D01C4" w:rsidRDefault="006D01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8510539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3AE3165" w14:textId="77777777" w:rsidR="00636499" w:rsidRDefault="00612851" w:rsidP="00636499">
        <w:pPr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9ED6B" w14:textId="77777777" w:rsidR="00636499" w:rsidRDefault="00636499" w:rsidP="00636499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B1219" w14:textId="77777777" w:rsidR="00636499" w:rsidRPr="00192B69" w:rsidRDefault="00612851" w:rsidP="00636499">
    <w:pPr>
      <w:ind w:right="360" w:hanging="1134"/>
    </w:pPr>
    <w:r>
      <w:rPr>
        <w:noProof/>
      </w:rPr>
      <w:drawing>
        <wp:anchor distT="0" distB="0" distL="114300" distR="114300" simplePos="0" relativeHeight="251658243" behindDoc="0" locked="0" layoutInCell="1" allowOverlap="1" wp14:anchorId="32AAC806" wp14:editId="5CC866BE">
          <wp:simplePos x="0" y="0"/>
          <wp:positionH relativeFrom="column">
            <wp:posOffset>-752475</wp:posOffset>
          </wp:positionH>
          <wp:positionV relativeFrom="paragraph">
            <wp:posOffset>-304800</wp:posOffset>
          </wp:positionV>
          <wp:extent cx="3087504" cy="901700"/>
          <wp:effectExtent l="0" t="0" r="0" b="0"/>
          <wp:wrapThrough wrapText="bothSides">
            <wp:wrapPolygon edited="0">
              <wp:start x="0" y="0"/>
              <wp:lineTo x="0" y="20992"/>
              <wp:lineTo x="21458" y="20992"/>
              <wp:lineTo x="2145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19-03-04 at 11.12.13 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504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25A8" w14:textId="77777777" w:rsidR="00636499" w:rsidRPr="00CD37C5" w:rsidRDefault="00612851" w:rsidP="00636499">
    <w:pPr>
      <w:ind w:left="57" w:hanging="113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68D83F" wp14:editId="0C3CF083">
          <wp:simplePos x="0" y="0"/>
          <wp:positionH relativeFrom="column">
            <wp:posOffset>-685800</wp:posOffset>
          </wp:positionH>
          <wp:positionV relativeFrom="paragraph">
            <wp:posOffset>-171450</wp:posOffset>
          </wp:positionV>
          <wp:extent cx="3087504" cy="901700"/>
          <wp:effectExtent l="0" t="0" r="0" b="0"/>
          <wp:wrapThrough wrapText="bothSides">
            <wp:wrapPolygon edited="0">
              <wp:start x="0" y="0"/>
              <wp:lineTo x="0" y="20992"/>
              <wp:lineTo x="21458" y="20992"/>
              <wp:lineTo x="21458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19-03-04 at 11.12.13 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504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0779C"/>
    <w:multiLevelType w:val="hybridMultilevel"/>
    <w:tmpl w:val="B2BC8C60"/>
    <w:lvl w:ilvl="0" w:tplc="0C09000F">
      <w:start w:val="1"/>
      <w:numFmt w:val="decimal"/>
      <w:lvlText w:val="%1."/>
      <w:lvlJc w:val="left"/>
      <w:pPr>
        <w:ind w:left="2160" w:hanging="360"/>
      </w:pPr>
    </w:lvl>
    <w:lvl w:ilvl="1" w:tplc="0C090019">
      <w:start w:val="1"/>
      <w:numFmt w:val="lowerLetter"/>
      <w:lvlText w:val="%2."/>
      <w:lvlJc w:val="left"/>
      <w:pPr>
        <w:ind w:left="2880" w:hanging="360"/>
      </w:pPr>
    </w:lvl>
    <w:lvl w:ilvl="2" w:tplc="0C09001B">
      <w:start w:val="1"/>
      <w:numFmt w:val="lowerRoman"/>
      <w:lvlText w:val="%3."/>
      <w:lvlJc w:val="right"/>
      <w:pPr>
        <w:ind w:left="3600" w:hanging="180"/>
      </w:pPr>
    </w:lvl>
    <w:lvl w:ilvl="3" w:tplc="0C09000F">
      <w:start w:val="1"/>
      <w:numFmt w:val="decimal"/>
      <w:lvlText w:val="%4."/>
      <w:lvlJc w:val="left"/>
      <w:pPr>
        <w:ind w:left="4320" w:hanging="360"/>
      </w:pPr>
    </w:lvl>
    <w:lvl w:ilvl="4" w:tplc="0C090019">
      <w:start w:val="1"/>
      <w:numFmt w:val="lowerLetter"/>
      <w:lvlText w:val="%5."/>
      <w:lvlJc w:val="left"/>
      <w:pPr>
        <w:ind w:left="5040" w:hanging="360"/>
      </w:pPr>
    </w:lvl>
    <w:lvl w:ilvl="5" w:tplc="0C09001B">
      <w:start w:val="1"/>
      <w:numFmt w:val="lowerRoman"/>
      <w:lvlText w:val="%6."/>
      <w:lvlJc w:val="right"/>
      <w:pPr>
        <w:ind w:left="5760" w:hanging="180"/>
      </w:pPr>
    </w:lvl>
    <w:lvl w:ilvl="6" w:tplc="0C09000F">
      <w:start w:val="1"/>
      <w:numFmt w:val="decimal"/>
      <w:lvlText w:val="%7."/>
      <w:lvlJc w:val="left"/>
      <w:pPr>
        <w:ind w:left="6480" w:hanging="360"/>
      </w:pPr>
    </w:lvl>
    <w:lvl w:ilvl="7" w:tplc="0C090019">
      <w:start w:val="1"/>
      <w:numFmt w:val="lowerLetter"/>
      <w:lvlText w:val="%8."/>
      <w:lvlJc w:val="left"/>
      <w:pPr>
        <w:ind w:left="7200" w:hanging="360"/>
      </w:pPr>
    </w:lvl>
    <w:lvl w:ilvl="8" w:tplc="0C09001B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B5846B4"/>
    <w:multiLevelType w:val="multilevel"/>
    <w:tmpl w:val="3406486C"/>
    <w:lvl w:ilvl="0">
      <w:start w:val="1"/>
      <w:numFmt w:val="decimal"/>
      <w:pStyle w:val="HWLELvl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WLELv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HWLELvl3"/>
      <w:lvlText w:val="(%3)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lowerRoman"/>
      <w:pStyle w:val="HWLELvl4"/>
      <w:lvlText w:val="(%4)"/>
      <w:lvlJc w:val="left"/>
      <w:pPr>
        <w:tabs>
          <w:tab w:val="num" w:pos="2126"/>
        </w:tabs>
        <w:ind w:left="2126" w:hanging="708"/>
      </w:pPr>
      <w:rPr>
        <w:rFonts w:hint="default"/>
        <w:b w:val="0"/>
        <w:i w:val="0"/>
      </w:rPr>
    </w:lvl>
    <w:lvl w:ilvl="4">
      <w:start w:val="1"/>
      <w:numFmt w:val="upperLetter"/>
      <w:pStyle w:val="HWLELvl5"/>
      <w:lvlText w:val="(%5)"/>
      <w:lvlJc w:val="left"/>
      <w:pPr>
        <w:tabs>
          <w:tab w:val="num" w:pos="2835"/>
        </w:tabs>
        <w:ind w:left="2835" w:hanging="709"/>
      </w:pPr>
      <w:rPr>
        <w:rFonts w:hint="default"/>
        <w:b w:val="0"/>
        <w:i w:val="0"/>
      </w:rPr>
    </w:lvl>
    <w:lvl w:ilvl="5">
      <w:start w:val="1"/>
      <w:numFmt w:val="decimal"/>
      <w:pStyle w:val="HWLELvl6"/>
      <w:lvlText w:val="(%6)"/>
      <w:lvlJc w:val="left"/>
      <w:pPr>
        <w:tabs>
          <w:tab w:val="num" w:pos="3544"/>
        </w:tabs>
        <w:ind w:left="3544" w:hanging="709"/>
      </w:pPr>
      <w:rPr>
        <w:rFonts w:hint="default"/>
        <w:b w:val="0"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0FF0D38"/>
    <w:multiLevelType w:val="hybridMultilevel"/>
    <w:tmpl w:val="8B72266E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3B84E06"/>
    <w:multiLevelType w:val="hybridMultilevel"/>
    <w:tmpl w:val="2676C3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820C5"/>
    <w:multiLevelType w:val="hybridMultilevel"/>
    <w:tmpl w:val="7E6A42D8"/>
    <w:lvl w:ilvl="0" w:tplc="09704C7C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F421E"/>
    <w:multiLevelType w:val="hybridMultilevel"/>
    <w:tmpl w:val="E432F42C"/>
    <w:lvl w:ilvl="0" w:tplc="F24E29CC">
      <w:start w:val="28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2183C"/>
    <w:multiLevelType w:val="hybridMultilevel"/>
    <w:tmpl w:val="EE967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1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90"/>
    <w:rsid w:val="0001022A"/>
    <w:rsid w:val="00021EE2"/>
    <w:rsid w:val="0003678C"/>
    <w:rsid w:val="00057665"/>
    <w:rsid w:val="0007631A"/>
    <w:rsid w:val="000B57FC"/>
    <w:rsid w:val="000D1458"/>
    <w:rsid w:val="000E0FDB"/>
    <w:rsid w:val="0010451B"/>
    <w:rsid w:val="00130C3F"/>
    <w:rsid w:val="001360FA"/>
    <w:rsid w:val="00146432"/>
    <w:rsid w:val="00156BF3"/>
    <w:rsid w:val="0018613F"/>
    <w:rsid w:val="00192591"/>
    <w:rsid w:val="001C04E8"/>
    <w:rsid w:val="001C6034"/>
    <w:rsid w:val="001E616E"/>
    <w:rsid w:val="001F042E"/>
    <w:rsid w:val="00213E01"/>
    <w:rsid w:val="002A20BA"/>
    <w:rsid w:val="002A25E2"/>
    <w:rsid w:val="00316B49"/>
    <w:rsid w:val="003445C5"/>
    <w:rsid w:val="00365B6D"/>
    <w:rsid w:val="00370736"/>
    <w:rsid w:val="00381FA9"/>
    <w:rsid w:val="003850FC"/>
    <w:rsid w:val="00413C0A"/>
    <w:rsid w:val="00431C6A"/>
    <w:rsid w:val="00433874"/>
    <w:rsid w:val="004A1F68"/>
    <w:rsid w:val="004D0F85"/>
    <w:rsid w:val="004F702E"/>
    <w:rsid w:val="0054632A"/>
    <w:rsid w:val="00550261"/>
    <w:rsid w:val="005563F9"/>
    <w:rsid w:val="005639D3"/>
    <w:rsid w:val="005F3910"/>
    <w:rsid w:val="005F4790"/>
    <w:rsid w:val="006061E3"/>
    <w:rsid w:val="00612851"/>
    <w:rsid w:val="00636499"/>
    <w:rsid w:val="006809DF"/>
    <w:rsid w:val="0068408C"/>
    <w:rsid w:val="006B569F"/>
    <w:rsid w:val="006D01C4"/>
    <w:rsid w:val="006E21A2"/>
    <w:rsid w:val="0070472F"/>
    <w:rsid w:val="00721032"/>
    <w:rsid w:val="007367A6"/>
    <w:rsid w:val="007508A5"/>
    <w:rsid w:val="0079258E"/>
    <w:rsid w:val="007A0F5D"/>
    <w:rsid w:val="007B063B"/>
    <w:rsid w:val="007D4A70"/>
    <w:rsid w:val="007E7D2B"/>
    <w:rsid w:val="008128CC"/>
    <w:rsid w:val="00820D97"/>
    <w:rsid w:val="00822A6A"/>
    <w:rsid w:val="00826230"/>
    <w:rsid w:val="00830E2E"/>
    <w:rsid w:val="008560C3"/>
    <w:rsid w:val="00871F33"/>
    <w:rsid w:val="008745A0"/>
    <w:rsid w:val="00882C9A"/>
    <w:rsid w:val="008E1275"/>
    <w:rsid w:val="008F6C6C"/>
    <w:rsid w:val="00902C3C"/>
    <w:rsid w:val="00903B4C"/>
    <w:rsid w:val="009166F3"/>
    <w:rsid w:val="009304BD"/>
    <w:rsid w:val="00971A03"/>
    <w:rsid w:val="009D3241"/>
    <w:rsid w:val="009E5A2B"/>
    <w:rsid w:val="00A45362"/>
    <w:rsid w:val="00AE2519"/>
    <w:rsid w:val="00B15AAE"/>
    <w:rsid w:val="00B23021"/>
    <w:rsid w:val="00B32DD8"/>
    <w:rsid w:val="00B65B60"/>
    <w:rsid w:val="00B76A97"/>
    <w:rsid w:val="00BA1BF5"/>
    <w:rsid w:val="00BB7CF8"/>
    <w:rsid w:val="00BD56FE"/>
    <w:rsid w:val="00BD6BEE"/>
    <w:rsid w:val="00BD73B8"/>
    <w:rsid w:val="00BF526B"/>
    <w:rsid w:val="00C61120"/>
    <w:rsid w:val="00C8278C"/>
    <w:rsid w:val="00CA1EF1"/>
    <w:rsid w:val="00CD3538"/>
    <w:rsid w:val="00CF11EC"/>
    <w:rsid w:val="00D00A39"/>
    <w:rsid w:val="00D03548"/>
    <w:rsid w:val="00D05556"/>
    <w:rsid w:val="00D40083"/>
    <w:rsid w:val="00D96E50"/>
    <w:rsid w:val="00D9777D"/>
    <w:rsid w:val="00DA0877"/>
    <w:rsid w:val="00DC0C7F"/>
    <w:rsid w:val="00DC4306"/>
    <w:rsid w:val="00E45433"/>
    <w:rsid w:val="00E50572"/>
    <w:rsid w:val="00E663A0"/>
    <w:rsid w:val="00EA5272"/>
    <w:rsid w:val="00ED197D"/>
    <w:rsid w:val="00ED7F70"/>
    <w:rsid w:val="00F03A4F"/>
    <w:rsid w:val="00F06D4D"/>
    <w:rsid w:val="00F35DB6"/>
    <w:rsid w:val="00FA6E10"/>
    <w:rsid w:val="00FC29B5"/>
    <w:rsid w:val="00FE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2C56A"/>
  <w15:chartTrackingRefBased/>
  <w15:docId w15:val="{ADE2E113-1415-40E1-9E75-34C4B380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8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Times New Roman"/>
      <w:sz w:val="21"/>
      <w:szCs w:val="24"/>
      <w:bdr w:val="ni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4790"/>
    <w:pPr>
      <w:keepNext/>
      <w:keepLines/>
      <w:spacing w:before="40"/>
      <w:ind w:left="720"/>
      <w:outlineLvl w:val="1"/>
    </w:pPr>
    <w:rPr>
      <w:rFonts w:ascii="Roboto Medium" w:eastAsiaTheme="majorEastAsia" w:hAnsi="Roboto Medium" w:cstheme="majorBidi"/>
      <w:color w:val="73113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128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851"/>
    <w:rPr>
      <w:rFonts w:ascii="Calibri" w:eastAsia="Arial Unicode MS" w:hAnsi="Calibri" w:cs="Times New Roman"/>
      <w:sz w:val="21"/>
      <w:szCs w:val="24"/>
      <w:bdr w:val="nil"/>
    </w:rPr>
  </w:style>
  <w:style w:type="paragraph" w:customStyle="1" w:styleId="COEXBodyText">
    <w:name w:val="COEX Body Text"/>
    <w:basedOn w:val="Normal"/>
    <w:qFormat/>
    <w:rsid w:val="00612851"/>
    <w:pPr>
      <w:suppressAutoHyphens/>
      <w:spacing w:after="180" w:line="264" w:lineRule="auto"/>
      <w:ind w:left="720"/>
    </w:pPr>
    <w:rPr>
      <w:rFonts w:cs="Arial Unicode MS"/>
      <w:color w:val="000000"/>
      <w:szCs w:val="20"/>
      <w:lang w:val="it-IT"/>
    </w:rPr>
  </w:style>
  <w:style w:type="character" w:styleId="PageNumber">
    <w:name w:val="page number"/>
    <w:basedOn w:val="DefaultParagraphFont"/>
    <w:uiPriority w:val="99"/>
    <w:semiHidden/>
    <w:unhideWhenUsed/>
    <w:rsid w:val="00612851"/>
    <w:rPr>
      <w:rFonts w:ascii="Roboto Light" w:hAnsi="Roboto Light"/>
      <w:b w:val="0"/>
      <w:i w:val="0"/>
      <w:sz w:val="20"/>
    </w:rPr>
  </w:style>
  <w:style w:type="paragraph" w:customStyle="1" w:styleId="HWLELvl1">
    <w:name w:val="HWLE Lvl 1"/>
    <w:basedOn w:val="Normal"/>
    <w:qFormat/>
    <w:rsid w:val="008745A0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 w:line="260" w:lineRule="atLeast"/>
      <w:outlineLvl w:val="0"/>
    </w:pPr>
    <w:rPr>
      <w:rFonts w:ascii="Arial" w:eastAsiaTheme="minorHAnsi" w:hAnsi="Arial" w:cstheme="minorBidi"/>
      <w:sz w:val="20"/>
      <w:szCs w:val="22"/>
      <w:bdr w:val="none" w:sz="0" w:space="0" w:color="auto"/>
    </w:rPr>
  </w:style>
  <w:style w:type="paragraph" w:customStyle="1" w:styleId="HWLELvl2">
    <w:name w:val="HWLE Lvl 2"/>
    <w:basedOn w:val="Normal"/>
    <w:qFormat/>
    <w:rsid w:val="008745A0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 w:line="260" w:lineRule="atLeast"/>
      <w:outlineLvl w:val="1"/>
    </w:pPr>
    <w:rPr>
      <w:rFonts w:ascii="Arial" w:eastAsiaTheme="minorHAnsi" w:hAnsi="Arial" w:cstheme="minorBidi"/>
      <w:sz w:val="20"/>
      <w:szCs w:val="22"/>
      <w:bdr w:val="none" w:sz="0" w:space="0" w:color="auto"/>
    </w:rPr>
  </w:style>
  <w:style w:type="paragraph" w:customStyle="1" w:styleId="HWLELvl3">
    <w:name w:val="HWLE Lvl 3"/>
    <w:basedOn w:val="Normal"/>
    <w:qFormat/>
    <w:rsid w:val="008745A0"/>
    <w:pPr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 w:line="260" w:lineRule="atLeast"/>
      <w:outlineLvl w:val="2"/>
    </w:pPr>
    <w:rPr>
      <w:rFonts w:ascii="Arial" w:eastAsiaTheme="minorHAnsi" w:hAnsi="Arial" w:cstheme="minorBidi"/>
      <w:sz w:val="20"/>
      <w:szCs w:val="22"/>
      <w:bdr w:val="none" w:sz="0" w:space="0" w:color="auto"/>
    </w:rPr>
  </w:style>
  <w:style w:type="paragraph" w:customStyle="1" w:styleId="HWLELvl4">
    <w:name w:val="HWLE Lvl 4"/>
    <w:basedOn w:val="Normal"/>
    <w:qFormat/>
    <w:rsid w:val="008745A0"/>
    <w:pPr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 w:line="260" w:lineRule="atLeast"/>
      <w:outlineLvl w:val="3"/>
    </w:pPr>
    <w:rPr>
      <w:rFonts w:ascii="Arial" w:eastAsiaTheme="minorHAnsi" w:hAnsi="Arial" w:cstheme="minorBidi"/>
      <w:sz w:val="20"/>
      <w:szCs w:val="22"/>
      <w:bdr w:val="none" w:sz="0" w:space="0" w:color="auto"/>
    </w:rPr>
  </w:style>
  <w:style w:type="paragraph" w:customStyle="1" w:styleId="HWLELvl5">
    <w:name w:val="HWLE Lvl 5"/>
    <w:basedOn w:val="Normal"/>
    <w:qFormat/>
    <w:rsid w:val="008745A0"/>
    <w:pPr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 w:line="260" w:lineRule="atLeast"/>
      <w:outlineLvl w:val="4"/>
    </w:pPr>
    <w:rPr>
      <w:rFonts w:ascii="Arial" w:eastAsiaTheme="minorHAnsi" w:hAnsi="Arial" w:cstheme="minorBidi"/>
      <w:sz w:val="20"/>
      <w:szCs w:val="22"/>
      <w:bdr w:val="none" w:sz="0" w:space="0" w:color="auto"/>
    </w:rPr>
  </w:style>
  <w:style w:type="paragraph" w:customStyle="1" w:styleId="HWLELvl6">
    <w:name w:val="HWLE Lvl 6"/>
    <w:basedOn w:val="Normal"/>
    <w:qFormat/>
    <w:rsid w:val="008745A0"/>
    <w:pPr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 w:line="260" w:lineRule="atLeast"/>
      <w:outlineLvl w:val="5"/>
    </w:pPr>
    <w:rPr>
      <w:rFonts w:ascii="Arial" w:eastAsiaTheme="minorHAnsi" w:hAnsi="Arial" w:cstheme="minorBidi"/>
      <w:sz w:val="20"/>
      <w:szCs w:val="22"/>
      <w:bdr w:val="none" w:sz="0" w:space="0" w:color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45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Theme="minorHAnsi" w:hAnsi="Arial" w:cstheme="minorBidi"/>
      <w:sz w:val="16"/>
      <w:szCs w:val="20"/>
      <w:bdr w:val="none" w:sz="0" w:space="0" w:color="aut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5A0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45A0"/>
    <w:rPr>
      <w:vertAlign w:val="superscript"/>
    </w:rPr>
  </w:style>
  <w:style w:type="paragraph" w:styleId="ListParagraph">
    <w:name w:val="List Paragraph"/>
    <w:basedOn w:val="Normal"/>
    <w:uiPriority w:val="34"/>
    <w:qFormat/>
    <w:rsid w:val="00213E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1F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F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F33"/>
    <w:rPr>
      <w:rFonts w:ascii="Calibri" w:eastAsia="Arial Unicode MS" w:hAnsi="Calibri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F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F33"/>
    <w:rPr>
      <w:rFonts w:ascii="Calibri" w:eastAsia="Arial Unicode MS" w:hAnsi="Calibri" w:cs="Times New Roman"/>
      <w:b/>
      <w:bCs/>
      <w:sz w:val="20"/>
      <w:szCs w:val="2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5F4790"/>
    <w:rPr>
      <w:rFonts w:ascii="Roboto Medium" w:eastAsiaTheme="majorEastAsia" w:hAnsi="Roboto Medium" w:cstheme="majorBidi"/>
      <w:color w:val="73113A"/>
      <w:sz w:val="26"/>
      <w:szCs w:val="26"/>
      <w:bdr w:val="nil"/>
    </w:rPr>
  </w:style>
  <w:style w:type="character" w:styleId="Hyperlink">
    <w:name w:val="Hyperlink"/>
    <w:rsid w:val="005F4790"/>
    <w:rPr>
      <w:u w:val="single"/>
    </w:rPr>
  </w:style>
  <w:style w:type="paragraph" w:styleId="BodyText">
    <w:name w:val="Body Text"/>
    <w:basedOn w:val="Normal"/>
    <w:link w:val="BodyTextChar"/>
    <w:qFormat/>
    <w:rsid w:val="005F47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64" w:lineRule="auto"/>
    </w:pPr>
    <w:rPr>
      <w:rFonts w:asciiTheme="minorHAnsi" w:eastAsiaTheme="minorEastAsia" w:hAnsiTheme="minorHAnsi" w:cstheme="minorBidi"/>
      <w:color w:val="000000" w:themeColor="text1"/>
      <w:sz w:val="20"/>
      <w:szCs w:val="21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rsid w:val="005F4790"/>
    <w:rPr>
      <w:rFonts w:eastAsiaTheme="minorEastAsia"/>
      <w:color w:val="000000" w:themeColor="text1"/>
      <w:sz w:val="20"/>
      <w:szCs w:val="21"/>
    </w:rPr>
  </w:style>
  <w:style w:type="character" w:customStyle="1" w:styleId="Bold">
    <w:name w:val="Bold"/>
    <w:qFormat/>
    <w:rsid w:val="005F4790"/>
    <w:rPr>
      <w:b/>
      <w:noProof/>
      <w:color w:val="000000" w:themeColor="text1"/>
    </w:rPr>
  </w:style>
  <w:style w:type="character" w:styleId="Strong">
    <w:name w:val="Strong"/>
    <w:basedOn w:val="DefaultParagraphFont"/>
    <w:uiPriority w:val="22"/>
    <w:qFormat/>
    <w:rsid w:val="005F4790"/>
    <w:rPr>
      <w:b/>
      <w:bCs/>
    </w:rPr>
  </w:style>
  <w:style w:type="paragraph" w:styleId="Revision">
    <w:name w:val="Revision"/>
    <w:hidden/>
    <w:uiPriority w:val="99"/>
    <w:semiHidden/>
    <w:rsid w:val="00826230"/>
    <w:pPr>
      <w:spacing w:after="0" w:line="240" w:lineRule="auto"/>
    </w:pPr>
    <w:rPr>
      <w:rFonts w:ascii="Calibri" w:eastAsia="Arial Unicode MS" w:hAnsi="Calibri" w:cs="Times New Roman"/>
      <w:sz w:val="21"/>
      <w:szCs w:val="24"/>
      <w:bdr w:val="nil"/>
    </w:rPr>
  </w:style>
  <w:style w:type="paragraph" w:styleId="Header">
    <w:name w:val="header"/>
    <w:basedOn w:val="Normal"/>
    <w:link w:val="HeaderChar"/>
    <w:uiPriority w:val="99"/>
    <w:semiHidden/>
    <w:unhideWhenUsed/>
    <w:rsid w:val="00BA1B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1BF5"/>
    <w:rPr>
      <w:rFonts w:ascii="Calibri" w:eastAsia="Arial Unicode MS" w:hAnsi="Calibri" w:cs="Times New Roman"/>
      <w:sz w:val="21"/>
      <w:szCs w:val="24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7D4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ontainersforchange.com.au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containersforchange.com.au/qld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aron@thecommsteam.com.au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containersforchange.com.au/qld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Kent\Downloads\COEX%20Letterhead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F3BA2A01FE1E4AB52BEB81F57E6767" ma:contentTypeVersion="14" ma:contentTypeDescription="Create a new document." ma:contentTypeScope="" ma:versionID="f7ec436ea30eaa8c03dbd5747fadd410">
  <xsd:schema xmlns:xsd="http://www.w3.org/2001/XMLSchema" xmlns:xs="http://www.w3.org/2001/XMLSchema" xmlns:p="http://schemas.microsoft.com/office/2006/metadata/properties" xmlns:ns2="6884a49e-6183-4864-a79d-60c7c59a6e73" xmlns:ns3="7a514d8e-35d3-4cc8-931b-4ab7561712b9" targetNamespace="http://schemas.microsoft.com/office/2006/metadata/properties" ma:root="true" ma:fieldsID="7b57b2c8e792f389d563111ada8fbdbd" ns2:_="" ns3:_="">
    <xsd:import namespace="6884a49e-6183-4864-a79d-60c7c59a6e73"/>
    <xsd:import namespace="7a514d8e-35d3-4cc8-931b-4ab7561712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Date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4a49e-6183-4864-a79d-60c7c59a6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14d8e-35d3-4cc8-931b-4ab7561712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6884a49e-6183-4864-a79d-60c7c59a6e73" xsi:nil="true"/>
    <SharedWithUsers xmlns="7a514d8e-35d3-4cc8-931b-4ab7561712b9">
      <UserInfo>
        <DisplayName>Sarah Thearle</DisplayName>
        <AccountId>274</AccountId>
        <AccountType/>
      </UserInfo>
      <UserInfo>
        <DisplayName>Lucinda Kent</DisplayName>
        <AccountId>533</AccountId>
        <AccountType/>
      </UserInfo>
      <UserInfo>
        <DisplayName>Glenda Viner</DisplayName>
        <AccountId>18</AccountId>
        <AccountType/>
      </UserInfo>
      <UserInfo>
        <DisplayName>Adam Nicholson</DisplayName>
        <AccountId>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B302C0E-C667-4201-9A13-B3CB34F256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213F86-8EE0-4342-8CEF-5355D168E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4a49e-6183-4864-a79d-60c7c59a6e73"/>
    <ds:schemaRef ds:uri="7a514d8e-35d3-4cc8-931b-4ab7561712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84D80-C9CD-4A02-8AAA-D0451A629821}">
  <ds:schemaRefs>
    <ds:schemaRef ds:uri="http://schemas.microsoft.com/office/2006/metadata/properties"/>
    <ds:schemaRef ds:uri="http://schemas.microsoft.com/office/infopath/2007/PartnerControls"/>
    <ds:schemaRef ds:uri="6884a49e-6183-4864-a79d-60c7c59a6e73"/>
    <ds:schemaRef ds:uri="7a514d8e-35d3-4cc8-931b-4ab7561712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C:\Users\LucindaKent\Downloads\COEX Letterhead (1).dotx</Template>
  <TotalTime>8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Links>
    <vt:vector size="18" baseType="variant">
      <vt:variant>
        <vt:i4>3932200</vt:i4>
      </vt:variant>
      <vt:variant>
        <vt:i4>6</vt:i4>
      </vt:variant>
      <vt:variant>
        <vt:i4>0</vt:i4>
      </vt:variant>
      <vt:variant>
        <vt:i4>5</vt:i4>
      </vt:variant>
      <vt:variant>
        <vt:lpwstr>https://www.containersforchange.com.au/</vt:lpwstr>
      </vt:variant>
      <vt:variant>
        <vt:lpwstr/>
      </vt:variant>
      <vt:variant>
        <vt:i4>2687083</vt:i4>
      </vt:variant>
      <vt:variant>
        <vt:i4>3</vt:i4>
      </vt:variant>
      <vt:variant>
        <vt:i4>0</vt:i4>
      </vt:variant>
      <vt:variant>
        <vt:i4>5</vt:i4>
      </vt:variant>
      <vt:variant>
        <vt:lpwstr>https://www.containersforchange.com.au/qld/</vt:lpwstr>
      </vt:variant>
      <vt:variant>
        <vt:lpwstr/>
      </vt:variant>
      <vt:variant>
        <vt:i4>85</vt:i4>
      </vt:variant>
      <vt:variant>
        <vt:i4>0</vt:i4>
      </vt:variant>
      <vt:variant>
        <vt:i4>0</vt:i4>
      </vt:variant>
      <vt:variant>
        <vt:i4>5</vt:i4>
      </vt:variant>
      <vt:variant>
        <vt:lpwstr>http://www.containersforchange.com.au/qld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Lucinda Kent</dc:creator>
  <cp:keywords/>
  <dc:description/>
  <cp:lastModifiedBy>Aaron Cronin</cp:lastModifiedBy>
  <cp:revision>3</cp:revision>
  <cp:lastPrinted>2022-01-31T04:38:00Z</cp:lastPrinted>
  <dcterms:created xsi:type="dcterms:W3CDTF">2022-02-03T05:10:00Z</dcterms:created>
  <dcterms:modified xsi:type="dcterms:W3CDTF">2022-02-03T06:18:00Z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0x01010037F3BA2A01FE1E4AB52BEB81F57E6767</vt:lpwstr>
  </property>
</Properties>
</file>