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4093A" w14:textId="29EA5B14" w:rsidR="009F2D2C" w:rsidRDefault="009F2D2C" w:rsidP="009F2D2C">
      <w:pPr>
        <w:rPr>
          <w:rFonts w:ascii="Calibri" w:hAnsi="Calibri"/>
          <w:b/>
          <w:bCs/>
          <w:sz w:val="32"/>
          <w:szCs w:val="32"/>
        </w:rPr>
      </w:pPr>
      <w:r w:rsidRPr="004E3825">
        <w:rPr>
          <w:rFonts w:ascii="Calibri" w:hAnsi="Calibri"/>
          <w:b/>
          <w:bCs/>
          <w:sz w:val="32"/>
          <w:szCs w:val="32"/>
        </w:rPr>
        <w:t xml:space="preserve">MEDIA </w:t>
      </w:r>
      <w:r>
        <w:rPr>
          <w:rFonts w:ascii="Calibri" w:hAnsi="Calibri"/>
          <w:b/>
          <w:bCs/>
          <w:sz w:val="32"/>
          <w:szCs w:val="32"/>
        </w:rPr>
        <w:t>RELEASE</w:t>
      </w:r>
    </w:p>
    <w:p w14:paraId="1222A5F4" w14:textId="2D48E2EB" w:rsidR="009F2D2C" w:rsidRDefault="00C91A20" w:rsidP="009F2D2C">
      <w:pPr>
        <w:rPr>
          <w:rFonts w:ascii="Calibri" w:hAnsi="Calibri"/>
          <w:b/>
          <w:bCs/>
          <w:sz w:val="22"/>
          <w:szCs w:val="22"/>
        </w:rPr>
      </w:pPr>
      <w:r w:rsidRPr="00CC523F">
        <w:rPr>
          <w:rFonts w:ascii="Calibri" w:hAnsi="Calibri"/>
          <w:sz w:val="22"/>
          <w:szCs w:val="22"/>
        </w:rPr>
        <w:t>1</w:t>
      </w:r>
      <w:r w:rsidR="008F19F6">
        <w:rPr>
          <w:rFonts w:ascii="Calibri" w:hAnsi="Calibri"/>
          <w:sz w:val="22"/>
          <w:szCs w:val="22"/>
        </w:rPr>
        <w:t>4</w:t>
      </w:r>
      <w:r w:rsidRPr="00CC523F">
        <w:rPr>
          <w:rFonts w:ascii="Calibri" w:hAnsi="Calibri"/>
          <w:sz w:val="22"/>
          <w:szCs w:val="22"/>
        </w:rPr>
        <w:t xml:space="preserve"> September</w:t>
      </w:r>
      <w:r w:rsidR="00156E09" w:rsidRPr="00CC523F">
        <w:rPr>
          <w:rFonts w:ascii="Calibri" w:hAnsi="Calibri"/>
          <w:sz w:val="22"/>
          <w:szCs w:val="22"/>
        </w:rPr>
        <w:t xml:space="preserve"> 202</w:t>
      </w:r>
      <w:r w:rsidRPr="00CC523F">
        <w:rPr>
          <w:rFonts w:ascii="Calibri" w:hAnsi="Calibri"/>
          <w:sz w:val="22"/>
          <w:szCs w:val="22"/>
        </w:rPr>
        <w:t>1</w:t>
      </w:r>
    </w:p>
    <w:p w14:paraId="56A5E300" w14:textId="55C250A5" w:rsidR="002D4940" w:rsidRPr="00334BE4" w:rsidRDefault="00A23E08" w:rsidP="00F96AD7">
      <w:pPr>
        <w:jc w:val="center"/>
        <w:rPr>
          <w:rFonts w:ascii="Calibri" w:hAnsi="Calibri"/>
          <w:b/>
          <w:caps/>
          <w:sz w:val="36"/>
          <w:szCs w:val="36"/>
        </w:rPr>
      </w:pPr>
      <w:r>
        <w:rPr>
          <w:rFonts w:ascii="Calibri" w:hAnsi="Calibri"/>
          <w:b/>
          <w:color w:val="B2A1C7" w:themeColor="accent4" w:themeTint="99"/>
          <w:sz w:val="36"/>
          <w:szCs w:val="36"/>
        </w:rPr>
        <w:br/>
      </w:r>
      <w:r w:rsidR="00F96AD7" w:rsidRPr="00334BE4">
        <w:rPr>
          <w:rFonts w:ascii="Calibri" w:hAnsi="Calibri"/>
          <w:b/>
          <w:caps/>
          <w:sz w:val="36"/>
          <w:szCs w:val="36"/>
        </w:rPr>
        <w:t xml:space="preserve">CREATE </w:t>
      </w:r>
      <w:r w:rsidR="00334BE4">
        <w:rPr>
          <w:rFonts w:ascii="Calibri" w:hAnsi="Calibri"/>
          <w:b/>
          <w:caps/>
          <w:sz w:val="36"/>
          <w:szCs w:val="36"/>
        </w:rPr>
        <w:t xml:space="preserve">FOUNDATION </w:t>
      </w:r>
      <w:r w:rsidR="00F96AD7" w:rsidRPr="00334BE4">
        <w:rPr>
          <w:rFonts w:ascii="Calibri" w:hAnsi="Calibri"/>
          <w:b/>
          <w:caps/>
          <w:sz w:val="36"/>
          <w:szCs w:val="36"/>
        </w:rPr>
        <w:t xml:space="preserve">CALLS FOR </w:t>
      </w:r>
    </w:p>
    <w:p w14:paraId="0CBE399A" w14:textId="4A6176BA" w:rsidR="00F96AD7" w:rsidRPr="000A2FB6" w:rsidRDefault="00293DFD" w:rsidP="00F96AD7">
      <w:pPr>
        <w:jc w:val="center"/>
        <w:rPr>
          <w:rFonts w:ascii="Calibri" w:hAnsi="Calibri"/>
          <w:b/>
          <w:caps/>
          <w:sz w:val="36"/>
          <w:szCs w:val="36"/>
        </w:rPr>
      </w:pPr>
      <w:r w:rsidRPr="00334BE4">
        <w:rPr>
          <w:rFonts w:ascii="Calibri" w:hAnsi="Calibri"/>
          <w:b/>
          <w:caps/>
          <w:sz w:val="36"/>
          <w:szCs w:val="36"/>
        </w:rPr>
        <w:t>MAKING IT 21 NATIONALLY</w:t>
      </w:r>
      <w:r w:rsidR="00F96AD7" w:rsidRPr="00334BE4">
        <w:rPr>
          <w:rFonts w:ascii="Calibri" w:hAnsi="Calibri"/>
          <w:b/>
          <w:caps/>
          <w:sz w:val="36"/>
          <w:szCs w:val="36"/>
        </w:rPr>
        <w:t>!</w:t>
      </w:r>
    </w:p>
    <w:p w14:paraId="6523EAE8" w14:textId="60362C42" w:rsidR="00753081" w:rsidRPr="00753081" w:rsidRDefault="00753081" w:rsidP="00753081">
      <w:pPr>
        <w:jc w:val="both"/>
        <w:rPr>
          <w:rFonts w:asciiTheme="majorHAnsi" w:hAnsiTheme="majorHAnsi" w:cstheme="majorHAnsi"/>
          <w:sz w:val="22"/>
          <w:szCs w:val="22"/>
        </w:rPr>
      </w:pPr>
      <w:r>
        <w:rPr>
          <w:rFonts w:asciiTheme="majorHAnsi" w:hAnsiTheme="majorHAnsi" w:cstheme="majorHAnsi"/>
          <w:sz w:val="22"/>
          <w:szCs w:val="22"/>
        </w:rPr>
        <w:t xml:space="preserve">CREATE supports </w:t>
      </w:r>
      <w:r w:rsidRPr="00753081">
        <w:rPr>
          <w:rFonts w:asciiTheme="majorHAnsi" w:hAnsiTheme="majorHAnsi" w:cstheme="majorHAnsi"/>
          <w:b/>
          <w:sz w:val="22"/>
          <w:szCs w:val="22"/>
        </w:rPr>
        <w:t>Homestretch Symposium #2</w:t>
      </w:r>
      <w:r>
        <w:rPr>
          <w:rFonts w:asciiTheme="majorHAnsi" w:hAnsiTheme="majorHAnsi" w:cstheme="majorHAnsi"/>
          <w:sz w:val="22"/>
          <w:szCs w:val="22"/>
        </w:rPr>
        <w:t xml:space="preserve">, the continued collaborative effort to elevate the voices of children and young people in care, towards the </w:t>
      </w:r>
      <w:r w:rsidR="00785FBE">
        <w:rPr>
          <w:rFonts w:asciiTheme="majorHAnsi" w:hAnsiTheme="majorHAnsi" w:cstheme="majorHAnsi"/>
          <w:sz w:val="22"/>
          <w:szCs w:val="22"/>
        </w:rPr>
        <w:t>urgently needed implementation of</w:t>
      </w:r>
      <w:r>
        <w:rPr>
          <w:rFonts w:asciiTheme="majorHAnsi" w:hAnsiTheme="majorHAnsi" w:cstheme="majorHAnsi"/>
          <w:sz w:val="22"/>
          <w:szCs w:val="22"/>
        </w:rPr>
        <w:t xml:space="preserve"> options for support and housing </w:t>
      </w:r>
      <w:r w:rsidR="00785FBE">
        <w:rPr>
          <w:rFonts w:asciiTheme="majorHAnsi" w:hAnsiTheme="majorHAnsi" w:cstheme="majorHAnsi"/>
          <w:sz w:val="22"/>
          <w:szCs w:val="22"/>
        </w:rPr>
        <w:t xml:space="preserve">for care leavers </w:t>
      </w:r>
      <w:r>
        <w:rPr>
          <w:rFonts w:asciiTheme="majorHAnsi" w:hAnsiTheme="majorHAnsi" w:cstheme="majorHAnsi"/>
          <w:sz w:val="22"/>
          <w:szCs w:val="22"/>
        </w:rPr>
        <w:t>to the age of 21</w:t>
      </w:r>
      <w:r w:rsidR="00C91A20">
        <w:rPr>
          <w:rFonts w:asciiTheme="majorHAnsi" w:hAnsiTheme="majorHAnsi" w:cstheme="majorHAnsi"/>
          <w:sz w:val="22"/>
          <w:szCs w:val="22"/>
        </w:rPr>
        <w:t xml:space="preserve"> -</w:t>
      </w:r>
      <w:r>
        <w:rPr>
          <w:rFonts w:asciiTheme="majorHAnsi" w:hAnsiTheme="majorHAnsi" w:cstheme="majorHAnsi"/>
          <w:sz w:val="22"/>
          <w:szCs w:val="22"/>
        </w:rPr>
        <w:t xml:space="preserve"> nationally.</w:t>
      </w:r>
    </w:p>
    <w:p w14:paraId="640F3AB5" w14:textId="5738E42D" w:rsidR="00C91A20" w:rsidRDefault="00C91A20" w:rsidP="00C91A20">
      <w:pPr>
        <w:jc w:val="both"/>
        <w:rPr>
          <w:rFonts w:asciiTheme="majorHAnsi" w:hAnsiTheme="majorHAnsi" w:cstheme="majorHAnsi"/>
          <w:sz w:val="22"/>
          <w:szCs w:val="22"/>
        </w:rPr>
      </w:pPr>
      <w:r w:rsidRPr="00334BE4">
        <w:rPr>
          <w:noProof/>
        </w:rPr>
        <w:drawing>
          <wp:anchor distT="0" distB="0" distL="114300" distR="114300" simplePos="0" relativeHeight="251658240" behindDoc="0" locked="0" layoutInCell="1" allowOverlap="1" wp14:anchorId="0575AB5C" wp14:editId="78151EA0">
            <wp:simplePos x="0" y="0"/>
            <wp:positionH relativeFrom="margin">
              <wp:posOffset>2776220</wp:posOffset>
            </wp:positionH>
            <wp:positionV relativeFrom="paragraph">
              <wp:posOffset>614680</wp:posOffset>
            </wp:positionV>
            <wp:extent cx="2945130" cy="2469515"/>
            <wp:effectExtent l="0" t="0" r="7620" b="6985"/>
            <wp:wrapSquare wrapText="bothSides"/>
            <wp:docPr id="5" name="Picture 5" descr="May be an image of 1 person and text that says &quot;HOME STRETCH SYMPOSIUM #2 Hosted by HOME STRETCH ONLINE- -13 SEPT 21 Be inspired and participate in policy development for extending care to 21 in Australia thehomestretch.org.au/symposiu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1 person and text that says &quot;HOME STRETCH SYMPOSIUM #2 Hosted by HOME STRETCH ONLINE- -13 SEPT 21 Be inspired and participate in policy development for extending care to 21 in Australia thehomestretch.org.au/symposium&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5130" cy="246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96AD7">
        <w:rPr>
          <w:rFonts w:asciiTheme="majorHAnsi" w:hAnsiTheme="majorHAnsi" w:cstheme="majorHAnsi"/>
          <w:sz w:val="22"/>
          <w:szCs w:val="22"/>
        </w:rPr>
        <w:t xml:space="preserve">In Australia alone, over </w:t>
      </w:r>
      <w:r w:rsidR="00F96AD7" w:rsidRPr="00785FBE">
        <w:rPr>
          <w:rFonts w:asciiTheme="majorHAnsi" w:hAnsiTheme="majorHAnsi" w:cstheme="majorHAnsi"/>
          <w:sz w:val="22"/>
          <w:szCs w:val="22"/>
        </w:rPr>
        <w:t>4</w:t>
      </w:r>
      <w:r w:rsidR="00785FBE" w:rsidRPr="00785FBE">
        <w:rPr>
          <w:rFonts w:asciiTheme="majorHAnsi" w:hAnsiTheme="majorHAnsi" w:cstheme="majorHAnsi"/>
          <w:sz w:val="22"/>
          <w:szCs w:val="22"/>
        </w:rPr>
        <w:t>4</w:t>
      </w:r>
      <w:r w:rsidR="00F96AD7" w:rsidRPr="00785FBE">
        <w:rPr>
          <w:rFonts w:asciiTheme="majorHAnsi" w:hAnsiTheme="majorHAnsi" w:cstheme="majorHAnsi"/>
          <w:sz w:val="22"/>
          <w:szCs w:val="22"/>
        </w:rPr>
        <w:t>,9</w:t>
      </w:r>
      <w:r w:rsidR="00785FBE" w:rsidRPr="00785FBE">
        <w:rPr>
          <w:rFonts w:asciiTheme="majorHAnsi" w:hAnsiTheme="majorHAnsi" w:cstheme="majorHAnsi"/>
          <w:sz w:val="22"/>
          <w:szCs w:val="22"/>
        </w:rPr>
        <w:t>06</w:t>
      </w:r>
      <w:r w:rsidR="00F96AD7" w:rsidRPr="00785FBE">
        <w:rPr>
          <w:rFonts w:asciiTheme="majorHAnsi" w:hAnsiTheme="majorHAnsi" w:cstheme="majorHAnsi"/>
          <w:sz w:val="22"/>
          <w:szCs w:val="22"/>
          <w:vertAlign w:val="superscript"/>
        </w:rPr>
        <w:t>1</w:t>
      </w:r>
      <w:r w:rsidR="00F96AD7" w:rsidRPr="008A69E1">
        <w:rPr>
          <w:rFonts w:asciiTheme="majorHAnsi" w:hAnsiTheme="majorHAnsi" w:cstheme="majorHAnsi"/>
          <w:sz w:val="22"/>
          <w:szCs w:val="22"/>
        </w:rPr>
        <w:t xml:space="preserve"> children </w:t>
      </w:r>
      <w:r w:rsidR="00F96AD7">
        <w:rPr>
          <w:rFonts w:asciiTheme="majorHAnsi" w:hAnsiTheme="majorHAnsi" w:cstheme="majorHAnsi"/>
          <w:sz w:val="22"/>
          <w:szCs w:val="22"/>
        </w:rPr>
        <w:t>did not sleep in their own home last night and are presently growing up</w:t>
      </w:r>
      <w:r w:rsidR="00F96AD7" w:rsidRPr="008A69E1">
        <w:rPr>
          <w:rFonts w:asciiTheme="majorHAnsi" w:hAnsiTheme="majorHAnsi" w:cstheme="majorHAnsi"/>
          <w:sz w:val="22"/>
          <w:szCs w:val="22"/>
        </w:rPr>
        <w:t xml:space="preserve"> in out-of-home care</w:t>
      </w:r>
      <w:r w:rsidR="00F96AD7">
        <w:rPr>
          <w:rFonts w:asciiTheme="majorHAnsi" w:hAnsiTheme="majorHAnsi" w:cstheme="majorHAnsi"/>
          <w:sz w:val="22"/>
          <w:szCs w:val="22"/>
        </w:rPr>
        <w:t xml:space="preserve">. </w:t>
      </w:r>
      <w:r>
        <w:rPr>
          <w:rFonts w:asciiTheme="majorHAnsi" w:hAnsiTheme="majorHAnsi" w:cstheme="majorHAnsi"/>
          <w:sz w:val="22"/>
          <w:szCs w:val="22"/>
        </w:rPr>
        <w:t xml:space="preserve"> </w:t>
      </w:r>
      <w:r w:rsidR="00B16C7A" w:rsidRPr="00753081">
        <w:rPr>
          <w:rFonts w:asciiTheme="majorHAnsi" w:hAnsiTheme="majorHAnsi" w:cstheme="majorHAnsi"/>
          <w:sz w:val="22"/>
          <w:szCs w:val="22"/>
        </w:rPr>
        <w:t xml:space="preserve">CREATE Foundation’s two decades of independent consultations with children and young people in care </w:t>
      </w:r>
      <w:r w:rsidR="00753081" w:rsidRPr="00753081">
        <w:rPr>
          <w:rFonts w:asciiTheme="majorHAnsi" w:hAnsiTheme="majorHAnsi" w:cstheme="majorHAnsi"/>
          <w:sz w:val="22"/>
          <w:szCs w:val="22"/>
        </w:rPr>
        <w:t xml:space="preserve">highlight the importance of </w:t>
      </w:r>
      <w:r w:rsidR="00B471A7" w:rsidRPr="00753081">
        <w:rPr>
          <w:rFonts w:asciiTheme="majorHAnsi" w:hAnsiTheme="majorHAnsi" w:cstheme="majorHAnsi"/>
          <w:sz w:val="22"/>
          <w:szCs w:val="22"/>
        </w:rPr>
        <w:t>providing options for young care leavers to have placement choices till 21</w:t>
      </w:r>
      <w:r w:rsidR="00785FBE">
        <w:rPr>
          <w:rFonts w:asciiTheme="majorHAnsi" w:hAnsiTheme="majorHAnsi" w:cstheme="majorHAnsi"/>
          <w:sz w:val="22"/>
          <w:szCs w:val="22"/>
        </w:rPr>
        <w:t>.</w:t>
      </w:r>
    </w:p>
    <w:p w14:paraId="7CD8BCAA" w14:textId="59BA726F" w:rsidR="00255525" w:rsidRPr="0028337A" w:rsidRDefault="00255525" w:rsidP="008F19F6">
      <w:pPr>
        <w:jc w:val="both"/>
        <w:rPr>
          <w:rFonts w:asciiTheme="majorHAnsi" w:hAnsiTheme="majorHAnsi" w:cstheme="majorHAnsi"/>
          <w:sz w:val="22"/>
          <w:szCs w:val="22"/>
        </w:rPr>
      </w:pPr>
      <w:r w:rsidRPr="00753081">
        <w:rPr>
          <w:rFonts w:asciiTheme="majorHAnsi" w:hAnsiTheme="majorHAnsi" w:cstheme="majorHAnsi"/>
          <w:sz w:val="22"/>
          <w:szCs w:val="22"/>
        </w:rPr>
        <w:t xml:space="preserve">During </w:t>
      </w:r>
      <w:r w:rsidR="008F19F6">
        <w:rPr>
          <w:rFonts w:asciiTheme="majorHAnsi" w:hAnsiTheme="majorHAnsi" w:cstheme="majorHAnsi"/>
          <w:sz w:val="22"/>
          <w:szCs w:val="22"/>
        </w:rPr>
        <w:t>yesterday’s</w:t>
      </w:r>
      <w:r w:rsidRPr="00753081">
        <w:rPr>
          <w:rFonts w:asciiTheme="majorHAnsi" w:hAnsiTheme="majorHAnsi" w:cstheme="majorHAnsi"/>
          <w:sz w:val="22"/>
          <w:szCs w:val="22"/>
        </w:rPr>
        <w:t xml:space="preserve"> Homestretch Symposium, Dr Joseph McDowall, CREATE Foundation’s Executive Director of Research, deliver</w:t>
      </w:r>
      <w:r w:rsidR="009F0621">
        <w:rPr>
          <w:rFonts w:asciiTheme="majorHAnsi" w:hAnsiTheme="majorHAnsi" w:cstheme="majorHAnsi"/>
          <w:sz w:val="22"/>
          <w:szCs w:val="22"/>
        </w:rPr>
        <w:t>ed</w:t>
      </w:r>
      <w:r w:rsidRPr="00753081">
        <w:rPr>
          <w:rFonts w:asciiTheme="majorHAnsi" w:hAnsiTheme="majorHAnsi" w:cstheme="majorHAnsi"/>
          <w:sz w:val="22"/>
          <w:szCs w:val="22"/>
        </w:rPr>
        <w:t xml:space="preserve"> a presentation sharing </w:t>
      </w:r>
      <w:r w:rsidRPr="0028337A">
        <w:rPr>
          <w:rFonts w:asciiTheme="majorHAnsi" w:hAnsiTheme="majorHAnsi" w:cstheme="majorHAnsi"/>
          <w:sz w:val="22"/>
          <w:szCs w:val="22"/>
        </w:rPr>
        <w:t xml:space="preserve">the voices of children and young people with a care experience via the findings of the latest </w:t>
      </w:r>
      <w:hyperlink r:id="rId9" w:history="1">
        <w:r w:rsidRPr="00C91A20">
          <w:rPr>
            <w:rStyle w:val="Hyperlink"/>
            <w:rFonts w:asciiTheme="majorHAnsi" w:hAnsiTheme="majorHAnsi" w:cstheme="majorHAnsi"/>
            <w:sz w:val="22"/>
            <w:szCs w:val="22"/>
          </w:rPr>
          <w:t>Post-Care Report</w:t>
        </w:r>
      </w:hyperlink>
      <w:r w:rsidRPr="0028337A">
        <w:rPr>
          <w:rFonts w:asciiTheme="majorHAnsi" w:hAnsiTheme="majorHAnsi" w:cstheme="majorHAnsi"/>
          <w:sz w:val="22"/>
          <w:szCs w:val="22"/>
        </w:rPr>
        <w:t>.</w:t>
      </w:r>
    </w:p>
    <w:p w14:paraId="56F2C9F7" w14:textId="7EE260B7" w:rsidR="00F06CF7" w:rsidRPr="00C91A20" w:rsidRDefault="00F06CF7" w:rsidP="00C91A20">
      <w:pPr>
        <w:jc w:val="both"/>
        <w:rPr>
          <w:rFonts w:asciiTheme="majorHAnsi" w:hAnsiTheme="majorHAnsi" w:cstheme="majorHAnsi"/>
          <w:sz w:val="22"/>
          <w:szCs w:val="22"/>
        </w:rPr>
      </w:pPr>
      <w:r w:rsidRPr="00C91A20">
        <w:rPr>
          <w:rFonts w:asciiTheme="majorHAnsi" w:hAnsiTheme="majorHAnsi" w:cstheme="majorHAnsi"/>
          <w:sz w:val="22"/>
          <w:szCs w:val="22"/>
        </w:rPr>
        <w:t xml:space="preserve">Two starkly contrasting stories revealed in the </w:t>
      </w:r>
      <w:r w:rsidR="00785FBE" w:rsidRPr="00C91A20">
        <w:rPr>
          <w:rFonts w:asciiTheme="majorHAnsi" w:hAnsiTheme="majorHAnsi" w:cstheme="majorHAnsi"/>
          <w:sz w:val="22"/>
          <w:szCs w:val="22"/>
        </w:rPr>
        <w:t>Post</w:t>
      </w:r>
      <w:r w:rsidR="00C91A20">
        <w:rPr>
          <w:rFonts w:asciiTheme="majorHAnsi" w:hAnsiTheme="majorHAnsi" w:cstheme="majorHAnsi"/>
          <w:sz w:val="22"/>
          <w:szCs w:val="22"/>
        </w:rPr>
        <w:t>-</w:t>
      </w:r>
      <w:r w:rsidR="00785FBE" w:rsidRPr="00C91A20">
        <w:rPr>
          <w:rFonts w:asciiTheme="majorHAnsi" w:hAnsiTheme="majorHAnsi" w:cstheme="majorHAnsi"/>
          <w:sz w:val="22"/>
          <w:szCs w:val="22"/>
        </w:rPr>
        <w:t xml:space="preserve">Care Report </w:t>
      </w:r>
      <w:r w:rsidRPr="00C91A20">
        <w:rPr>
          <w:rFonts w:asciiTheme="majorHAnsi" w:hAnsiTheme="majorHAnsi" w:cstheme="majorHAnsi"/>
          <w:sz w:val="22"/>
          <w:szCs w:val="22"/>
        </w:rPr>
        <w:t>clearly illustrate the difference between having support past 18 and being without.</w:t>
      </w:r>
    </w:p>
    <w:p w14:paraId="2F783700" w14:textId="58AE1637" w:rsidR="00785FBE" w:rsidRDefault="00F06CF7" w:rsidP="00F06CF7">
      <w:pPr>
        <w:jc w:val="both"/>
        <w:rPr>
          <w:rFonts w:asciiTheme="majorHAnsi" w:hAnsiTheme="majorHAnsi" w:cstheme="majorHAnsi"/>
          <w:sz w:val="22"/>
          <w:szCs w:val="22"/>
        </w:rPr>
      </w:pPr>
      <w:r w:rsidRPr="00C91A20">
        <w:rPr>
          <w:rFonts w:asciiTheme="majorHAnsi" w:hAnsiTheme="majorHAnsi" w:cstheme="majorHAnsi"/>
          <w:i/>
          <w:sz w:val="22"/>
          <w:szCs w:val="22"/>
        </w:rPr>
        <w:t>“</w:t>
      </w:r>
      <w:r w:rsidRPr="00F06CF7">
        <w:rPr>
          <w:rFonts w:asciiTheme="majorHAnsi" w:hAnsiTheme="majorHAnsi" w:cstheme="majorHAnsi"/>
          <w:i/>
          <w:sz w:val="22"/>
          <w:szCs w:val="22"/>
        </w:rPr>
        <w:t>I was homeless and paying $80 a week for bus tickets… I’d used the sink and the soap dispenser in the public toilets to wash my clothes, and I still went to school every day without anyone knowing my position. It all got too much, I just kept going downhill. My life eventually fell in to turmoil. I wasn’t able to keep on top of things. My troubles outweighed my happiness and I became overwhelmed. I had to give up on my education because I could no longer do everything by myself. It was really quite sad, because all I wanted was to complete year 12…”</w:t>
      </w:r>
      <w:r>
        <w:rPr>
          <w:rFonts w:asciiTheme="majorHAnsi" w:hAnsiTheme="majorHAnsi" w:cstheme="majorHAnsi"/>
          <w:sz w:val="22"/>
          <w:szCs w:val="22"/>
        </w:rPr>
        <w:t xml:space="preserve">  </w:t>
      </w:r>
      <w:r w:rsidRPr="00F06CF7">
        <w:rPr>
          <w:rFonts w:asciiTheme="majorHAnsi" w:hAnsiTheme="majorHAnsi" w:cstheme="majorHAnsi"/>
          <w:sz w:val="22"/>
          <w:szCs w:val="22"/>
        </w:rPr>
        <w:t>(Male, 21 years)</w:t>
      </w:r>
    </w:p>
    <w:p w14:paraId="41BEEFB2" w14:textId="38147809" w:rsidR="00F06CF7" w:rsidRPr="00F06CF7" w:rsidRDefault="00F06CF7" w:rsidP="00F06CF7">
      <w:pPr>
        <w:rPr>
          <w:rFonts w:asciiTheme="majorHAnsi" w:hAnsiTheme="majorHAnsi" w:cstheme="majorHAnsi"/>
          <w:sz w:val="22"/>
          <w:szCs w:val="22"/>
        </w:rPr>
      </w:pPr>
      <w:r w:rsidRPr="00F06CF7">
        <w:rPr>
          <w:rFonts w:asciiTheme="majorHAnsi" w:hAnsiTheme="majorHAnsi" w:cstheme="majorHAnsi"/>
          <w:i/>
          <w:sz w:val="22"/>
          <w:szCs w:val="22"/>
        </w:rPr>
        <w:t>“I’m blessed and very fortunate to have been given all the opportunities and support in my life so far, from my carers, relatives, and school communities. I can only hope that my future in studying and other areas of life can be as fruitful and fulfilling as it has been so far.”</w:t>
      </w:r>
      <w:r>
        <w:rPr>
          <w:rFonts w:asciiTheme="majorHAnsi" w:hAnsiTheme="majorHAnsi" w:cstheme="majorHAnsi"/>
          <w:sz w:val="22"/>
          <w:szCs w:val="22"/>
        </w:rPr>
        <w:t xml:space="preserve"> </w:t>
      </w:r>
      <w:r w:rsidRPr="00F06CF7">
        <w:rPr>
          <w:rFonts w:asciiTheme="majorHAnsi" w:hAnsiTheme="majorHAnsi" w:cstheme="majorHAnsi"/>
          <w:sz w:val="22"/>
          <w:szCs w:val="22"/>
        </w:rPr>
        <w:t>(Male, 19 years)</w:t>
      </w:r>
    </w:p>
    <w:p w14:paraId="60C1A4CA" w14:textId="2B032A90" w:rsidR="008F19F6" w:rsidRDefault="008F19F6" w:rsidP="00F96AD7">
      <w:pPr>
        <w:jc w:val="both"/>
        <w:rPr>
          <w:rFonts w:asciiTheme="majorHAnsi" w:hAnsiTheme="majorHAnsi" w:cstheme="majorHAnsi"/>
          <w:sz w:val="22"/>
          <w:szCs w:val="22"/>
        </w:rPr>
      </w:pPr>
      <w:r>
        <w:rPr>
          <w:rFonts w:asciiTheme="majorHAnsi" w:hAnsiTheme="majorHAnsi" w:cstheme="majorHAnsi"/>
          <w:sz w:val="22"/>
          <w:szCs w:val="22"/>
        </w:rPr>
        <w:t>Recently,</w:t>
      </w:r>
      <w:bookmarkStart w:id="0" w:name="_GoBack"/>
      <w:bookmarkEnd w:id="0"/>
      <w:r w:rsidR="00255525" w:rsidRPr="0028337A">
        <w:rPr>
          <w:rFonts w:asciiTheme="majorHAnsi" w:hAnsiTheme="majorHAnsi" w:cstheme="majorHAnsi"/>
          <w:sz w:val="22"/>
          <w:szCs w:val="22"/>
        </w:rPr>
        <w:t xml:space="preserve"> Ms Jacqui Reed, CRE</w:t>
      </w:r>
      <w:r w:rsidR="00785FBE">
        <w:rPr>
          <w:rFonts w:asciiTheme="majorHAnsi" w:hAnsiTheme="majorHAnsi" w:cstheme="majorHAnsi"/>
          <w:sz w:val="22"/>
          <w:szCs w:val="22"/>
        </w:rPr>
        <w:t>A</w:t>
      </w:r>
      <w:r w:rsidR="00255525" w:rsidRPr="0028337A">
        <w:rPr>
          <w:rFonts w:asciiTheme="majorHAnsi" w:hAnsiTheme="majorHAnsi" w:cstheme="majorHAnsi"/>
          <w:sz w:val="22"/>
          <w:szCs w:val="22"/>
        </w:rPr>
        <w:t>TE’s Chief Executive, and 2</w:t>
      </w:r>
      <w:r w:rsidR="00785FBE">
        <w:rPr>
          <w:rFonts w:asciiTheme="majorHAnsi" w:hAnsiTheme="majorHAnsi" w:cstheme="majorHAnsi"/>
          <w:sz w:val="22"/>
          <w:szCs w:val="22"/>
        </w:rPr>
        <w:t>2</w:t>
      </w:r>
      <w:r w:rsidR="00255525" w:rsidRPr="0028337A">
        <w:rPr>
          <w:rFonts w:asciiTheme="majorHAnsi" w:hAnsiTheme="majorHAnsi" w:cstheme="majorHAnsi"/>
          <w:sz w:val="22"/>
          <w:szCs w:val="22"/>
        </w:rPr>
        <w:t xml:space="preserve">-year-old Caroline, CREATE Young Consultant, were featured ‘live’ on </w:t>
      </w:r>
      <w:r w:rsidR="00255525" w:rsidRPr="0028337A">
        <w:rPr>
          <w:rFonts w:asciiTheme="majorHAnsi" w:hAnsiTheme="majorHAnsi" w:cstheme="majorHAnsi"/>
          <w:b/>
          <w:sz w:val="22"/>
          <w:szCs w:val="22"/>
        </w:rPr>
        <w:t>ABC</w:t>
      </w:r>
      <w:r w:rsidR="00334BE4">
        <w:rPr>
          <w:rFonts w:asciiTheme="majorHAnsi" w:hAnsiTheme="majorHAnsi" w:cstheme="majorHAnsi"/>
          <w:b/>
          <w:sz w:val="22"/>
          <w:szCs w:val="22"/>
        </w:rPr>
        <w:t xml:space="preserve"> </w:t>
      </w:r>
      <w:r w:rsidR="00255525" w:rsidRPr="0028337A">
        <w:rPr>
          <w:rFonts w:asciiTheme="majorHAnsi" w:hAnsiTheme="majorHAnsi" w:cstheme="majorHAnsi"/>
          <w:b/>
          <w:sz w:val="22"/>
          <w:szCs w:val="22"/>
        </w:rPr>
        <w:t>Brisbane</w:t>
      </w:r>
      <w:r w:rsidR="00255525" w:rsidRPr="0028337A">
        <w:rPr>
          <w:rFonts w:asciiTheme="majorHAnsi" w:hAnsiTheme="majorHAnsi" w:cstheme="majorHAnsi"/>
          <w:sz w:val="22"/>
          <w:szCs w:val="22"/>
        </w:rPr>
        <w:t xml:space="preserve"> </w:t>
      </w:r>
      <w:r w:rsidR="00255525" w:rsidRPr="0028337A">
        <w:rPr>
          <w:rFonts w:asciiTheme="majorHAnsi" w:hAnsiTheme="majorHAnsi" w:cstheme="majorHAnsi"/>
          <w:b/>
          <w:sz w:val="22"/>
          <w:szCs w:val="22"/>
        </w:rPr>
        <w:t xml:space="preserve">Mornings with Rebecca Levingston </w:t>
      </w:r>
      <w:r w:rsidR="00334BE4">
        <w:rPr>
          <w:rFonts w:asciiTheme="majorHAnsi" w:hAnsiTheme="majorHAnsi" w:cstheme="majorHAnsi"/>
          <w:b/>
          <w:sz w:val="22"/>
          <w:szCs w:val="22"/>
        </w:rPr>
        <w:t xml:space="preserve">radio </w:t>
      </w:r>
      <w:r w:rsidR="00255525" w:rsidRPr="0028337A">
        <w:rPr>
          <w:rFonts w:asciiTheme="majorHAnsi" w:hAnsiTheme="majorHAnsi" w:cstheme="majorHAnsi"/>
          <w:b/>
          <w:sz w:val="22"/>
          <w:szCs w:val="22"/>
        </w:rPr>
        <w:t>program</w:t>
      </w:r>
      <w:r w:rsidR="00255525" w:rsidRPr="0028337A">
        <w:rPr>
          <w:rFonts w:asciiTheme="majorHAnsi" w:hAnsiTheme="majorHAnsi" w:cstheme="majorHAnsi"/>
          <w:sz w:val="22"/>
          <w:szCs w:val="22"/>
        </w:rPr>
        <w:t xml:space="preserve">, </w:t>
      </w:r>
      <w:r w:rsidR="00334BE4">
        <w:rPr>
          <w:rFonts w:asciiTheme="majorHAnsi" w:hAnsiTheme="majorHAnsi" w:cstheme="majorHAnsi"/>
          <w:sz w:val="22"/>
          <w:szCs w:val="22"/>
        </w:rPr>
        <w:t xml:space="preserve">where Caroline spoke candidly about her care experience and Ms Reed spoke of </w:t>
      </w:r>
      <w:r w:rsidR="00255525" w:rsidRPr="0028337A">
        <w:rPr>
          <w:rFonts w:asciiTheme="majorHAnsi" w:hAnsiTheme="majorHAnsi" w:cstheme="majorHAnsi"/>
          <w:sz w:val="22"/>
          <w:szCs w:val="22"/>
        </w:rPr>
        <w:t xml:space="preserve">the urgent need </w:t>
      </w:r>
      <w:r w:rsidR="00334BE4">
        <w:rPr>
          <w:rFonts w:asciiTheme="majorHAnsi" w:hAnsiTheme="majorHAnsi" w:cstheme="majorHAnsi"/>
          <w:sz w:val="22"/>
          <w:szCs w:val="22"/>
        </w:rPr>
        <w:t xml:space="preserve">for all states and territories to step up and </w:t>
      </w:r>
      <w:r w:rsidR="00255525" w:rsidRPr="0028337A">
        <w:rPr>
          <w:rFonts w:asciiTheme="majorHAnsi" w:hAnsiTheme="majorHAnsi" w:cstheme="majorHAnsi"/>
          <w:sz w:val="22"/>
          <w:szCs w:val="22"/>
        </w:rPr>
        <w:t>enable young people to have a choice regarding supports and housing to</w:t>
      </w:r>
      <w:r w:rsidR="00334BE4">
        <w:rPr>
          <w:rFonts w:asciiTheme="majorHAnsi" w:hAnsiTheme="majorHAnsi" w:cstheme="majorHAnsi"/>
          <w:sz w:val="22"/>
          <w:szCs w:val="22"/>
        </w:rPr>
        <w:t xml:space="preserve"> age</w:t>
      </w:r>
      <w:r w:rsidR="00255525" w:rsidRPr="0028337A">
        <w:rPr>
          <w:rFonts w:asciiTheme="majorHAnsi" w:hAnsiTheme="majorHAnsi" w:cstheme="majorHAnsi"/>
          <w:sz w:val="22"/>
          <w:szCs w:val="22"/>
        </w:rPr>
        <w:t xml:space="preserve"> 21.</w:t>
      </w:r>
      <w:r w:rsidR="0028337A" w:rsidRPr="0028337A">
        <w:rPr>
          <w:rFonts w:asciiTheme="majorHAnsi" w:hAnsiTheme="majorHAnsi" w:cstheme="majorHAnsi"/>
          <w:sz w:val="22"/>
          <w:szCs w:val="22"/>
        </w:rPr>
        <w:t xml:space="preserve"> </w:t>
      </w:r>
    </w:p>
    <w:p w14:paraId="1837A70F" w14:textId="64C7D19F" w:rsidR="00F96AD7" w:rsidRPr="000A2FB6" w:rsidRDefault="00785FBE" w:rsidP="00F96AD7">
      <w:pPr>
        <w:jc w:val="both"/>
        <w:rPr>
          <w:rFonts w:asciiTheme="majorHAnsi" w:hAnsiTheme="majorHAnsi" w:cstheme="majorHAnsi"/>
          <w:sz w:val="22"/>
          <w:szCs w:val="22"/>
        </w:rPr>
      </w:pPr>
      <w:r>
        <w:rPr>
          <w:rFonts w:asciiTheme="majorHAnsi" w:hAnsiTheme="majorHAnsi" w:cstheme="majorHAnsi"/>
          <w:sz w:val="22"/>
          <w:szCs w:val="22"/>
        </w:rPr>
        <w:t xml:space="preserve">Caroline grew up in </w:t>
      </w:r>
      <w:r w:rsidR="00F96AD7" w:rsidRPr="000A2FB6">
        <w:rPr>
          <w:rFonts w:asciiTheme="majorHAnsi" w:hAnsiTheme="majorHAnsi" w:cstheme="majorHAnsi"/>
          <w:sz w:val="22"/>
          <w:szCs w:val="22"/>
        </w:rPr>
        <w:t xml:space="preserve">care </w:t>
      </w:r>
      <w:r>
        <w:rPr>
          <w:rFonts w:asciiTheme="majorHAnsi" w:hAnsiTheme="majorHAnsi" w:cstheme="majorHAnsi"/>
          <w:sz w:val="22"/>
          <w:szCs w:val="22"/>
        </w:rPr>
        <w:t>and wh</w:t>
      </w:r>
      <w:r w:rsidR="00F96AD7" w:rsidRPr="000A2FB6">
        <w:rPr>
          <w:rFonts w:asciiTheme="majorHAnsi" w:hAnsiTheme="majorHAnsi" w:cstheme="majorHAnsi"/>
          <w:sz w:val="22"/>
          <w:szCs w:val="22"/>
        </w:rPr>
        <w:t xml:space="preserve">en asked about </w:t>
      </w:r>
      <w:r w:rsidR="00B471A7">
        <w:rPr>
          <w:rFonts w:asciiTheme="majorHAnsi" w:hAnsiTheme="majorHAnsi" w:cstheme="majorHAnsi"/>
          <w:sz w:val="22"/>
          <w:szCs w:val="22"/>
        </w:rPr>
        <w:t>making it 21</w:t>
      </w:r>
      <w:r w:rsidR="00F96AD7" w:rsidRPr="000A2FB6">
        <w:rPr>
          <w:rFonts w:asciiTheme="majorHAnsi" w:hAnsiTheme="majorHAnsi" w:cstheme="majorHAnsi"/>
          <w:sz w:val="22"/>
          <w:szCs w:val="22"/>
        </w:rPr>
        <w:t xml:space="preserve"> she</w:t>
      </w:r>
      <w:r>
        <w:rPr>
          <w:rFonts w:asciiTheme="majorHAnsi" w:hAnsiTheme="majorHAnsi" w:cstheme="majorHAnsi"/>
          <w:sz w:val="22"/>
          <w:szCs w:val="22"/>
        </w:rPr>
        <w:t xml:space="preserve"> said</w:t>
      </w:r>
      <w:r w:rsidR="009F0621">
        <w:rPr>
          <w:rFonts w:asciiTheme="majorHAnsi" w:hAnsiTheme="majorHAnsi" w:cstheme="majorHAnsi"/>
          <w:sz w:val="22"/>
          <w:szCs w:val="22"/>
        </w:rPr>
        <w:t>,</w:t>
      </w:r>
      <w:r w:rsidR="00F96AD7" w:rsidRPr="000A2FB6">
        <w:rPr>
          <w:rFonts w:asciiTheme="majorHAnsi" w:hAnsiTheme="majorHAnsi" w:cstheme="majorHAnsi"/>
          <w:sz w:val="22"/>
          <w:szCs w:val="22"/>
        </w:rPr>
        <w:t xml:space="preserve"> </w:t>
      </w:r>
      <w:r w:rsidRPr="00785FBE">
        <w:rPr>
          <w:rFonts w:asciiTheme="majorHAnsi" w:hAnsiTheme="majorHAnsi" w:cstheme="majorHAnsi"/>
          <w:i/>
          <w:sz w:val="22"/>
          <w:szCs w:val="22"/>
        </w:rPr>
        <w:t>“I’m yet to meet a parent who says that their kid won’t need them when they are 18</w:t>
      </w:r>
      <w:r w:rsidR="002603C7">
        <w:rPr>
          <w:rFonts w:asciiTheme="majorHAnsi" w:hAnsiTheme="majorHAnsi" w:cstheme="majorHAnsi"/>
          <w:i/>
          <w:sz w:val="22"/>
          <w:szCs w:val="22"/>
        </w:rPr>
        <w:t>.</w:t>
      </w:r>
      <w:r w:rsidRPr="00785FBE">
        <w:rPr>
          <w:rFonts w:asciiTheme="majorHAnsi" w:hAnsiTheme="majorHAnsi" w:cstheme="majorHAnsi"/>
          <w:i/>
          <w:sz w:val="22"/>
          <w:szCs w:val="22"/>
        </w:rPr>
        <w:t xml:space="preserve">” </w:t>
      </w:r>
      <w:r w:rsidRPr="00C91A20">
        <w:rPr>
          <w:rFonts w:asciiTheme="majorHAnsi" w:hAnsiTheme="majorHAnsi" w:cstheme="majorHAnsi"/>
          <w:sz w:val="22"/>
          <w:szCs w:val="22"/>
        </w:rPr>
        <w:t>Caroline</w:t>
      </w:r>
      <w:r w:rsidRPr="000A2FB6">
        <w:rPr>
          <w:rFonts w:asciiTheme="majorHAnsi" w:hAnsiTheme="majorHAnsi" w:cstheme="majorHAnsi"/>
          <w:sz w:val="22"/>
          <w:szCs w:val="22"/>
        </w:rPr>
        <w:t xml:space="preserve"> </w:t>
      </w:r>
      <w:r w:rsidR="00F96AD7" w:rsidRPr="000A2FB6">
        <w:rPr>
          <w:rFonts w:asciiTheme="majorHAnsi" w:hAnsiTheme="majorHAnsi" w:cstheme="majorHAnsi"/>
          <w:sz w:val="22"/>
          <w:szCs w:val="22"/>
        </w:rPr>
        <w:t xml:space="preserve">shared that </w:t>
      </w:r>
      <w:r>
        <w:rPr>
          <w:rFonts w:asciiTheme="majorHAnsi" w:hAnsiTheme="majorHAnsi" w:cstheme="majorHAnsi"/>
          <w:sz w:val="22"/>
          <w:szCs w:val="22"/>
        </w:rPr>
        <w:t xml:space="preserve">when she </w:t>
      </w:r>
      <w:r>
        <w:rPr>
          <w:rFonts w:asciiTheme="majorHAnsi" w:hAnsiTheme="majorHAnsi" w:cstheme="majorHAnsi"/>
          <w:sz w:val="22"/>
          <w:szCs w:val="22"/>
        </w:rPr>
        <w:lastRenderedPageBreak/>
        <w:t>turned 18 she was given a cake</w:t>
      </w:r>
      <w:r w:rsidR="00C120E1">
        <w:rPr>
          <w:rFonts w:asciiTheme="majorHAnsi" w:hAnsiTheme="majorHAnsi" w:cstheme="majorHAnsi"/>
          <w:sz w:val="22"/>
          <w:szCs w:val="22"/>
        </w:rPr>
        <w:t xml:space="preserve"> by workers</w:t>
      </w:r>
      <w:r>
        <w:rPr>
          <w:rFonts w:asciiTheme="majorHAnsi" w:hAnsiTheme="majorHAnsi" w:cstheme="majorHAnsi"/>
          <w:sz w:val="22"/>
          <w:szCs w:val="22"/>
        </w:rPr>
        <w:t>, a small gift and then wished “goodbye”. Th</w:t>
      </w:r>
      <w:r w:rsidR="00C120E1">
        <w:rPr>
          <w:rFonts w:asciiTheme="majorHAnsi" w:hAnsiTheme="majorHAnsi" w:cstheme="majorHAnsi"/>
          <w:sz w:val="22"/>
          <w:szCs w:val="22"/>
        </w:rPr>
        <w:t>is was an abrupt and disarming exit from care</w:t>
      </w:r>
      <w:r>
        <w:rPr>
          <w:rFonts w:asciiTheme="majorHAnsi" w:hAnsiTheme="majorHAnsi" w:cstheme="majorHAnsi"/>
          <w:sz w:val="22"/>
          <w:szCs w:val="22"/>
        </w:rPr>
        <w:t xml:space="preserve"> and no </w:t>
      </w:r>
      <w:r w:rsidR="002603C7">
        <w:rPr>
          <w:rFonts w:asciiTheme="majorHAnsi" w:hAnsiTheme="majorHAnsi" w:cstheme="majorHAnsi"/>
          <w:sz w:val="22"/>
          <w:szCs w:val="22"/>
        </w:rPr>
        <w:t xml:space="preserve">avenue </w:t>
      </w:r>
      <w:r w:rsidR="009F0621">
        <w:rPr>
          <w:rFonts w:asciiTheme="majorHAnsi" w:hAnsiTheme="majorHAnsi" w:cstheme="majorHAnsi"/>
          <w:sz w:val="22"/>
          <w:szCs w:val="22"/>
        </w:rPr>
        <w:t>for</w:t>
      </w:r>
      <w:r>
        <w:rPr>
          <w:rFonts w:asciiTheme="majorHAnsi" w:hAnsiTheme="majorHAnsi" w:cstheme="majorHAnsi"/>
          <w:sz w:val="22"/>
          <w:szCs w:val="22"/>
        </w:rPr>
        <w:t xml:space="preserve"> return when she needed support. </w:t>
      </w:r>
    </w:p>
    <w:p w14:paraId="2A109636" w14:textId="77777777" w:rsidR="00F96AD7" w:rsidRPr="000A2FB6" w:rsidRDefault="00F96AD7" w:rsidP="00F96AD7">
      <w:pPr>
        <w:jc w:val="both"/>
        <w:rPr>
          <w:rFonts w:asciiTheme="majorHAnsi" w:hAnsiTheme="majorHAnsi" w:cstheme="majorHAnsi"/>
          <w:bCs/>
          <w:color w:val="5F497A" w:themeColor="accent4" w:themeShade="BF"/>
          <w:sz w:val="22"/>
          <w:szCs w:val="22"/>
        </w:rPr>
      </w:pPr>
      <w:r w:rsidRPr="000A2FB6">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p>
    <w:p w14:paraId="3928AD94" w14:textId="47898340" w:rsidR="002603C7" w:rsidRDefault="008D002A" w:rsidP="008D002A">
      <w:pPr>
        <w:jc w:val="both"/>
        <w:rPr>
          <w:rFonts w:asciiTheme="majorHAnsi" w:hAnsiTheme="majorHAnsi" w:cstheme="majorHAnsi"/>
          <w:sz w:val="22"/>
          <w:szCs w:val="22"/>
        </w:rPr>
      </w:pPr>
      <w:r w:rsidRPr="002603C7">
        <w:rPr>
          <w:rFonts w:asciiTheme="majorHAnsi" w:hAnsiTheme="majorHAnsi" w:cstheme="majorHAnsi"/>
          <w:i/>
          <w:sz w:val="22"/>
          <w:szCs w:val="22"/>
        </w:rPr>
        <w:t>“</w:t>
      </w:r>
      <w:r w:rsidR="00495C8A" w:rsidRPr="002603C7">
        <w:rPr>
          <w:rFonts w:asciiTheme="majorHAnsi" w:hAnsiTheme="majorHAnsi" w:cstheme="majorHAnsi"/>
          <w:i/>
          <w:sz w:val="22"/>
          <w:szCs w:val="22"/>
        </w:rPr>
        <w:t>In recent years, we are encouraged to see more young people completing their education, yet there is still so much work to do wh</w:t>
      </w:r>
      <w:r w:rsidR="00785FBE" w:rsidRPr="002603C7">
        <w:rPr>
          <w:rFonts w:asciiTheme="majorHAnsi" w:hAnsiTheme="majorHAnsi" w:cstheme="majorHAnsi"/>
          <w:i/>
          <w:sz w:val="22"/>
          <w:szCs w:val="22"/>
        </w:rPr>
        <w:t>en we are seeing 3</w:t>
      </w:r>
      <w:r w:rsidR="00C91A20">
        <w:rPr>
          <w:rFonts w:asciiTheme="majorHAnsi" w:hAnsiTheme="majorHAnsi" w:cstheme="majorHAnsi"/>
          <w:i/>
          <w:sz w:val="22"/>
          <w:szCs w:val="22"/>
        </w:rPr>
        <w:t>5</w:t>
      </w:r>
      <w:r w:rsidR="00785FBE" w:rsidRPr="002603C7">
        <w:rPr>
          <w:rFonts w:asciiTheme="majorHAnsi" w:hAnsiTheme="majorHAnsi" w:cstheme="majorHAnsi"/>
          <w:i/>
          <w:sz w:val="22"/>
          <w:szCs w:val="22"/>
        </w:rPr>
        <w:t>% of young people becoming homeless in the first year of leaving care or turning,</w:t>
      </w:r>
      <w:r w:rsidR="00495C8A" w:rsidRPr="002603C7">
        <w:rPr>
          <w:rFonts w:asciiTheme="majorHAnsi" w:hAnsiTheme="majorHAnsi" w:cstheme="majorHAnsi"/>
          <w:i/>
          <w:sz w:val="22"/>
          <w:szCs w:val="22"/>
        </w:rPr>
        <w:t>”</w:t>
      </w:r>
      <w:r w:rsidR="00495C8A" w:rsidRPr="00495C8A">
        <w:rPr>
          <w:rFonts w:asciiTheme="majorHAnsi" w:hAnsiTheme="majorHAnsi" w:cstheme="majorHAnsi"/>
          <w:sz w:val="22"/>
          <w:szCs w:val="22"/>
        </w:rPr>
        <w:t xml:space="preserve"> </w:t>
      </w:r>
      <w:r w:rsidR="00785FBE">
        <w:rPr>
          <w:rFonts w:asciiTheme="majorHAnsi" w:hAnsiTheme="majorHAnsi" w:cstheme="majorHAnsi"/>
          <w:sz w:val="22"/>
          <w:szCs w:val="22"/>
        </w:rPr>
        <w:t>s</w:t>
      </w:r>
      <w:r w:rsidR="00495C8A">
        <w:rPr>
          <w:rFonts w:asciiTheme="majorHAnsi" w:hAnsiTheme="majorHAnsi" w:cstheme="majorHAnsi"/>
          <w:sz w:val="22"/>
          <w:szCs w:val="22"/>
        </w:rPr>
        <w:t xml:space="preserve">hared </w:t>
      </w:r>
      <w:r w:rsidR="00495C8A" w:rsidRPr="000A2FB6">
        <w:rPr>
          <w:rFonts w:asciiTheme="majorHAnsi" w:hAnsiTheme="majorHAnsi" w:cstheme="majorHAnsi"/>
          <w:sz w:val="22"/>
          <w:szCs w:val="22"/>
        </w:rPr>
        <w:t>Ms Jacqui Reed</w:t>
      </w:r>
      <w:r w:rsidR="00495C8A">
        <w:rPr>
          <w:rFonts w:asciiTheme="majorHAnsi" w:hAnsiTheme="majorHAnsi" w:cstheme="majorHAnsi"/>
          <w:sz w:val="22"/>
          <w:szCs w:val="22"/>
        </w:rPr>
        <w:t>.</w:t>
      </w:r>
      <w:r w:rsidR="00785FBE">
        <w:rPr>
          <w:rFonts w:asciiTheme="majorHAnsi" w:hAnsiTheme="majorHAnsi" w:cstheme="majorHAnsi"/>
          <w:sz w:val="22"/>
          <w:szCs w:val="22"/>
        </w:rPr>
        <w:t xml:space="preserve"> </w:t>
      </w:r>
    </w:p>
    <w:p w14:paraId="26022985" w14:textId="3313FE65" w:rsidR="00495C8A" w:rsidRPr="002603C7" w:rsidRDefault="00785FBE" w:rsidP="008D002A">
      <w:pPr>
        <w:jc w:val="both"/>
        <w:rPr>
          <w:rFonts w:asciiTheme="majorHAnsi" w:hAnsiTheme="majorHAnsi" w:cstheme="majorHAnsi"/>
          <w:i/>
          <w:sz w:val="22"/>
          <w:szCs w:val="22"/>
        </w:rPr>
      </w:pPr>
      <w:r w:rsidRPr="002603C7">
        <w:rPr>
          <w:rFonts w:asciiTheme="majorHAnsi" w:hAnsiTheme="majorHAnsi" w:cstheme="majorHAnsi"/>
          <w:i/>
          <w:sz w:val="22"/>
          <w:szCs w:val="22"/>
        </w:rPr>
        <w:t xml:space="preserve">“That figure </w:t>
      </w:r>
      <w:r w:rsidR="002603C7">
        <w:rPr>
          <w:rFonts w:asciiTheme="majorHAnsi" w:hAnsiTheme="majorHAnsi" w:cstheme="majorHAnsi"/>
          <w:i/>
          <w:sz w:val="22"/>
          <w:szCs w:val="22"/>
        </w:rPr>
        <w:t>of 3</w:t>
      </w:r>
      <w:r w:rsidR="00C91A20">
        <w:rPr>
          <w:rFonts w:asciiTheme="majorHAnsi" w:hAnsiTheme="majorHAnsi" w:cstheme="majorHAnsi"/>
          <w:i/>
          <w:sz w:val="22"/>
          <w:szCs w:val="22"/>
        </w:rPr>
        <w:t>5</w:t>
      </w:r>
      <w:r w:rsidR="002603C7">
        <w:rPr>
          <w:rFonts w:asciiTheme="majorHAnsi" w:hAnsiTheme="majorHAnsi" w:cstheme="majorHAnsi"/>
          <w:i/>
          <w:sz w:val="22"/>
          <w:szCs w:val="22"/>
        </w:rPr>
        <w:t xml:space="preserve">% </w:t>
      </w:r>
      <w:r w:rsidRPr="002603C7">
        <w:rPr>
          <w:rFonts w:asciiTheme="majorHAnsi" w:hAnsiTheme="majorHAnsi" w:cstheme="majorHAnsi"/>
          <w:i/>
          <w:sz w:val="22"/>
          <w:szCs w:val="22"/>
        </w:rPr>
        <w:t>has not changed and this is very distressing</w:t>
      </w:r>
      <w:r w:rsidR="002603C7">
        <w:rPr>
          <w:rFonts w:asciiTheme="majorHAnsi" w:hAnsiTheme="majorHAnsi" w:cstheme="majorHAnsi"/>
          <w:i/>
          <w:sz w:val="22"/>
          <w:szCs w:val="22"/>
        </w:rPr>
        <w:t xml:space="preserve"> when the data shows the sector and decision makers what is needed, when</w:t>
      </w:r>
      <w:r w:rsidRPr="002603C7">
        <w:rPr>
          <w:rFonts w:asciiTheme="majorHAnsi" w:hAnsiTheme="majorHAnsi" w:cstheme="majorHAnsi"/>
          <w:i/>
          <w:sz w:val="22"/>
          <w:szCs w:val="22"/>
        </w:rPr>
        <w:t>.</w:t>
      </w:r>
      <w:r w:rsidR="002603C7">
        <w:rPr>
          <w:rFonts w:asciiTheme="majorHAnsi" w:hAnsiTheme="majorHAnsi" w:cstheme="majorHAnsi"/>
          <w:i/>
          <w:sz w:val="22"/>
          <w:szCs w:val="22"/>
        </w:rPr>
        <w:t xml:space="preserve"> Queensland and New South Wales seem to be lagging and potentially thinking that carers are going to come to the rescue, or that other priorities come before raising the age to 21.</w:t>
      </w:r>
      <w:r w:rsidRPr="002603C7">
        <w:rPr>
          <w:rFonts w:asciiTheme="majorHAnsi" w:hAnsiTheme="majorHAnsi" w:cstheme="majorHAnsi"/>
          <w:i/>
          <w:sz w:val="22"/>
          <w:szCs w:val="22"/>
        </w:rPr>
        <w:t>”</w:t>
      </w:r>
    </w:p>
    <w:p w14:paraId="595F4C17" w14:textId="19051204" w:rsidR="00F96AD7" w:rsidRDefault="002603C7" w:rsidP="008D002A">
      <w:pPr>
        <w:jc w:val="both"/>
        <w:rPr>
          <w:rFonts w:asciiTheme="majorHAnsi" w:hAnsiTheme="majorHAnsi" w:cstheme="majorHAnsi"/>
          <w:i/>
          <w:sz w:val="22"/>
          <w:szCs w:val="22"/>
        </w:rPr>
      </w:pPr>
      <w:r>
        <w:rPr>
          <w:rFonts w:asciiTheme="majorHAnsi" w:hAnsiTheme="majorHAnsi" w:cstheme="majorHAnsi"/>
          <w:i/>
          <w:sz w:val="22"/>
          <w:szCs w:val="22"/>
        </w:rPr>
        <w:t>“These vulnerable young people need support and they are not doing a great job at transitioning these traumatised young people out of care. There is a lack of planning or safe housing, to say the least,” added Ms Reed.</w:t>
      </w:r>
    </w:p>
    <w:p w14:paraId="7290D56D" w14:textId="7690EAC1" w:rsidR="00F06CF7" w:rsidRPr="00F06CF7" w:rsidRDefault="00F06CF7" w:rsidP="008D002A">
      <w:pPr>
        <w:jc w:val="both"/>
        <w:rPr>
          <w:rFonts w:asciiTheme="majorHAnsi" w:hAnsiTheme="majorHAnsi" w:cstheme="majorHAnsi"/>
          <w:sz w:val="22"/>
          <w:szCs w:val="22"/>
        </w:rPr>
      </w:pPr>
      <w:r w:rsidRPr="00C91A20">
        <w:rPr>
          <w:rFonts w:asciiTheme="majorHAnsi" w:hAnsiTheme="majorHAnsi" w:cstheme="majorHAnsi"/>
          <w:b/>
          <w:sz w:val="22"/>
          <w:szCs w:val="22"/>
        </w:rPr>
        <w:t>CREATE calls for nation-wide recognition of the need for all young people with a care experience to have the option of resourcing and supports to 21</w:t>
      </w:r>
      <w:r w:rsidRPr="00F06CF7">
        <w:rPr>
          <w:rFonts w:asciiTheme="majorHAnsi" w:hAnsiTheme="majorHAnsi" w:cstheme="majorHAnsi"/>
          <w:sz w:val="22"/>
          <w:szCs w:val="22"/>
        </w:rPr>
        <w:t>.</w:t>
      </w:r>
    </w:p>
    <w:p w14:paraId="76907B98" w14:textId="64B84B82" w:rsidR="00334BE4" w:rsidRDefault="008D002A" w:rsidP="00C91A20">
      <w:pPr>
        <w:spacing w:after="0"/>
        <w:rPr>
          <w:rFonts w:asciiTheme="majorHAnsi" w:hAnsiTheme="majorHAnsi" w:cstheme="majorHAnsi"/>
          <w:color w:val="333333"/>
          <w:position w:val="6"/>
          <w:sz w:val="22"/>
          <w:szCs w:val="22"/>
        </w:rPr>
      </w:pPr>
      <w:r>
        <w:rPr>
          <w:rFonts w:asciiTheme="majorHAnsi" w:hAnsiTheme="majorHAnsi" w:cstheme="majorHAnsi"/>
          <w:color w:val="333333"/>
          <w:position w:val="6"/>
          <w:sz w:val="22"/>
          <w:szCs w:val="22"/>
        </w:rPr>
        <w:t>Find out m</w:t>
      </w:r>
      <w:r w:rsidR="00334BE4">
        <w:rPr>
          <w:rFonts w:asciiTheme="majorHAnsi" w:hAnsiTheme="majorHAnsi" w:cstheme="majorHAnsi"/>
          <w:color w:val="333333"/>
          <w:position w:val="6"/>
          <w:sz w:val="22"/>
          <w:szCs w:val="22"/>
        </w:rPr>
        <w:t>ore about Homestretch Symposium</w:t>
      </w:r>
      <w:r w:rsidR="00C91A20">
        <w:rPr>
          <w:rFonts w:asciiTheme="majorHAnsi" w:hAnsiTheme="majorHAnsi" w:cstheme="majorHAnsi"/>
          <w:color w:val="333333"/>
          <w:position w:val="6"/>
          <w:sz w:val="22"/>
          <w:szCs w:val="22"/>
        </w:rPr>
        <w:t xml:space="preserve">: </w:t>
      </w:r>
      <w:hyperlink r:id="rId10" w:history="1">
        <w:r w:rsidR="00C91A20" w:rsidRPr="00AE5BD9">
          <w:rPr>
            <w:rStyle w:val="Hyperlink"/>
            <w:rFonts w:asciiTheme="majorHAnsi" w:hAnsiTheme="majorHAnsi" w:cstheme="majorHAnsi"/>
            <w:position w:val="6"/>
            <w:sz w:val="22"/>
            <w:szCs w:val="22"/>
          </w:rPr>
          <w:t>https://thehomestretch.org.au/symposium</w:t>
        </w:r>
      </w:hyperlink>
      <w:r w:rsidR="00334BE4">
        <w:rPr>
          <w:rFonts w:asciiTheme="majorHAnsi" w:hAnsiTheme="majorHAnsi" w:cstheme="majorHAnsi"/>
          <w:color w:val="333333"/>
          <w:position w:val="6"/>
          <w:sz w:val="22"/>
          <w:szCs w:val="22"/>
        </w:rPr>
        <w:t xml:space="preserve"> </w:t>
      </w:r>
    </w:p>
    <w:p w14:paraId="3A755DFC" w14:textId="77777777" w:rsidR="00334BE4" w:rsidRDefault="00334BE4" w:rsidP="002D4940">
      <w:pPr>
        <w:spacing w:after="0"/>
        <w:rPr>
          <w:rFonts w:asciiTheme="majorHAnsi" w:hAnsiTheme="majorHAnsi" w:cstheme="majorHAnsi"/>
          <w:color w:val="333333"/>
          <w:position w:val="6"/>
          <w:sz w:val="22"/>
          <w:szCs w:val="22"/>
        </w:rPr>
      </w:pPr>
    </w:p>
    <w:p w14:paraId="65A94A0D" w14:textId="415222CC" w:rsidR="00F96AD7" w:rsidRPr="002D4940" w:rsidRDefault="00334BE4" w:rsidP="002D4940">
      <w:pPr>
        <w:spacing w:after="0"/>
        <w:rPr>
          <w:rFonts w:asciiTheme="majorHAnsi" w:hAnsiTheme="majorHAnsi" w:cstheme="majorHAnsi"/>
          <w:color w:val="333333"/>
          <w:position w:val="6"/>
          <w:sz w:val="22"/>
          <w:szCs w:val="22"/>
        </w:rPr>
      </w:pPr>
      <w:r>
        <w:rPr>
          <w:rFonts w:asciiTheme="majorHAnsi" w:hAnsiTheme="majorHAnsi" w:cstheme="majorHAnsi"/>
          <w:color w:val="333333"/>
          <w:position w:val="6"/>
          <w:sz w:val="22"/>
          <w:szCs w:val="22"/>
        </w:rPr>
        <w:t>Read about</w:t>
      </w:r>
      <w:r w:rsidR="002D4940">
        <w:rPr>
          <w:rFonts w:asciiTheme="majorHAnsi" w:hAnsiTheme="majorHAnsi" w:cstheme="majorHAnsi"/>
          <w:color w:val="333333"/>
          <w:position w:val="6"/>
          <w:sz w:val="22"/>
          <w:szCs w:val="22"/>
        </w:rPr>
        <w:t xml:space="preserve"> young people’s transitioning from care experiences </w:t>
      </w:r>
      <w:r>
        <w:rPr>
          <w:rFonts w:asciiTheme="majorHAnsi" w:hAnsiTheme="majorHAnsi" w:cstheme="majorHAnsi"/>
          <w:color w:val="333333"/>
          <w:position w:val="6"/>
          <w:sz w:val="22"/>
          <w:szCs w:val="22"/>
        </w:rPr>
        <w:t>in CREATE’s</w:t>
      </w:r>
      <w:r w:rsidR="002D4940">
        <w:rPr>
          <w:rFonts w:asciiTheme="majorHAnsi" w:hAnsiTheme="majorHAnsi" w:cstheme="majorHAnsi"/>
          <w:color w:val="333333"/>
          <w:position w:val="6"/>
          <w:sz w:val="22"/>
          <w:szCs w:val="22"/>
        </w:rPr>
        <w:t xml:space="preserve"> independent consultations </w:t>
      </w:r>
      <w:r>
        <w:rPr>
          <w:rFonts w:asciiTheme="majorHAnsi" w:hAnsiTheme="majorHAnsi" w:cstheme="majorHAnsi"/>
          <w:color w:val="333333"/>
          <w:position w:val="6"/>
          <w:sz w:val="22"/>
          <w:szCs w:val="22"/>
        </w:rPr>
        <w:t>on</w:t>
      </w:r>
      <w:r w:rsidR="00C91A20">
        <w:rPr>
          <w:rFonts w:asciiTheme="majorHAnsi" w:hAnsiTheme="majorHAnsi" w:cstheme="majorHAnsi"/>
          <w:color w:val="333333"/>
          <w:position w:val="6"/>
          <w:sz w:val="22"/>
          <w:szCs w:val="22"/>
        </w:rPr>
        <w:t xml:space="preserve"> </w:t>
      </w:r>
      <w:hyperlink r:id="rId11" w:history="1">
        <w:r w:rsidR="00C91A20" w:rsidRPr="00C91A20">
          <w:rPr>
            <w:rStyle w:val="Hyperlink"/>
            <w:rFonts w:asciiTheme="majorHAnsi" w:hAnsiTheme="majorHAnsi" w:cstheme="majorHAnsi"/>
            <w:position w:val="6"/>
            <w:sz w:val="22"/>
            <w:szCs w:val="22"/>
          </w:rPr>
          <w:t>CREATE's Research Page</w:t>
        </w:r>
      </w:hyperlink>
      <w:r w:rsidR="00C91A20">
        <w:rPr>
          <w:rFonts w:asciiTheme="majorHAnsi" w:hAnsiTheme="majorHAnsi" w:cstheme="majorHAnsi"/>
          <w:color w:val="333333"/>
          <w:position w:val="6"/>
          <w:sz w:val="22"/>
          <w:szCs w:val="22"/>
        </w:rPr>
        <w:t xml:space="preserve"> </w:t>
      </w:r>
      <w:r>
        <w:rPr>
          <w:rFonts w:asciiTheme="majorHAnsi" w:hAnsiTheme="majorHAnsi" w:cstheme="majorHAnsi"/>
          <w:color w:val="000000"/>
          <w:sz w:val="22"/>
          <w:szCs w:val="22"/>
        </w:rPr>
        <w:t>or</w:t>
      </w:r>
      <w:r w:rsidR="008D002A">
        <w:rPr>
          <w:rFonts w:asciiTheme="majorHAnsi" w:hAnsiTheme="majorHAnsi" w:cstheme="majorHAnsi"/>
          <w:color w:val="000000"/>
          <w:sz w:val="22"/>
          <w:szCs w:val="22"/>
        </w:rPr>
        <w:t>,</w:t>
      </w:r>
      <w:r>
        <w:rPr>
          <w:rFonts w:asciiTheme="majorHAnsi" w:hAnsiTheme="majorHAnsi" w:cstheme="majorHAnsi"/>
          <w:color w:val="000000"/>
          <w:sz w:val="22"/>
          <w:szCs w:val="22"/>
        </w:rPr>
        <w:t xml:space="preserve"> v</w:t>
      </w:r>
      <w:r w:rsidR="00F96AD7" w:rsidRPr="000A2FB6">
        <w:rPr>
          <w:rFonts w:asciiTheme="majorHAnsi" w:hAnsiTheme="majorHAnsi" w:cstheme="majorHAnsi"/>
          <w:color w:val="000000"/>
          <w:sz w:val="22"/>
          <w:szCs w:val="22"/>
        </w:rPr>
        <w:t>isit</w:t>
      </w:r>
      <w:r w:rsidR="00F96AD7" w:rsidRPr="000A2FB6">
        <w:rPr>
          <w:rFonts w:asciiTheme="majorHAnsi" w:hAnsiTheme="majorHAnsi" w:cstheme="majorHAnsi"/>
          <w:sz w:val="22"/>
          <w:szCs w:val="22"/>
        </w:rPr>
        <w:t xml:space="preserve"> CREATE</w:t>
      </w:r>
      <w:r w:rsidR="008D002A">
        <w:rPr>
          <w:rFonts w:asciiTheme="majorHAnsi" w:hAnsiTheme="majorHAnsi" w:cstheme="majorHAnsi"/>
          <w:sz w:val="22"/>
          <w:szCs w:val="22"/>
        </w:rPr>
        <w:t>’s</w:t>
      </w:r>
      <w:r w:rsidR="00F96AD7" w:rsidRPr="000A2FB6">
        <w:rPr>
          <w:rFonts w:asciiTheme="majorHAnsi" w:hAnsiTheme="majorHAnsi" w:cstheme="majorHAnsi"/>
          <w:color w:val="000000"/>
          <w:sz w:val="22"/>
          <w:szCs w:val="22"/>
        </w:rPr>
        <w:t xml:space="preserve"> website at </w:t>
      </w:r>
      <w:hyperlink r:id="rId12" w:history="1">
        <w:r w:rsidR="00F96AD7" w:rsidRPr="000A2FB6">
          <w:rPr>
            <w:rStyle w:val="Hyperlink"/>
            <w:rFonts w:asciiTheme="majorHAnsi" w:hAnsiTheme="majorHAnsi" w:cstheme="majorHAnsi"/>
            <w:b/>
            <w:sz w:val="22"/>
            <w:szCs w:val="22"/>
          </w:rPr>
          <w:t>www.create.org.au</w:t>
        </w:r>
      </w:hyperlink>
      <w:r w:rsidR="00F96AD7" w:rsidRPr="000A2FB6">
        <w:rPr>
          <w:rFonts w:asciiTheme="majorHAnsi" w:hAnsiTheme="majorHAnsi" w:cstheme="majorHAnsi"/>
          <w:sz w:val="22"/>
          <w:szCs w:val="22"/>
        </w:rPr>
        <w:t xml:space="preserve"> </w:t>
      </w:r>
    </w:p>
    <w:p w14:paraId="5C3BD950" w14:textId="77777777" w:rsidR="00C91A20" w:rsidRDefault="00C91A20" w:rsidP="008D002A">
      <w:pPr>
        <w:jc w:val="both"/>
        <w:rPr>
          <w:rFonts w:asciiTheme="majorHAnsi" w:hAnsiTheme="majorHAnsi"/>
          <w:b/>
          <w:sz w:val="22"/>
          <w:szCs w:val="22"/>
        </w:rPr>
      </w:pPr>
    </w:p>
    <w:p w14:paraId="263AB1C5" w14:textId="0D359904" w:rsidR="00F96AD7" w:rsidRPr="008D002A" w:rsidRDefault="00156E09" w:rsidP="008D002A">
      <w:pPr>
        <w:jc w:val="both"/>
        <w:rPr>
          <w:rFonts w:asciiTheme="majorHAnsi" w:hAnsiTheme="majorHAnsi"/>
          <w:b/>
          <w:sz w:val="22"/>
          <w:szCs w:val="22"/>
        </w:rPr>
      </w:pPr>
      <w:r w:rsidRPr="00C1435B">
        <w:rPr>
          <w:rFonts w:asciiTheme="majorHAnsi" w:hAnsiTheme="majorHAnsi"/>
          <w:b/>
          <w:sz w:val="22"/>
          <w:szCs w:val="22"/>
        </w:rPr>
        <w:t>For further comment from CREATE’s C</w:t>
      </w:r>
      <w:r>
        <w:rPr>
          <w:rFonts w:asciiTheme="majorHAnsi" w:hAnsiTheme="majorHAnsi"/>
          <w:b/>
          <w:sz w:val="22"/>
          <w:szCs w:val="22"/>
        </w:rPr>
        <w:t>hief Executive, Ms</w:t>
      </w:r>
      <w:r w:rsidRPr="00C1435B">
        <w:rPr>
          <w:rFonts w:asciiTheme="majorHAnsi" w:hAnsiTheme="majorHAnsi"/>
          <w:b/>
          <w:sz w:val="22"/>
          <w:szCs w:val="22"/>
        </w:rPr>
        <w:t xml:space="preserve"> Jacqui Reed</w:t>
      </w:r>
      <w:r>
        <w:rPr>
          <w:rFonts w:asciiTheme="majorHAnsi" w:hAnsiTheme="majorHAnsi"/>
          <w:b/>
          <w:sz w:val="22"/>
          <w:szCs w:val="22"/>
        </w:rPr>
        <w:t>,</w:t>
      </w:r>
      <w:r w:rsidRPr="00C1435B">
        <w:rPr>
          <w:rFonts w:asciiTheme="majorHAnsi" w:hAnsiTheme="majorHAnsi"/>
          <w:b/>
          <w:sz w:val="22"/>
          <w:szCs w:val="22"/>
        </w:rPr>
        <w:t xml:space="preserve"> and/or a young person with care experience</w:t>
      </w:r>
      <w:r>
        <w:rPr>
          <w:rFonts w:asciiTheme="majorHAnsi" w:hAnsiTheme="majorHAnsi"/>
          <w:b/>
          <w:sz w:val="22"/>
          <w:szCs w:val="22"/>
        </w:rPr>
        <w:t xml:space="preserve"> contact</w:t>
      </w:r>
      <w:r w:rsidRPr="00C1435B">
        <w:rPr>
          <w:rFonts w:asciiTheme="majorHAnsi" w:hAnsiTheme="majorHAnsi"/>
          <w:b/>
          <w:sz w:val="22"/>
          <w:szCs w:val="22"/>
        </w:rPr>
        <w:t xml:space="preserve"> </w:t>
      </w:r>
      <w:r>
        <w:rPr>
          <w:rFonts w:asciiTheme="majorHAnsi" w:hAnsiTheme="majorHAnsi"/>
          <w:b/>
          <w:sz w:val="22"/>
          <w:szCs w:val="22"/>
        </w:rPr>
        <w:t>Leigh White, CREATE Communications Advisor, via (m) 0431 932 122 or leigh.white@create.org.au</w:t>
      </w:r>
    </w:p>
    <w:p w14:paraId="255FF5EE" w14:textId="77777777" w:rsidR="00F96AD7" w:rsidRPr="00653581" w:rsidRDefault="00F96AD7" w:rsidP="00F96AD7">
      <w:pPr>
        <w:pStyle w:val="NormalWeb"/>
        <w:pBdr>
          <w:bottom w:val="single" w:sz="12" w:space="1" w:color="auto"/>
        </w:pBdr>
        <w:rPr>
          <w:rFonts w:asciiTheme="majorHAnsi" w:hAnsiTheme="majorHAnsi"/>
          <w:b/>
          <w:sz w:val="22"/>
          <w:szCs w:val="22"/>
        </w:rPr>
      </w:pPr>
      <w:r w:rsidRPr="00653581">
        <w:rPr>
          <w:rFonts w:asciiTheme="majorHAnsi" w:hAnsiTheme="majorHAnsi"/>
          <w:b/>
          <w:sz w:val="22"/>
          <w:szCs w:val="22"/>
        </w:rPr>
        <w:t xml:space="preserve">Key statistics on the care sector in Australia: </w:t>
      </w:r>
    </w:p>
    <w:p w14:paraId="6D6A6082" w14:textId="09B369AB" w:rsidR="00F96AD7" w:rsidRPr="008D002A" w:rsidRDefault="008D002A" w:rsidP="00156E09">
      <w:pPr>
        <w:pStyle w:val="NormalWeb"/>
        <w:numPr>
          <w:ilvl w:val="0"/>
          <w:numId w:val="12"/>
        </w:numPr>
        <w:rPr>
          <w:rFonts w:ascii="Calibri Light" w:hAnsi="Calibri Light"/>
          <w:sz w:val="21"/>
          <w:szCs w:val="21"/>
        </w:rPr>
      </w:pPr>
      <w:r w:rsidRPr="008D002A">
        <w:rPr>
          <w:rFonts w:ascii="Calibri Light" w:hAnsi="Calibri Light"/>
          <w:sz w:val="21"/>
          <w:szCs w:val="21"/>
        </w:rPr>
        <w:t>44,906 children were in out-of-home care across Australia</w:t>
      </w:r>
      <w:r>
        <w:rPr>
          <w:rFonts w:ascii="Calibri Light" w:hAnsi="Calibri Light"/>
          <w:sz w:val="21"/>
          <w:szCs w:val="21"/>
        </w:rPr>
        <w:t>,</w:t>
      </w:r>
      <w:r w:rsidRPr="008D002A">
        <w:rPr>
          <w:rFonts w:ascii="Calibri Light" w:hAnsi="Calibri Light"/>
          <w:sz w:val="21"/>
          <w:szCs w:val="21"/>
        </w:rPr>
        <w:t xml:space="preserve"> June 30, 2019 (AIHW 2020)</w:t>
      </w:r>
    </w:p>
    <w:p w14:paraId="25054C25" w14:textId="77777777" w:rsidR="00F96AD7" w:rsidRPr="008D002A" w:rsidRDefault="00F96AD7" w:rsidP="00F96AD7">
      <w:pPr>
        <w:pStyle w:val="NormalWeb"/>
        <w:numPr>
          <w:ilvl w:val="0"/>
          <w:numId w:val="12"/>
        </w:numPr>
        <w:rPr>
          <w:rFonts w:ascii="Calibri Light" w:hAnsi="Calibri Light"/>
          <w:sz w:val="21"/>
          <w:szCs w:val="21"/>
        </w:rPr>
      </w:pPr>
      <w:r w:rsidRPr="008D002A">
        <w:rPr>
          <w:rFonts w:ascii="Calibri Light" w:hAnsi="Calibri Light"/>
          <w:sz w:val="21"/>
          <w:szCs w:val="21"/>
        </w:rPr>
        <w:t xml:space="preserve">Young people in out-of-home care are 16 times more likely to be under a youth justice order than the general population </w:t>
      </w:r>
    </w:p>
    <w:p w14:paraId="5746F717" w14:textId="77777777" w:rsidR="00F96AD7" w:rsidRPr="008D002A" w:rsidRDefault="00F96AD7" w:rsidP="00F96AD7">
      <w:pPr>
        <w:pStyle w:val="NormalWeb"/>
        <w:numPr>
          <w:ilvl w:val="0"/>
          <w:numId w:val="12"/>
        </w:numPr>
        <w:rPr>
          <w:rFonts w:ascii="Calibri Light" w:hAnsi="Calibri Light"/>
          <w:sz w:val="21"/>
          <w:szCs w:val="21"/>
        </w:rPr>
      </w:pPr>
      <w:r w:rsidRPr="008D002A">
        <w:rPr>
          <w:rFonts w:ascii="Calibri Light" w:hAnsi="Calibri Light"/>
          <w:sz w:val="21"/>
          <w:szCs w:val="21"/>
        </w:rPr>
        <w:t>35% of young people experience homelessness within the first year of leaving care</w:t>
      </w:r>
    </w:p>
    <w:p w14:paraId="58820A6A" w14:textId="77777777" w:rsidR="00F96AD7" w:rsidRPr="008D002A" w:rsidRDefault="00F96AD7" w:rsidP="00F96AD7">
      <w:pPr>
        <w:pStyle w:val="NormalWeb"/>
        <w:numPr>
          <w:ilvl w:val="0"/>
          <w:numId w:val="12"/>
        </w:numPr>
        <w:rPr>
          <w:rFonts w:ascii="Calibri Light" w:hAnsi="Calibri Light"/>
          <w:sz w:val="21"/>
          <w:szCs w:val="21"/>
        </w:rPr>
      </w:pPr>
      <w:r w:rsidRPr="008D002A">
        <w:rPr>
          <w:rFonts w:ascii="Calibri Light" w:hAnsi="Calibri Light"/>
          <w:sz w:val="21"/>
          <w:szCs w:val="21"/>
        </w:rPr>
        <w:t xml:space="preserve">46% of males have been involved with the justice system since leaving care </w:t>
      </w:r>
    </w:p>
    <w:p w14:paraId="0FD67547" w14:textId="77777777" w:rsidR="00F96AD7" w:rsidRPr="008D002A" w:rsidRDefault="00F96AD7" w:rsidP="00F96AD7">
      <w:pPr>
        <w:pStyle w:val="NormalWeb"/>
        <w:numPr>
          <w:ilvl w:val="0"/>
          <w:numId w:val="12"/>
        </w:numPr>
        <w:rPr>
          <w:rFonts w:ascii="Calibri Light" w:hAnsi="Calibri Light"/>
          <w:sz w:val="21"/>
          <w:szCs w:val="21"/>
        </w:rPr>
      </w:pPr>
      <w:r w:rsidRPr="008D002A">
        <w:rPr>
          <w:rFonts w:ascii="Calibri Light" w:hAnsi="Calibri Light"/>
          <w:iCs/>
          <w:sz w:val="21"/>
          <w:szCs w:val="21"/>
        </w:rPr>
        <w:t>29% of young people who have left care or preparing to leave care are unemployed</w:t>
      </w:r>
    </w:p>
    <w:p w14:paraId="315DE66E" w14:textId="77777777" w:rsidR="00F96AD7" w:rsidRPr="008D002A" w:rsidRDefault="00F96AD7" w:rsidP="00F96AD7">
      <w:pPr>
        <w:pStyle w:val="NormalWeb"/>
        <w:numPr>
          <w:ilvl w:val="0"/>
          <w:numId w:val="12"/>
        </w:numPr>
        <w:rPr>
          <w:rFonts w:ascii="Calibri Light" w:hAnsi="Calibri Light"/>
          <w:sz w:val="21"/>
          <w:szCs w:val="21"/>
        </w:rPr>
      </w:pPr>
      <w:r w:rsidRPr="008D002A">
        <w:rPr>
          <w:rFonts w:ascii="Calibri Light" w:hAnsi="Calibri Light"/>
          <w:sz w:val="21"/>
          <w:szCs w:val="21"/>
        </w:rPr>
        <w:t>36% children and young people in care do not live with any of their siblings</w:t>
      </w:r>
    </w:p>
    <w:p w14:paraId="7A5DE84B" w14:textId="77777777" w:rsidR="00F96AD7" w:rsidRPr="008D002A" w:rsidRDefault="00F96AD7" w:rsidP="00F96AD7">
      <w:pPr>
        <w:pStyle w:val="NormalWeb"/>
        <w:numPr>
          <w:ilvl w:val="0"/>
          <w:numId w:val="12"/>
        </w:numPr>
        <w:rPr>
          <w:rFonts w:ascii="Calibri Light" w:hAnsi="Calibri Light"/>
          <w:sz w:val="21"/>
          <w:szCs w:val="21"/>
        </w:rPr>
      </w:pPr>
      <w:r w:rsidRPr="008D002A">
        <w:rPr>
          <w:rFonts w:ascii="Calibri Light" w:hAnsi="Calibri Light"/>
          <w:sz w:val="21"/>
          <w:szCs w:val="21"/>
        </w:rPr>
        <w:t>35% of young people in care have five or more caseworkers during their time in care</w:t>
      </w:r>
    </w:p>
    <w:p w14:paraId="7FA57962" w14:textId="77777777" w:rsidR="00F96AD7" w:rsidRPr="008D002A" w:rsidRDefault="00F96AD7" w:rsidP="00F96AD7">
      <w:pPr>
        <w:pStyle w:val="NormalWeb"/>
        <w:numPr>
          <w:ilvl w:val="0"/>
          <w:numId w:val="12"/>
        </w:numPr>
        <w:rPr>
          <w:rFonts w:ascii="Calibri Light" w:hAnsi="Calibri Light"/>
          <w:sz w:val="21"/>
          <w:szCs w:val="21"/>
        </w:rPr>
      </w:pPr>
      <w:r w:rsidRPr="008D002A">
        <w:rPr>
          <w:rFonts w:ascii="Calibri Light" w:hAnsi="Calibri Light"/>
          <w:sz w:val="21"/>
          <w:szCs w:val="21"/>
        </w:rPr>
        <w:t>67% of young people in care over the age of 15 are not aware of having a leaving care plan</w:t>
      </w:r>
    </w:p>
    <w:p w14:paraId="3D566275" w14:textId="77777777" w:rsidR="00FC17FA" w:rsidRPr="00FC17FA" w:rsidRDefault="00FC17FA" w:rsidP="00FC17FA">
      <w:pPr>
        <w:rPr>
          <w:rFonts w:ascii="Calibri" w:hAnsi="Calibri"/>
          <w:sz w:val="20"/>
          <w:szCs w:val="20"/>
        </w:rPr>
      </w:pPr>
      <w:r w:rsidRPr="00FC17FA">
        <w:rPr>
          <w:rFonts w:ascii="Calibri" w:hAnsi="Calibri"/>
          <w:sz w:val="20"/>
          <w:szCs w:val="20"/>
        </w:rPr>
        <w:t>McDowall, J. J. (2018). Out-of-home care in Australia: Children and young people’s views after five years of National Standards. Sydney: CREATE Foundation.</w:t>
      </w:r>
    </w:p>
    <w:p w14:paraId="3E4A529D" w14:textId="3ED564B9" w:rsidR="00B52562" w:rsidRPr="00C1435B" w:rsidRDefault="00B52562" w:rsidP="00F96AD7">
      <w:pPr>
        <w:rPr>
          <w:rFonts w:asciiTheme="majorHAnsi" w:hAnsiTheme="majorHAnsi"/>
          <w:b/>
          <w:sz w:val="22"/>
          <w:szCs w:val="22"/>
        </w:rPr>
      </w:pPr>
    </w:p>
    <w:sectPr w:rsidR="00B52562" w:rsidRPr="00C1435B" w:rsidSect="0003579E">
      <w:footerReference w:type="default" r:id="rId13"/>
      <w:headerReference w:type="first" r:id="rId14"/>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1C625" w14:textId="77777777" w:rsidR="005E22F4" w:rsidRDefault="005E22F4">
      <w:pPr>
        <w:spacing w:after="0"/>
      </w:pPr>
      <w:r>
        <w:separator/>
      </w:r>
    </w:p>
  </w:endnote>
  <w:endnote w:type="continuationSeparator" w:id="0">
    <w:p w14:paraId="1EDABABE" w14:textId="77777777" w:rsidR="005E22F4" w:rsidRDefault="005E22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CB3F" w14:textId="77777777"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4297DD23" wp14:editId="570B5EB5">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D188D08"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">
                <v:imagedata r:id="rId3" o:title=""/>
                <v:path arrowok="t"/>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">
                <v:imagedata r:id="rId4" o:title="CRE064-E-State-Specific-Letterheads-NatNSW-Footer" chromakey="white"/>
                <v:path arrowok="t"/>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D3F25" w14:textId="77777777" w:rsidR="005E22F4" w:rsidRDefault="005E22F4">
      <w:pPr>
        <w:spacing w:after="0"/>
      </w:pPr>
      <w:r>
        <w:separator/>
      </w:r>
    </w:p>
  </w:footnote>
  <w:footnote w:type="continuationSeparator" w:id="0">
    <w:p w14:paraId="0FB2ABEC" w14:textId="77777777" w:rsidR="005E22F4" w:rsidRDefault="005E22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835C" w14:textId="77777777" w:rsidR="0003579E" w:rsidRDefault="0003579E">
    <w:pPr>
      <w:pStyle w:val="Header"/>
    </w:pPr>
    <w:r>
      <w:rPr>
        <w:noProof/>
        <w:lang w:eastAsia="en-AU"/>
      </w:rPr>
      <w:drawing>
        <wp:anchor distT="0" distB="0" distL="114300" distR="114300" simplePos="0" relativeHeight="251660288"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9E"/>
    <w:rsid w:val="000034D6"/>
    <w:rsid w:val="00011FFA"/>
    <w:rsid w:val="00033CF1"/>
    <w:rsid w:val="0003579E"/>
    <w:rsid w:val="000512B9"/>
    <w:rsid w:val="00097F0E"/>
    <w:rsid w:val="000B3A86"/>
    <w:rsid w:val="000B69F2"/>
    <w:rsid w:val="001121B9"/>
    <w:rsid w:val="00116702"/>
    <w:rsid w:val="001369CE"/>
    <w:rsid w:val="00136E3A"/>
    <w:rsid w:val="0014044E"/>
    <w:rsid w:val="00156E09"/>
    <w:rsid w:val="0015745B"/>
    <w:rsid w:val="001610B1"/>
    <w:rsid w:val="00165516"/>
    <w:rsid w:val="00192AF9"/>
    <w:rsid w:val="001B2F71"/>
    <w:rsid w:val="00245EDB"/>
    <w:rsid w:val="00255525"/>
    <w:rsid w:val="002603C7"/>
    <w:rsid w:val="0026389C"/>
    <w:rsid w:val="0028337A"/>
    <w:rsid w:val="00290D1D"/>
    <w:rsid w:val="00293DFD"/>
    <w:rsid w:val="002972E0"/>
    <w:rsid w:val="002A3B49"/>
    <w:rsid w:val="002B1174"/>
    <w:rsid w:val="002B2D71"/>
    <w:rsid w:val="002C662A"/>
    <w:rsid w:val="002D4940"/>
    <w:rsid w:val="00334BE4"/>
    <w:rsid w:val="00343B08"/>
    <w:rsid w:val="00353E26"/>
    <w:rsid w:val="003556CB"/>
    <w:rsid w:val="00383E4E"/>
    <w:rsid w:val="003B448E"/>
    <w:rsid w:val="003B6121"/>
    <w:rsid w:val="003C3665"/>
    <w:rsid w:val="00412A54"/>
    <w:rsid w:val="00420BAE"/>
    <w:rsid w:val="004302DD"/>
    <w:rsid w:val="004340DA"/>
    <w:rsid w:val="0047191F"/>
    <w:rsid w:val="00492318"/>
    <w:rsid w:val="00495C8A"/>
    <w:rsid w:val="004F096D"/>
    <w:rsid w:val="004F0E75"/>
    <w:rsid w:val="005153A2"/>
    <w:rsid w:val="00560BCA"/>
    <w:rsid w:val="00560DB6"/>
    <w:rsid w:val="00566182"/>
    <w:rsid w:val="00573BF9"/>
    <w:rsid w:val="005C337E"/>
    <w:rsid w:val="005C7BF5"/>
    <w:rsid w:val="005E22F4"/>
    <w:rsid w:val="005F2B54"/>
    <w:rsid w:val="00611D7E"/>
    <w:rsid w:val="006124AA"/>
    <w:rsid w:val="00653581"/>
    <w:rsid w:val="006910A9"/>
    <w:rsid w:val="00693C2A"/>
    <w:rsid w:val="006A2FC6"/>
    <w:rsid w:val="006D3959"/>
    <w:rsid w:val="00753081"/>
    <w:rsid w:val="00761484"/>
    <w:rsid w:val="00784753"/>
    <w:rsid w:val="00785FBE"/>
    <w:rsid w:val="007F67D0"/>
    <w:rsid w:val="00822D15"/>
    <w:rsid w:val="00841B18"/>
    <w:rsid w:val="00860737"/>
    <w:rsid w:val="00863E2B"/>
    <w:rsid w:val="00870275"/>
    <w:rsid w:val="00891CAD"/>
    <w:rsid w:val="00893957"/>
    <w:rsid w:val="008C14E0"/>
    <w:rsid w:val="008D002A"/>
    <w:rsid w:val="008D170F"/>
    <w:rsid w:val="008F19F6"/>
    <w:rsid w:val="00902670"/>
    <w:rsid w:val="009133AD"/>
    <w:rsid w:val="009253BB"/>
    <w:rsid w:val="009274CC"/>
    <w:rsid w:val="00971621"/>
    <w:rsid w:val="00974E3F"/>
    <w:rsid w:val="009865CB"/>
    <w:rsid w:val="009A2B91"/>
    <w:rsid w:val="009A33F5"/>
    <w:rsid w:val="009A6332"/>
    <w:rsid w:val="009A68C0"/>
    <w:rsid w:val="009A7FE5"/>
    <w:rsid w:val="009E7406"/>
    <w:rsid w:val="009F0621"/>
    <w:rsid w:val="009F2D2C"/>
    <w:rsid w:val="00A23E08"/>
    <w:rsid w:val="00A25480"/>
    <w:rsid w:val="00A83242"/>
    <w:rsid w:val="00A948E5"/>
    <w:rsid w:val="00AA0E5B"/>
    <w:rsid w:val="00AC779E"/>
    <w:rsid w:val="00AD551F"/>
    <w:rsid w:val="00AE70C4"/>
    <w:rsid w:val="00B0415E"/>
    <w:rsid w:val="00B16C7A"/>
    <w:rsid w:val="00B41D7A"/>
    <w:rsid w:val="00B471A7"/>
    <w:rsid w:val="00B52562"/>
    <w:rsid w:val="00B70616"/>
    <w:rsid w:val="00B843D9"/>
    <w:rsid w:val="00B94027"/>
    <w:rsid w:val="00BB14BF"/>
    <w:rsid w:val="00BB762C"/>
    <w:rsid w:val="00BE30EA"/>
    <w:rsid w:val="00BF79CD"/>
    <w:rsid w:val="00C120E1"/>
    <w:rsid w:val="00C1435B"/>
    <w:rsid w:val="00C219F0"/>
    <w:rsid w:val="00C233FC"/>
    <w:rsid w:val="00C3335C"/>
    <w:rsid w:val="00C43412"/>
    <w:rsid w:val="00C61614"/>
    <w:rsid w:val="00C64C30"/>
    <w:rsid w:val="00C91A20"/>
    <w:rsid w:val="00C95D39"/>
    <w:rsid w:val="00CA6A70"/>
    <w:rsid w:val="00CC1742"/>
    <w:rsid w:val="00CC1CBA"/>
    <w:rsid w:val="00CC523F"/>
    <w:rsid w:val="00D0594B"/>
    <w:rsid w:val="00D2675C"/>
    <w:rsid w:val="00D355A4"/>
    <w:rsid w:val="00D43247"/>
    <w:rsid w:val="00D67DC4"/>
    <w:rsid w:val="00DB0EBA"/>
    <w:rsid w:val="00DD5EA6"/>
    <w:rsid w:val="00DE6FEF"/>
    <w:rsid w:val="00DF5DCB"/>
    <w:rsid w:val="00E017F3"/>
    <w:rsid w:val="00E14B59"/>
    <w:rsid w:val="00E23D37"/>
    <w:rsid w:val="00E2651D"/>
    <w:rsid w:val="00E6533D"/>
    <w:rsid w:val="00E805AC"/>
    <w:rsid w:val="00EA0426"/>
    <w:rsid w:val="00EA7B34"/>
    <w:rsid w:val="00EC0A3B"/>
    <w:rsid w:val="00ED595C"/>
    <w:rsid w:val="00EE121B"/>
    <w:rsid w:val="00F06CF7"/>
    <w:rsid w:val="00F31285"/>
    <w:rsid w:val="00F31FBF"/>
    <w:rsid w:val="00F42680"/>
    <w:rsid w:val="00F465EB"/>
    <w:rsid w:val="00F51627"/>
    <w:rsid w:val="00F74451"/>
    <w:rsid w:val="00F86BC0"/>
    <w:rsid w:val="00F96AD7"/>
    <w:rsid w:val="00F96E4D"/>
    <w:rsid w:val="00FA2CEF"/>
    <w:rsid w:val="00FB71A0"/>
    <w:rsid w:val="00FC17FA"/>
    <w:rsid w:val="00FD6713"/>
    <w:rsid w:val="00FE0075"/>
    <w:rsid w:val="00FE7180"/>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BF1D9C"/>
  <w15:docId w15:val="{A89E5412-BBBF-48F3-945C-E767A2D8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3081"/>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rsid w:val="00FC17FA"/>
    <w:pPr>
      <w:ind w:left="720"/>
      <w:contextualSpacing/>
    </w:pPr>
  </w:style>
  <w:style w:type="character" w:styleId="UnresolvedMention">
    <w:name w:val="Unresolved Mention"/>
    <w:basedOn w:val="DefaultParagraphFont"/>
    <w:uiPriority w:val="99"/>
    <w:semiHidden/>
    <w:unhideWhenUsed/>
    <w:rsid w:val="002D4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 w:id="1389189469">
      <w:bodyDiv w:val="1"/>
      <w:marLeft w:val="0"/>
      <w:marRight w:val="0"/>
      <w:marTop w:val="0"/>
      <w:marBottom w:val="0"/>
      <w:divBdr>
        <w:top w:val="none" w:sz="0" w:space="0" w:color="auto"/>
        <w:left w:val="none" w:sz="0" w:space="0" w:color="auto"/>
        <w:bottom w:val="none" w:sz="0" w:space="0" w:color="auto"/>
        <w:right w:val="none" w:sz="0" w:space="0" w:color="auto"/>
      </w:divBdr>
    </w:div>
    <w:div w:id="1809081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ate.org.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e.org.au/research-and-publications/%20%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ehomestretch.org.au/symposium" TargetMode="External"/><Relationship Id="rId4" Type="http://schemas.openxmlformats.org/officeDocument/2006/relationships/settings" Target="settings.xml"/><Relationship Id="rId9" Type="http://schemas.openxmlformats.org/officeDocument/2006/relationships/hyperlink" Target="https://create.org.au/wp-content/uploads/2021/05/CREATE-Post-Care-Report-2021-LR.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20White\Documents\3%20CREATE%20Foundation\Admin\Templates%20stationery\CREATE%20TEMPLATE%20%20Media%20Release_Lates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965C-3BC5-480F-8FFE-124ABC07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TEMPLATE  Media Release_Latest 2019</Template>
  <TotalTime>1</TotalTime>
  <Pages>2</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Moore</dc:creator>
  <cp:keywords/>
  <cp:lastModifiedBy>Leigh White</cp:lastModifiedBy>
  <cp:revision>3</cp:revision>
  <cp:lastPrinted>2015-03-25T01:50:00Z</cp:lastPrinted>
  <dcterms:created xsi:type="dcterms:W3CDTF">2021-09-14T03:48:00Z</dcterms:created>
  <dcterms:modified xsi:type="dcterms:W3CDTF">2021-09-14T03:49:00Z</dcterms:modified>
</cp:coreProperties>
</file>