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0D161" w14:textId="6B474E8B" w:rsidR="00351EE2" w:rsidRDefault="00351EE2" w:rsidP="00351EE2">
      <w:pPr>
        <w:spacing w:line="312" w:lineRule="atLeast"/>
        <w:textAlignment w:val="baseline"/>
        <w:outlineLvl w:val="0"/>
        <w:rPr>
          <w:rFonts w:ascii="PT Sans" w:eastAsia="Times New Roman" w:hAnsi="PT Sans" w:cs="Times New Roman"/>
          <w:b/>
          <w:bCs/>
          <w:color w:val="000000" w:themeColor="text1"/>
          <w:spacing w:val="30"/>
          <w:kern w:val="36"/>
          <w:sz w:val="45"/>
          <w:szCs w:val="45"/>
          <w:u w:val="single"/>
          <w:bdr w:val="none" w:sz="0" w:space="0" w:color="auto" w:frame="1"/>
        </w:rPr>
      </w:pPr>
      <w:r w:rsidRPr="00AB7234">
        <w:rPr>
          <w:rFonts w:ascii="PT Sans" w:eastAsia="Times New Roman" w:hAnsi="PT Sans" w:cs="Times New Roman"/>
          <w:b/>
          <w:bCs/>
          <w:noProof/>
          <w:color w:val="000000" w:themeColor="text1"/>
          <w:spacing w:val="30"/>
          <w:kern w:val="36"/>
          <w:sz w:val="45"/>
          <w:szCs w:val="45"/>
          <w:bdr w:val="none" w:sz="0" w:space="0" w:color="auto" w:frame="1"/>
        </w:rPr>
        <w:drawing>
          <wp:inline distT="0" distB="0" distL="0" distR="0" wp14:anchorId="299D12A6" wp14:editId="13A944EB">
            <wp:extent cx="769121" cy="769121"/>
            <wp:effectExtent l="0" t="0" r="0" b="0"/>
            <wp:docPr id="2" name="Picture 2" descr="A close-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ompass&#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788920" cy="788920"/>
                    </a:xfrm>
                    <a:prstGeom prst="rect">
                      <a:avLst/>
                    </a:prstGeom>
                  </pic:spPr>
                </pic:pic>
              </a:graphicData>
            </a:graphic>
          </wp:inline>
        </w:drawing>
      </w:r>
    </w:p>
    <w:p w14:paraId="407FD664" w14:textId="03508E54" w:rsidR="00351EE2" w:rsidRPr="00AB7234" w:rsidRDefault="0084418E" w:rsidP="00351EE2">
      <w:pPr>
        <w:spacing w:line="312" w:lineRule="atLeast"/>
        <w:textAlignment w:val="baseline"/>
        <w:outlineLvl w:val="0"/>
        <w:rPr>
          <w:rFonts w:ascii="PT Sans" w:eastAsia="Times New Roman" w:hAnsi="PT Sans" w:cs="Times New Roman"/>
          <w:b/>
          <w:bCs/>
          <w:color w:val="000000" w:themeColor="text1"/>
          <w:spacing w:val="30"/>
          <w:kern w:val="36"/>
          <w:sz w:val="45"/>
          <w:szCs w:val="45"/>
          <w:bdr w:val="none" w:sz="0" w:space="0" w:color="auto" w:frame="1"/>
        </w:rPr>
      </w:pPr>
      <w:r w:rsidRPr="0084418E">
        <w:rPr>
          <w:rFonts w:ascii="PT Sans" w:eastAsia="Times New Roman" w:hAnsi="PT Sans" w:cs="Times New Roman"/>
          <w:b/>
          <w:bCs/>
          <w:color w:val="000000" w:themeColor="text1"/>
          <w:spacing w:val="30"/>
          <w:kern w:val="36"/>
          <w:sz w:val="45"/>
          <w:szCs w:val="45"/>
          <w:bdr w:val="none" w:sz="0" w:space="0" w:color="auto" w:frame="1"/>
        </w:rPr>
        <w:t xml:space="preserve">PRESS RELEASE: </w:t>
      </w:r>
    </w:p>
    <w:p w14:paraId="7B85A733" w14:textId="0C1298E2" w:rsidR="0084418E" w:rsidRPr="0084418E" w:rsidRDefault="0084418E" w:rsidP="00351EE2">
      <w:pPr>
        <w:spacing w:line="312" w:lineRule="atLeast"/>
        <w:textAlignment w:val="baseline"/>
        <w:outlineLvl w:val="0"/>
        <w:rPr>
          <w:rFonts w:ascii="PT Sans" w:eastAsia="Times New Roman" w:hAnsi="PT Sans" w:cs="Times New Roman"/>
          <w:b/>
          <w:bCs/>
          <w:color w:val="000000" w:themeColor="text1"/>
          <w:spacing w:val="30"/>
          <w:kern w:val="36"/>
          <w:sz w:val="45"/>
          <w:szCs w:val="45"/>
        </w:rPr>
      </w:pPr>
      <w:r w:rsidRPr="0084418E">
        <w:rPr>
          <w:rFonts w:ascii="PT Sans" w:eastAsia="Times New Roman" w:hAnsi="PT Sans" w:cs="Times New Roman"/>
          <w:b/>
          <w:bCs/>
          <w:color w:val="000000" w:themeColor="text1"/>
          <w:spacing w:val="30"/>
          <w:kern w:val="36"/>
          <w:sz w:val="45"/>
          <w:szCs w:val="45"/>
          <w:bdr w:val="none" w:sz="0" w:space="0" w:color="auto" w:frame="1"/>
        </w:rPr>
        <w:t xml:space="preserve">ASTRcoin™ Listing Starts on </w:t>
      </w:r>
      <w:proofErr w:type="spellStart"/>
      <w:r w:rsidRPr="00AB7234">
        <w:rPr>
          <w:rFonts w:ascii="PT Sans" w:eastAsia="Times New Roman" w:hAnsi="PT Sans" w:cs="Times New Roman"/>
          <w:b/>
          <w:bCs/>
          <w:color w:val="000000" w:themeColor="text1"/>
          <w:spacing w:val="30"/>
          <w:kern w:val="36"/>
          <w:sz w:val="45"/>
          <w:szCs w:val="45"/>
          <w:bdr w:val="none" w:sz="0" w:space="0" w:color="auto" w:frame="1"/>
        </w:rPr>
        <w:t>Emirex</w:t>
      </w:r>
      <w:proofErr w:type="spellEnd"/>
    </w:p>
    <w:p w14:paraId="4D8C8D07" w14:textId="577E4EA9" w:rsidR="00351EE2" w:rsidRDefault="0084418E" w:rsidP="00AB7234">
      <w:pPr>
        <w:shd w:val="clear" w:color="auto" w:fill="FFFFFF"/>
        <w:spacing w:before="204" w:after="204" w:line="315" w:lineRule="atLeast"/>
        <w:textAlignment w:val="baseline"/>
        <w:rPr>
          <w:rFonts w:ascii="Times New Roman" w:eastAsia="Times New Roman" w:hAnsi="Times New Roman" w:cs="Times New Roman"/>
          <w:color w:val="494949"/>
          <w:sz w:val="26"/>
          <w:szCs w:val="26"/>
        </w:rPr>
      </w:pPr>
      <w:r w:rsidRPr="0084418E">
        <w:rPr>
          <w:rFonts w:ascii="Times New Roman" w:eastAsia="Times New Roman" w:hAnsi="Times New Roman" w:cs="Times New Roman"/>
          <w:color w:val="494949"/>
          <w:sz w:val="26"/>
          <w:szCs w:val="26"/>
        </w:rPr>
        <w:t>ASTEROID AUSTRALIA PTY LTD</w:t>
      </w:r>
      <w:r w:rsidRPr="0084418E">
        <w:rPr>
          <w:rFonts w:ascii="Times New Roman" w:eastAsia="Times New Roman" w:hAnsi="Times New Roman" w:cs="Times New Roman"/>
          <w:color w:val="494949"/>
          <w:sz w:val="26"/>
          <w:szCs w:val="26"/>
        </w:rPr>
        <w:br/>
        <w:t>“The Stars Are Ours!”</w:t>
      </w:r>
    </w:p>
    <w:p w14:paraId="5A947AB4" w14:textId="5F817347" w:rsidR="00351EE2" w:rsidRDefault="00351EE2" w:rsidP="00AB7234">
      <w:pPr>
        <w:shd w:val="clear" w:color="auto" w:fill="FFFFFF"/>
        <w:spacing w:before="204" w:after="204" w:line="315" w:lineRule="atLeast"/>
        <w:textAlignment w:val="baseline"/>
        <w:rPr>
          <w:rFonts w:ascii="Times New Roman" w:eastAsia="Times New Roman" w:hAnsi="Times New Roman" w:cs="Times New Roman"/>
          <w:color w:val="494949"/>
          <w:sz w:val="26"/>
          <w:szCs w:val="26"/>
        </w:rPr>
      </w:pPr>
      <w:r w:rsidRPr="00351EE2">
        <w:rPr>
          <w:rFonts w:ascii="Times New Roman" w:eastAsia="Times New Roman" w:hAnsi="Times New Roman" w:cs="Times New Roman"/>
          <w:color w:val="494949"/>
          <w:sz w:val="26"/>
          <w:szCs w:val="26"/>
        </w:rPr>
        <w:t>11/241 Arthur Street</w:t>
      </w:r>
      <w:r>
        <w:rPr>
          <w:rFonts w:ascii="Times New Roman" w:eastAsia="Times New Roman" w:hAnsi="Times New Roman" w:cs="Times New Roman"/>
          <w:color w:val="494949"/>
          <w:sz w:val="26"/>
          <w:szCs w:val="26"/>
        </w:rPr>
        <w:t xml:space="preserve">, </w:t>
      </w:r>
      <w:proofErr w:type="spellStart"/>
      <w:r w:rsidRPr="00351EE2">
        <w:rPr>
          <w:rFonts w:ascii="Times New Roman" w:eastAsia="Times New Roman" w:hAnsi="Times New Roman" w:cs="Times New Roman"/>
          <w:color w:val="494949"/>
          <w:sz w:val="26"/>
          <w:szCs w:val="26"/>
        </w:rPr>
        <w:t>Teneriffe</w:t>
      </w:r>
      <w:proofErr w:type="spellEnd"/>
      <w:r w:rsidR="0084418E" w:rsidRPr="0084418E">
        <w:rPr>
          <w:rFonts w:ascii="Times New Roman" w:eastAsia="Times New Roman" w:hAnsi="Times New Roman" w:cs="Times New Roman"/>
          <w:color w:val="494949"/>
          <w:sz w:val="26"/>
          <w:szCs w:val="26"/>
        </w:rPr>
        <w:t xml:space="preserve">, </w:t>
      </w:r>
      <w:r w:rsidRPr="00351EE2">
        <w:rPr>
          <w:rFonts w:ascii="Times New Roman" w:eastAsia="Times New Roman" w:hAnsi="Times New Roman" w:cs="Times New Roman"/>
          <w:color w:val="494949"/>
          <w:sz w:val="26"/>
          <w:szCs w:val="26"/>
        </w:rPr>
        <w:t>QLD 4006</w:t>
      </w:r>
      <w:r w:rsidR="0084418E" w:rsidRPr="0084418E">
        <w:rPr>
          <w:rFonts w:ascii="Times New Roman" w:eastAsia="Times New Roman" w:hAnsi="Times New Roman" w:cs="Times New Roman"/>
          <w:color w:val="494949"/>
          <w:sz w:val="26"/>
          <w:szCs w:val="26"/>
        </w:rPr>
        <w:br/>
      </w:r>
      <w:r w:rsidR="001411D6">
        <w:rPr>
          <w:rFonts w:ascii="Times New Roman" w:eastAsia="Times New Roman" w:hAnsi="Times New Roman" w:cs="Times New Roman"/>
          <w:color w:val="494949"/>
          <w:sz w:val="26"/>
          <w:szCs w:val="26"/>
        </w:rPr>
        <w:t>+61 1.800.950206</w:t>
      </w:r>
    </w:p>
    <w:p w14:paraId="4113A383" w14:textId="240B24EE" w:rsidR="0084418E" w:rsidRPr="0084418E" w:rsidRDefault="0084418E" w:rsidP="00351EE2">
      <w:pPr>
        <w:shd w:val="clear" w:color="auto" w:fill="FFFFFF"/>
        <w:spacing w:before="204" w:after="204" w:line="315" w:lineRule="atLeast"/>
        <w:textAlignment w:val="baseline"/>
        <w:rPr>
          <w:rFonts w:ascii="Times New Roman" w:eastAsia="Times New Roman" w:hAnsi="Times New Roman" w:cs="Times New Roman"/>
          <w:color w:val="494949"/>
          <w:sz w:val="26"/>
          <w:szCs w:val="26"/>
        </w:rPr>
      </w:pPr>
      <w:r w:rsidRPr="00351EE2">
        <w:rPr>
          <w:rFonts w:ascii="Times New Roman" w:eastAsia="Times New Roman" w:hAnsi="Times New Roman" w:cs="Times New Roman"/>
          <w:color w:val="494949"/>
          <w:sz w:val="26"/>
          <w:szCs w:val="26"/>
        </w:rPr>
        <w:t>Asteroidltd.com | ASTRcoin.io | Emirex.com</w:t>
      </w:r>
    </w:p>
    <w:p w14:paraId="2974AA90" w14:textId="77777777" w:rsidR="0084418E" w:rsidRPr="0084418E" w:rsidRDefault="0084418E" w:rsidP="0084418E">
      <w:pPr>
        <w:shd w:val="clear" w:color="auto" w:fill="FFFFFF"/>
        <w:spacing w:before="204" w:after="204" w:line="315" w:lineRule="atLeast"/>
        <w:textAlignment w:val="baseline"/>
        <w:rPr>
          <w:rFonts w:ascii="inherit" w:eastAsia="Times New Roman" w:hAnsi="inherit" w:cs="Times New Roman"/>
          <w:b/>
          <w:bCs/>
          <w:color w:val="494949"/>
          <w:sz w:val="26"/>
          <w:szCs w:val="26"/>
        </w:rPr>
      </w:pPr>
      <w:r w:rsidRPr="0084418E">
        <w:rPr>
          <w:rFonts w:ascii="inherit" w:eastAsia="Times New Roman" w:hAnsi="inherit" w:cs="Times New Roman"/>
          <w:b/>
          <w:bCs/>
          <w:color w:val="494949"/>
          <w:sz w:val="26"/>
          <w:szCs w:val="26"/>
        </w:rPr>
        <w:t>FOR IMMEDIATE RELEASE</w:t>
      </w:r>
    </w:p>
    <w:p w14:paraId="7BC02535" w14:textId="57392CB0" w:rsidR="0084418E" w:rsidRPr="0084418E"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t xml:space="preserve">ASTRcoin™ Listing </w:t>
      </w:r>
      <w:r>
        <w:rPr>
          <w:rFonts w:ascii="inherit" w:eastAsia="Times New Roman" w:hAnsi="inherit" w:cs="Times New Roman"/>
          <w:color w:val="494949"/>
          <w:sz w:val="26"/>
          <w:szCs w:val="26"/>
        </w:rPr>
        <w:t>on EMIREX</w:t>
      </w:r>
    </w:p>
    <w:p w14:paraId="3C14FBF4" w14:textId="2B87D9F3" w:rsidR="00351EE2" w:rsidRDefault="00AB7234" w:rsidP="00351EE2">
      <w:pPr>
        <w:rPr>
          <w:rFonts w:ascii="inherit" w:eastAsia="Times New Roman" w:hAnsi="inherit" w:cs="Times New Roman"/>
          <w:color w:val="494949"/>
          <w:sz w:val="26"/>
          <w:szCs w:val="26"/>
        </w:rPr>
      </w:pPr>
      <w:proofErr w:type="spellStart"/>
      <w:r>
        <w:rPr>
          <w:rFonts w:ascii="inherit" w:eastAsia="Times New Roman" w:hAnsi="inherit" w:cs="Times New Roman"/>
          <w:color w:val="494949"/>
          <w:sz w:val="26"/>
          <w:szCs w:val="26"/>
        </w:rPr>
        <w:t>Teneriffe</w:t>
      </w:r>
      <w:proofErr w:type="spellEnd"/>
      <w:r w:rsidR="00351EE2">
        <w:rPr>
          <w:rFonts w:ascii="inherit" w:eastAsia="Times New Roman" w:hAnsi="inherit" w:cs="Times New Roman"/>
          <w:color w:val="494949"/>
          <w:sz w:val="26"/>
          <w:szCs w:val="26"/>
        </w:rPr>
        <w:t>, QLD</w:t>
      </w:r>
      <w:r w:rsidR="0084418E" w:rsidRPr="0084418E">
        <w:rPr>
          <w:rFonts w:ascii="inherit" w:eastAsia="Times New Roman" w:hAnsi="inherit" w:cs="Times New Roman"/>
          <w:color w:val="494949"/>
          <w:sz w:val="26"/>
          <w:szCs w:val="26"/>
        </w:rPr>
        <w:t xml:space="preserve"> </w:t>
      </w:r>
      <w:r w:rsidR="0084418E">
        <w:rPr>
          <w:rFonts w:ascii="inherit" w:eastAsia="Times New Roman" w:hAnsi="inherit" w:cs="Times New Roman"/>
          <w:color w:val="494949"/>
          <w:sz w:val="26"/>
          <w:szCs w:val="26"/>
        </w:rPr>
        <w:t xml:space="preserve">March </w:t>
      </w:r>
      <w:proofErr w:type="gramStart"/>
      <w:r w:rsidR="0084418E">
        <w:rPr>
          <w:rFonts w:ascii="inherit" w:eastAsia="Times New Roman" w:hAnsi="inherit" w:cs="Times New Roman"/>
          <w:color w:val="494949"/>
          <w:sz w:val="26"/>
          <w:szCs w:val="26"/>
        </w:rPr>
        <w:t>10</w:t>
      </w:r>
      <w:proofErr w:type="gramEnd"/>
      <w:r w:rsidR="0084418E">
        <w:rPr>
          <w:rFonts w:ascii="inherit" w:eastAsia="Times New Roman" w:hAnsi="inherit" w:cs="Times New Roman"/>
          <w:color w:val="494949"/>
          <w:sz w:val="26"/>
          <w:szCs w:val="26"/>
        </w:rPr>
        <w:t xml:space="preserve"> 2021</w:t>
      </w:r>
      <w:r w:rsidR="0084418E" w:rsidRPr="0084418E">
        <w:rPr>
          <w:rFonts w:ascii="inherit" w:eastAsia="Times New Roman" w:hAnsi="inherit" w:cs="Times New Roman"/>
          <w:color w:val="494949"/>
          <w:sz w:val="26"/>
          <w:szCs w:val="26"/>
        </w:rPr>
        <w:t xml:space="preserve"> – ASTEROID AUSTRALIA PTY LTD. (“ASTEROID”), announce the listing of ASTRcoin™ on </w:t>
      </w:r>
      <w:r w:rsidR="0084418E">
        <w:rPr>
          <w:rFonts w:ascii="inherit" w:eastAsia="Times New Roman" w:hAnsi="inherit" w:cs="Times New Roman"/>
          <w:color w:val="494949"/>
          <w:sz w:val="26"/>
          <w:szCs w:val="26"/>
        </w:rPr>
        <w:t>EMIREX</w:t>
      </w:r>
    </w:p>
    <w:p w14:paraId="608CBF08" w14:textId="35F37182" w:rsidR="00351EE2" w:rsidRPr="00351EE2" w:rsidRDefault="0084418E" w:rsidP="00351EE2">
      <w:pPr>
        <w:rPr>
          <w:rFonts w:ascii="Times New Roman" w:eastAsia="Times New Roman" w:hAnsi="Times New Roman" w:cs="Times New Roman"/>
        </w:rPr>
      </w:pPr>
      <w:r w:rsidRPr="0084418E">
        <w:rPr>
          <w:rFonts w:ascii="inherit" w:eastAsia="Times New Roman" w:hAnsi="inherit" w:cs="Times New Roman"/>
          <w:color w:val="494949"/>
          <w:sz w:val="26"/>
          <w:szCs w:val="26"/>
        </w:rPr>
        <w:br/>
      </w:r>
    </w:p>
    <w:p w14:paraId="0BE86CB9" w14:textId="027D830B" w:rsidR="00351EE2" w:rsidRPr="00351EE2" w:rsidRDefault="00351EE2" w:rsidP="00351EE2">
      <w:pPr>
        <w:rPr>
          <w:rFonts w:ascii="Times New Roman" w:eastAsia="Times New Roman" w:hAnsi="Times New Roman" w:cs="Times New Roman"/>
        </w:rPr>
      </w:pPr>
      <w:r w:rsidRPr="00351EE2">
        <w:rPr>
          <w:rFonts w:ascii="Times New Roman" w:eastAsia="Times New Roman" w:hAnsi="Times New Roman" w:cs="Times New Roman"/>
        </w:rPr>
        <w:fldChar w:fldCharType="begin"/>
      </w:r>
      <w:r w:rsidRPr="00351EE2">
        <w:rPr>
          <w:rFonts w:ascii="Times New Roman" w:eastAsia="Times New Roman" w:hAnsi="Times New Roman" w:cs="Times New Roman"/>
        </w:rPr>
        <w:instrText xml:space="preserve"> INCLUDEPICTURE "https://pbs.twimg.com/media/EwC0TEdXMAUOpCS?format=jpg&amp;name=small" \* MERGEFORMATINET </w:instrText>
      </w:r>
      <w:r w:rsidRPr="00351EE2">
        <w:rPr>
          <w:rFonts w:ascii="Times New Roman" w:eastAsia="Times New Roman" w:hAnsi="Times New Roman" w:cs="Times New Roman"/>
        </w:rPr>
        <w:fldChar w:fldCharType="separate"/>
      </w:r>
      <w:r w:rsidRPr="00351EE2">
        <w:rPr>
          <w:rFonts w:ascii="Times New Roman" w:eastAsia="Times New Roman" w:hAnsi="Times New Roman" w:cs="Times New Roman"/>
          <w:noProof/>
        </w:rPr>
        <w:drawing>
          <wp:inline distT="0" distB="0" distL="0" distR="0" wp14:anchorId="1C0BCDF2" wp14:editId="42C6A411">
            <wp:extent cx="3990886" cy="1960888"/>
            <wp:effectExtent l="0" t="0" r="0" b="0"/>
            <wp:docPr id="3" name="Picture 3"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6057" cy="2007649"/>
                    </a:xfrm>
                    <a:prstGeom prst="rect">
                      <a:avLst/>
                    </a:prstGeom>
                    <a:noFill/>
                    <a:ln>
                      <a:noFill/>
                    </a:ln>
                  </pic:spPr>
                </pic:pic>
              </a:graphicData>
            </a:graphic>
          </wp:inline>
        </w:drawing>
      </w:r>
      <w:r w:rsidRPr="00351EE2">
        <w:rPr>
          <w:rFonts w:ascii="Times New Roman" w:eastAsia="Times New Roman" w:hAnsi="Times New Roman" w:cs="Times New Roman"/>
        </w:rPr>
        <w:fldChar w:fldCharType="end"/>
      </w:r>
    </w:p>
    <w:p w14:paraId="3AC7E3E0" w14:textId="77777777" w:rsidR="00351EE2" w:rsidRDefault="00351EE2"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p>
    <w:p w14:paraId="45ECC2EE" w14:textId="28D12965" w:rsidR="00351EE2"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Pr>
          <w:rFonts w:ascii="inherit" w:eastAsia="Times New Roman" w:hAnsi="inherit" w:cs="Times New Roman"/>
          <w:color w:val="494949"/>
          <w:sz w:val="26"/>
          <w:szCs w:val="26"/>
        </w:rPr>
        <w:t>EMIREX</w:t>
      </w:r>
      <w:r w:rsidRPr="0084418E">
        <w:rPr>
          <w:rFonts w:ascii="inherit" w:eastAsia="Times New Roman" w:hAnsi="inherit" w:cs="Times New Roman"/>
          <w:color w:val="494949"/>
          <w:sz w:val="26"/>
          <w:szCs w:val="26"/>
        </w:rPr>
        <w:t xml:space="preserve"> is a </w:t>
      </w:r>
      <w:r w:rsidR="00351EE2">
        <w:rPr>
          <w:rFonts w:ascii="inherit" w:eastAsia="Times New Roman" w:hAnsi="inherit" w:cs="Times New Roman"/>
          <w:color w:val="494949"/>
          <w:sz w:val="26"/>
          <w:szCs w:val="26"/>
        </w:rPr>
        <w:t xml:space="preserve">leading </w:t>
      </w:r>
      <w:proofErr w:type="gramStart"/>
      <w:r w:rsidR="00351EE2">
        <w:rPr>
          <w:rFonts w:ascii="inherit" w:eastAsia="Times New Roman" w:hAnsi="inherit" w:cs="Times New Roman"/>
          <w:color w:val="494949"/>
          <w:sz w:val="26"/>
          <w:szCs w:val="26"/>
        </w:rPr>
        <w:t>Middle-East</w:t>
      </w:r>
      <w:proofErr w:type="gramEnd"/>
      <w:r w:rsidR="00351EE2">
        <w:rPr>
          <w:rFonts w:ascii="inherit" w:eastAsia="Times New Roman" w:hAnsi="inherit" w:cs="Times New Roman"/>
          <w:color w:val="494949"/>
          <w:sz w:val="26"/>
          <w:szCs w:val="26"/>
        </w:rPr>
        <w:t xml:space="preserve"> cryptocurrency </w:t>
      </w:r>
      <w:r w:rsidR="00AB7234" w:rsidRPr="0084418E">
        <w:rPr>
          <w:rFonts w:ascii="inherit" w:eastAsia="Times New Roman" w:hAnsi="inherit" w:cs="Times New Roman"/>
          <w:color w:val="494949"/>
          <w:sz w:val="26"/>
          <w:szCs w:val="26"/>
        </w:rPr>
        <w:t>exchange:</w:t>
      </w:r>
    </w:p>
    <w:p w14:paraId="2A21D9A3" w14:textId="6953D71C" w:rsidR="00351EE2"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t>• $</w:t>
      </w:r>
      <w:r w:rsidR="00351EE2">
        <w:rPr>
          <w:rFonts w:ascii="inherit" w:eastAsia="Times New Roman" w:hAnsi="inherit" w:cs="Times New Roman"/>
          <w:color w:val="494949"/>
          <w:sz w:val="26"/>
          <w:szCs w:val="26"/>
        </w:rPr>
        <w:t>100,241,991</w:t>
      </w:r>
      <w:proofErr w:type="gramStart"/>
      <w:r w:rsidRPr="0084418E">
        <w:rPr>
          <w:rFonts w:ascii="inherit" w:eastAsia="Times New Roman" w:hAnsi="inherit" w:cs="Times New Roman"/>
          <w:color w:val="494949"/>
          <w:sz w:val="26"/>
          <w:szCs w:val="26"/>
        </w:rPr>
        <w:t xml:space="preserve">+ </w:t>
      </w:r>
      <w:r w:rsidR="00351EE2">
        <w:rPr>
          <w:rFonts w:ascii="inherit" w:eastAsia="Times New Roman" w:hAnsi="inherit" w:cs="Times New Roman"/>
          <w:color w:val="494949"/>
          <w:sz w:val="26"/>
          <w:szCs w:val="26"/>
        </w:rPr>
        <w:t xml:space="preserve"> 24</w:t>
      </w:r>
      <w:proofErr w:type="gramEnd"/>
      <w:r w:rsidR="00351EE2">
        <w:rPr>
          <w:rFonts w:ascii="inherit" w:eastAsia="Times New Roman" w:hAnsi="inherit" w:cs="Times New Roman"/>
          <w:color w:val="494949"/>
          <w:sz w:val="26"/>
          <w:szCs w:val="26"/>
        </w:rPr>
        <w:t xml:space="preserve">h volume </w:t>
      </w:r>
      <w:r w:rsidRPr="0084418E">
        <w:rPr>
          <w:rFonts w:ascii="inherit" w:eastAsia="Times New Roman" w:hAnsi="inherit" w:cs="Times New Roman"/>
          <w:color w:val="494949"/>
          <w:sz w:val="26"/>
          <w:szCs w:val="26"/>
        </w:rPr>
        <w:t>daily turnover</w:t>
      </w:r>
      <w:r w:rsidRPr="0084418E">
        <w:rPr>
          <w:rFonts w:ascii="inherit" w:eastAsia="Times New Roman" w:hAnsi="inherit" w:cs="Times New Roman"/>
          <w:color w:val="494949"/>
          <w:sz w:val="26"/>
          <w:szCs w:val="26"/>
        </w:rPr>
        <w:br/>
        <w:t xml:space="preserve">• </w:t>
      </w:r>
      <w:r w:rsidR="00351EE2">
        <w:rPr>
          <w:rFonts w:ascii="inherit" w:eastAsia="Times New Roman" w:hAnsi="inherit" w:cs="Times New Roman"/>
          <w:color w:val="494949"/>
          <w:sz w:val="26"/>
          <w:szCs w:val="26"/>
        </w:rPr>
        <w:t>ZERO Trading Fees 15 March – 16 April</w:t>
      </w:r>
      <w:r w:rsidRPr="0084418E">
        <w:rPr>
          <w:rFonts w:ascii="inherit" w:eastAsia="Times New Roman" w:hAnsi="inherit" w:cs="Times New Roman"/>
          <w:color w:val="494949"/>
          <w:sz w:val="26"/>
          <w:szCs w:val="26"/>
        </w:rPr>
        <w:br/>
      </w:r>
      <w:r w:rsidRPr="0084418E">
        <w:rPr>
          <w:rFonts w:ascii="inherit" w:eastAsia="Times New Roman" w:hAnsi="inherit" w:cs="Times New Roman"/>
          <w:color w:val="494949"/>
          <w:sz w:val="26"/>
          <w:szCs w:val="26"/>
        </w:rPr>
        <w:br/>
      </w:r>
    </w:p>
    <w:p w14:paraId="73ADB326" w14:textId="24A7C293" w:rsidR="00351EE2" w:rsidRDefault="00AB7234"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Pr>
          <w:rFonts w:ascii="inherit" w:eastAsia="Times New Roman" w:hAnsi="inherit" w:cs="Times New Roman"/>
          <w:noProof/>
          <w:color w:val="494949"/>
          <w:sz w:val="26"/>
          <w:szCs w:val="26"/>
        </w:rPr>
        <w:lastRenderedPageBreak/>
        <w:drawing>
          <wp:inline distT="0" distB="0" distL="0" distR="0" wp14:anchorId="52E04B6E" wp14:editId="596A97F1">
            <wp:extent cx="1680319" cy="2897024"/>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95922" cy="2923925"/>
                    </a:xfrm>
                    <a:prstGeom prst="rect">
                      <a:avLst/>
                    </a:prstGeom>
                  </pic:spPr>
                </pic:pic>
              </a:graphicData>
            </a:graphic>
          </wp:inline>
        </w:drawing>
      </w:r>
    </w:p>
    <w:p w14:paraId="15606CB9" w14:textId="7AF12AAB" w:rsidR="0084418E" w:rsidRPr="0084418E"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t>ASTEROID has codified over 9</w:t>
      </w:r>
      <w:r w:rsidR="00AB7234">
        <w:rPr>
          <w:rFonts w:ascii="inherit" w:eastAsia="Times New Roman" w:hAnsi="inherit" w:cs="Times New Roman"/>
          <w:color w:val="494949"/>
          <w:sz w:val="26"/>
          <w:szCs w:val="26"/>
        </w:rPr>
        <w:t>37</w:t>
      </w:r>
      <w:r w:rsidRPr="0084418E">
        <w:rPr>
          <w:rFonts w:ascii="inherit" w:eastAsia="Times New Roman" w:hAnsi="inherit" w:cs="Times New Roman"/>
          <w:color w:val="494949"/>
          <w:sz w:val="26"/>
          <w:szCs w:val="26"/>
        </w:rPr>
        <w:t xml:space="preserve">,163 asteroids, </w:t>
      </w:r>
      <w:r w:rsidR="007C62B0">
        <w:rPr>
          <w:rFonts w:ascii="inherit" w:eastAsia="Times New Roman" w:hAnsi="inherit" w:cs="Times New Roman"/>
          <w:color w:val="494949"/>
          <w:sz w:val="26"/>
          <w:szCs w:val="26"/>
        </w:rPr>
        <w:t>2.5 years in the making, in a DLT (“distributed ledger environment)</w:t>
      </w:r>
      <w:r w:rsidRPr="0084418E">
        <w:rPr>
          <w:rFonts w:ascii="inherit" w:eastAsia="Times New Roman" w:hAnsi="inherit" w:cs="Times New Roman"/>
          <w:color w:val="494949"/>
          <w:sz w:val="26"/>
          <w:szCs w:val="26"/>
        </w:rPr>
        <w:t xml:space="preserve"> worth some $700 Quintillion dollars, allowing people to register their “claim” to space on an immutable blockchain ledger called a BlockClaim™.</w:t>
      </w:r>
      <w:r w:rsidR="00AB7234">
        <w:rPr>
          <w:rFonts w:ascii="inherit" w:eastAsia="Times New Roman" w:hAnsi="inherit" w:cs="Times New Roman"/>
          <w:color w:val="494949"/>
          <w:sz w:val="26"/>
          <w:szCs w:val="26"/>
        </w:rPr>
        <w:t xml:space="preserve"> The BlockClaim Protocol uses a commodity token called an ASTRcoin™.  Each ASTRcoin™ represents one Block Claim™. Liquidity and </w:t>
      </w:r>
      <w:r w:rsidR="007C62B0">
        <w:rPr>
          <w:rFonts w:ascii="inherit" w:eastAsia="Times New Roman" w:hAnsi="inherit" w:cs="Times New Roman"/>
          <w:color w:val="494949"/>
          <w:sz w:val="26"/>
          <w:szCs w:val="26"/>
        </w:rPr>
        <w:t xml:space="preserve">sustainability are ensured as the protocol develops.  The ASTRcoin™ is unlike any other cryptocurrency, in that, each ASTR token is backed by a BlockClaim™ of $1,000,000 USD.  The intrinsic value of the ASTRcoin™ is presently $200 Billion Dollars, with 200,000,000 ASTRcoin™ in circulation and thus each ASTRcoin™ has an intrinsic value of $1000.  As the system deploys the market will respond in both liquidity and value.  As in the advent of the internet </w:t>
      </w:r>
      <w:proofErr w:type="gramStart"/>
      <w:r w:rsidR="007C62B0">
        <w:rPr>
          <w:rFonts w:ascii="inherit" w:eastAsia="Times New Roman" w:hAnsi="inherit" w:cs="Times New Roman"/>
          <w:color w:val="494949"/>
          <w:sz w:val="26"/>
          <w:szCs w:val="26"/>
        </w:rPr>
        <w:t>each .dotcom</w:t>
      </w:r>
      <w:proofErr w:type="gramEnd"/>
      <w:r w:rsidR="007C62B0">
        <w:rPr>
          <w:rFonts w:ascii="inherit" w:eastAsia="Times New Roman" w:hAnsi="inherit" w:cs="Times New Roman"/>
          <w:color w:val="494949"/>
          <w:sz w:val="26"/>
          <w:szCs w:val="26"/>
        </w:rPr>
        <w:t xml:space="preserve"> grew in value as the marketplace understood the protocol.  In much the same way, The ASTRcoin™ is positioned to be the new Bitcoin of space. </w:t>
      </w:r>
    </w:p>
    <w:p w14:paraId="2F37C276" w14:textId="058A2383" w:rsidR="0084418E" w:rsidRPr="0084418E"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t xml:space="preserve">The BlockClaim™ </w:t>
      </w:r>
      <w:r w:rsidR="00AB7234">
        <w:rPr>
          <w:rFonts w:ascii="inherit" w:eastAsia="Times New Roman" w:hAnsi="inherit" w:cs="Times New Roman"/>
          <w:color w:val="494949"/>
          <w:sz w:val="26"/>
          <w:szCs w:val="26"/>
        </w:rPr>
        <w:t xml:space="preserve">Protocol is a </w:t>
      </w:r>
      <w:r w:rsidRPr="0084418E">
        <w:rPr>
          <w:rFonts w:ascii="inherit" w:eastAsia="Times New Roman" w:hAnsi="inherit" w:cs="Times New Roman"/>
          <w:color w:val="494949"/>
          <w:sz w:val="26"/>
          <w:szCs w:val="26"/>
        </w:rPr>
        <w:t xml:space="preserve">proprietary ecosystem was designed to allow space to be </w:t>
      </w:r>
      <w:proofErr w:type="spellStart"/>
      <w:r w:rsidRPr="0084418E">
        <w:rPr>
          <w:rFonts w:ascii="inherit" w:eastAsia="Times New Roman" w:hAnsi="inherit" w:cs="Times New Roman"/>
          <w:color w:val="494949"/>
          <w:sz w:val="26"/>
          <w:szCs w:val="26"/>
        </w:rPr>
        <w:t>democratised</w:t>
      </w:r>
      <w:proofErr w:type="spellEnd"/>
      <w:r w:rsidRPr="0084418E">
        <w:rPr>
          <w:rFonts w:ascii="inherit" w:eastAsia="Times New Roman" w:hAnsi="inherit" w:cs="Times New Roman"/>
          <w:color w:val="494949"/>
          <w:sz w:val="26"/>
          <w:szCs w:val="26"/>
        </w:rPr>
        <w:t xml:space="preserve"> for </w:t>
      </w:r>
      <w:r w:rsidR="00AB7234">
        <w:rPr>
          <w:rFonts w:ascii="inherit" w:eastAsia="Times New Roman" w:hAnsi="inherit" w:cs="Times New Roman"/>
          <w:color w:val="494949"/>
          <w:sz w:val="26"/>
          <w:szCs w:val="26"/>
        </w:rPr>
        <w:t xml:space="preserve">all. </w:t>
      </w:r>
      <w:r w:rsidRPr="0084418E">
        <w:rPr>
          <w:rFonts w:ascii="inherit" w:eastAsia="Times New Roman" w:hAnsi="inherit" w:cs="Times New Roman"/>
          <w:color w:val="494949"/>
          <w:sz w:val="26"/>
          <w:szCs w:val="26"/>
        </w:rPr>
        <w:t>humankind. Of course, this is, as the Outer Space Treaty of 1967 specifically requires. Simply, no sovereignty, no nation-state, nor any empire may claim space for themselves, but rather space will be for all humankind.</w:t>
      </w:r>
    </w:p>
    <w:p w14:paraId="092BE6C3" w14:textId="77777777" w:rsidR="0084418E" w:rsidRPr="0084418E"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t xml:space="preserve">“The BlockClaim™ ecosystem will allow anyone the ability to claim the vast wealth contained in space. Our goal is to enhance the lives of millions upon millions of people worldwide. Everyone needs to be allowed to partake in the abundance that is set before us. What the internet did for the flow of information and education, in the Information Age; the ability to register and receive the benefit from a BlockClaim™, will help us all come into the Space Age. It could be an age where every person will </w:t>
      </w:r>
      <w:r w:rsidRPr="0084418E">
        <w:rPr>
          <w:rFonts w:ascii="inherit" w:eastAsia="Times New Roman" w:hAnsi="inherit" w:cs="Times New Roman"/>
          <w:color w:val="494949"/>
          <w:sz w:val="26"/>
          <w:szCs w:val="26"/>
        </w:rPr>
        <w:lastRenderedPageBreak/>
        <w:t>be allowed to develop their individual potential and receive a significant share of the final frontier.</w:t>
      </w:r>
    </w:p>
    <w:p w14:paraId="74407BA9" w14:textId="77777777" w:rsidR="0084418E" w:rsidRPr="0084418E"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t>To learn more …</w:t>
      </w:r>
    </w:p>
    <w:p w14:paraId="68D504C5" w14:textId="28E8C44A" w:rsidR="0084418E" w:rsidRPr="0084418E"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b/>
          <w:bCs/>
          <w:color w:val="494949"/>
          <w:sz w:val="26"/>
          <w:szCs w:val="26"/>
        </w:rPr>
        <w:t>About ASTEROID AUSTRALIA PTY LTD.</w:t>
      </w:r>
      <w:r w:rsidRPr="0084418E">
        <w:rPr>
          <w:rFonts w:ascii="inherit" w:eastAsia="Times New Roman" w:hAnsi="inherit" w:cs="Times New Roman"/>
          <w:color w:val="494949"/>
          <w:sz w:val="26"/>
          <w:szCs w:val="26"/>
        </w:rPr>
        <w:br/>
        <w:t xml:space="preserve">ASTEROID is a space technology company using innovative blockchain protocols to deploy the BlockClaim™ </w:t>
      </w:r>
      <w:r w:rsidR="00AB7234">
        <w:rPr>
          <w:rFonts w:ascii="inherit" w:eastAsia="Times New Roman" w:hAnsi="inherit" w:cs="Times New Roman"/>
          <w:color w:val="494949"/>
          <w:sz w:val="26"/>
          <w:szCs w:val="26"/>
        </w:rPr>
        <w:t>Protocol</w:t>
      </w:r>
      <w:r w:rsidRPr="0084418E">
        <w:rPr>
          <w:rFonts w:ascii="inherit" w:eastAsia="Times New Roman" w:hAnsi="inherit" w:cs="Times New Roman"/>
          <w:color w:val="494949"/>
          <w:sz w:val="26"/>
          <w:szCs w:val="26"/>
        </w:rPr>
        <w:t xml:space="preserve">. The company’s mission is to provide a distributed ledger registration technology and make it available to all humankind. What the internet has done for the Information Age, </w:t>
      </w:r>
      <w:r w:rsidRPr="0084418E">
        <w:rPr>
          <w:rFonts w:ascii="inherit" w:eastAsia="Times New Roman" w:hAnsi="inherit" w:cs="Times New Roman"/>
          <w:b/>
          <w:bCs/>
          <w:i/>
          <w:iCs/>
          <w:color w:val="494949"/>
          <w:sz w:val="26"/>
          <w:szCs w:val="26"/>
        </w:rPr>
        <w:t>BlockClaims™</w:t>
      </w:r>
      <w:r w:rsidRPr="0084418E">
        <w:rPr>
          <w:rFonts w:ascii="inherit" w:eastAsia="Times New Roman" w:hAnsi="inherit" w:cs="Times New Roman"/>
          <w:color w:val="494949"/>
          <w:sz w:val="26"/>
          <w:szCs w:val="26"/>
        </w:rPr>
        <w:t xml:space="preserve"> will do in the Space Age. To learn more about the BlockClaim™ </w:t>
      </w:r>
      <w:r w:rsidR="00AB7234">
        <w:rPr>
          <w:rFonts w:ascii="inherit" w:eastAsia="Times New Roman" w:hAnsi="inherit" w:cs="Times New Roman"/>
          <w:color w:val="494949"/>
          <w:sz w:val="26"/>
          <w:szCs w:val="26"/>
        </w:rPr>
        <w:t>Protocol</w:t>
      </w:r>
      <w:r w:rsidRPr="0084418E">
        <w:rPr>
          <w:rFonts w:ascii="inherit" w:eastAsia="Times New Roman" w:hAnsi="inherit" w:cs="Times New Roman"/>
          <w:color w:val="494949"/>
          <w:sz w:val="26"/>
          <w:szCs w:val="26"/>
        </w:rPr>
        <w:t xml:space="preserve"> in this new trillion-dollar market of Asteroid Mining, and ASTRcoin™, visit its websites at:</w:t>
      </w:r>
    </w:p>
    <w:p w14:paraId="1F2E0320" w14:textId="6492BAB5" w:rsidR="005D39F0" w:rsidRDefault="0084418E" w:rsidP="005D39F0">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br/>
        <w:t xml:space="preserve">For </w:t>
      </w:r>
      <w:r w:rsidRPr="005D39F0">
        <w:rPr>
          <w:rFonts w:ascii="inherit" w:eastAsia="Times New Roman" w:hAnsi="inherit" w:cs="Times New Roman"/>
          <w:b/>
          <w:bCs/>
          <w:color w:val="494949"/>
          <w:sz w:val="26"/>
          <w:szCs w:val="26"/>
        </w:rPr>
        <w:t>B</w:t>
      </w:r>
      <w:r w:rsidR="005D39F0" w:rsidRPr="005D39F0">
        <w:rPr>
          <w:rFonts w:ascii="inherit" w:eastAsia="Times New Roman" w:hAnsi="inherit" w:cs="Times New Roman"/>
          <w:b/>
          <w:bCs/>
          <w:color w:val="494949"/>
          <w:sz w:val="26"/>
          <w:szCs w:val="26"/>
        </w:rPr>
        <w:t>LOCKCLAIM</w:t>
      </w:r>
      <w:r w:rsidRPr="005D39F0">
        <w:rPr>
          <w:rFonts w:ascii="inherit" w:eastAsia="Times New Roman" w:hAnsi="inherit" w:cs="Times New Roman"/>
          <w:b/>
          <w:bCs/>
          <w:color w:val="494949"/>
          <w:sz w:val="26"/>
          <w:szCs w:val="26"/>
        </w:rPr>
        <w:t>™</w:t>
      </w:r>
      <w:r>
        <w:rPr>
          <w:rFonts w:ascii="inherit" w:eastAsia="Times New Roman" w:hAnsi="inherit" w:cs="Times New Roman"/>
          <w:color w:val="494949"/>
          <w:sz w:val="26"/>
          <w:szCs w:val="26"/>
        </w:rPr>
        <w:t xml:space="preserve"> Protocol</w:t>
      </w:r>
      <w:r w:rsidRPr="0084418E">
        <w:rPr>
          <w:rFonts w:ascii="inherit" w:eastAsia="Times New Roman" w:hAnsi="inherit" w:cs="Times New Roman"/>
          <w:color w:val="494949"/>
          <w:sz w:val="26"/>
          <w:szCs w:val="26"/>
        </w:rPr>
        <w:br/>
        <w:t>Info:</w:t>
      </w:r>
      <w:r>
        <w:rPr>
          <w:rFonts w:ascii="inherit" w:eastAsia="Times New Roman" w:hAnsi="inherit" w:cs="Times New Roman"/>
          <w:color w:val="494949"/>
          <w:sz w:val="26"/>
          <w:szCs w:val="26"/>
        </w:rPr>
        <w:t xml:space="preserve"> </w:t>
      </w:r>
      <w:hyperlink r:id="rId7" w:history="1">
        <w:r w:rsidRPr="005D39F0">
          <w:rPr>
            <w:rStyle w:val="Hyperlink"/>
            <w:rFonts w:ascii="inherit" w:eastAsia="Times New Roman" w:hAnsi="inherit" w:cs="Times New Roman"/>
            <w:sz w:val="26"/>
            <w:szCs w:val="26"/>
          </w:rPr>
          <w:t>www.asteroidltd.com</w:t>
        </w:r>
      </w:hyperlink>
    </w:p>
    <w:p w14:paraId="531F8AD5" w14:textId="171156D1" w:rsidR="0084418E" w:rsidRPr="0084418E" w:rsidRDefault="0084418E" w:rsidP="005D39F0">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br/>
        <w:t xml:space="preserve">For </w:t>
      </w:r>
      <w:r w:rsidRPr="005D39F0">
        <w:rPr>
          <w:rFonts w:ascii="inherit" w:eastAsia="Times New Roman" w:hAnsi="inherit" w:cs="Times New Roman"/>
          <w:b/>
          <w:bCs/>
          <w:color w:val="494949"/>
          <w:sz w:val="26"/>
          <w:szCs w:val="26"/>
        </w:rPr>
        <w:t>ASTRcoin</w:t>
      </w:r>
      <w:r w:rsidR="005D39F0" w:rsidRPr="005D39F0">
        <w:rPr>
          <w:rFonts w:ascii="inherit" w:eastAsia="Times New Roman" w:hAnsi="inherit" w:cs="Times New Roman"/>
          <w:b/>
          <w:bCs/>
          <w:color w:val="494949"/>
          <w:sz w:val="26"/>
          <w:szCs w:val="26"/>
        </w:rPr>
        <w:t>™</w:t>
      </w:r>
      <w:r>
        <w:rPr>
          <w:rFonts w:ascii="inherit" w:eastAsia="Times New Roman" w:hAnsi="inherit" w:cs="Times New Roman"/>
          <w:color w:val="494949"/>
          <w:sz w:val="26"/>
          <w:szCs w:val="26"/>
        </w:rPr>
        <w:t xml:space="preserve"> Information</w:t>
      </w:r>
      <w:r w:rsidRPr="0084418E">
        <w:rPr>
          <w:rFonts w:ascii="inherit" w:eastAsia="Times New Roman" w:hAnsi="inherit" w:cs="Times New Roman"/>
          <w:color w:val="494949"/>
          <w:sz w:val="26"/>
          <w:szCs w:val="26"/>
        </w:rPr>
        <w:br/>
        <w:t xml:space="preserve">Info: </w:t>
      </w:r>
      <w:r>
        <w:rPr>
          <w:rFonts w:ascii="inherit" w:eastAsia="Times New Roman" w:hAnsi="inherit" w:cs="Times New Roman"/>
          <w:color w:val="494949"/>
          <w:sz w:val="26"/>
          <w:szCs w:val="26"/>
        </w:rPr>
        <w:t xml:space="preserve"> </w:t>
      </w:r>
      <w:hyperlink r:id="rId8" w:history="1">
        <w:r w:rsidRPr="005D39F0">
          <w:rPr>
            <w:rStyle w:val="Hyperlink"/>
            <w:rFonts w:ascii="inherit" w:eastAsia="Times New Roman" w:hAnsi="inherit" w:cs="Times New Roman"/>
            <w:sz w:val="26"/>
            <w:szCs w:val="26"/>
          </w:rPr>
          <w:t>www.astrcoin.io</w:t>
        </w:r>
      </w:hyperlink>
      <w:r w:rsidRPr="0084418E">
        <w:rPr>
          <w:rFonts w:ascii="inherit" w:eastAsia="Times New Roman" w:hAnsi="inherit" w:cs="Times New Roman"/>
          <w:color w:val="494949"/>
          <w:sz w:val="26"/>
          <w:szCs w:val="26"/>
        </w:rPr>
        <w:br/>
      </w:r>
      <w:r w:rsidRPr="0084418E">
        <w:rPr>
          <w:rFonts w:ascii="inherit" w:eastAsia="Times New Roman" w:hAnsi="inherit" w:cs="Times New Roman"/>
          <w:color w:val="494949"/>
          <w:sz w:val="26"/>
          <w:szCs w:val="26"/>
        </w:rPr>
        <w:br/>
        <w:t xml:space="preserve">For </w:t>
      </w:r>
      <w:r w:rsidRPr="005D39F0">
        <w:rPr>
          <w:rFonts w:ascii="inherit" w:eastAsia="Times New Roman" w:hAnsi="inherit" w:cs="Times New Roman"/>
          <w:b/>
          <w:bCs/>
          <w:color w:val="494949"/>
          <w:sz w:val="26"/>
          <w:szCs w:val="26"/>
        </w:rPr>
        <w:t>EMIREX E</w:t>
      </w:r>
      <w:r w:rsidR="005D39F0" w:rsidRPr="005D39F0">
        <w:rPr>
          <w:rFonts w:ascii="inherit" w:eastAsia="Times New Roman" w:hAnsi="inherit" w:cs="Times New Roman"/>
          <w:b/>
          <w:bCs/>
          <w:color w:val="494949"/>
          <w:sz w:val="26"/>
          <w:szCs w:val="26"/>
        </w:rPr>
        <w:t>XCHANGE</w:t>
      </w:r>
      <w:r w:rsidR="005D39F0">
        <w:rPr>
          <w:rFonts w:ascii="inherit" w:eastAsia="Times New Roman" w:hAnsi="inherit" w:cs="Times New Roman"/>
          <w:color w:val="494949"/>
          <w:sz w:val="26"/>
          <w:szCs w:val="26"/>
        </w:rPr>
        <w:t xml:space="preserve"> </w:t>
      </w:r>
      <w:r>
        <w:rPr>
          <w:rFonts w:ascii="inherit" w:eastAsia="Times New Roman" w:hAnsi="inherit" w:cs="Times New Roman"/>
          <w:color w:val="494949"/>
          <w:sz w:val="26"/>
          <w:szCs w:val="26"/>
        </w:rPr>
        <w:t>Information</w:t>
      </w:r>
      <w:r w:rsidRPr="0084418E">
        <w:rPr>
          <w:rFonts w:ascii="inherit" w:eastAsia="Times New Roman" w:hAnsi="inherit" w:cs="Times New Roman"/>
          <w:color w:val="494949"/>
          <w:sz w:val="26"/>
          <w:szCs w:val="26"/>
        </w:rPr>
        <w:br/>
        <w:t xml:space="preserve">Info: </w:t>
      </w:r>
      <w:hyperlink r:id="rId9" w:history="1">
        <w:r w:rsidRPr="0084418E">
          <w:rPr>
            <w:rStyle w:val="Hyperlink"/>
            <w:rFonts w:ascii="inherit" w:eastAsia="Times New Roman" w:hAnsi="inherit" w:cs="Times New Roman"/>
            <w:sz w:val="26"/>
            <w:szCs w:val="26"/>
          </w:rPr>
          <w:t>www.</w:t>
        </w:r>
        <w:r w:rsidRPr="005D39F0">
          <w:rPr>
            <w:rStyle w:val="Hyperlink"/>
            <w:rFonts w:ascii="inherit" w:eastAsia="Times New Roman" w:hAnsi="inherit" w:cs="Times New Roman"/>
            <w:sz w:val="26"/>
            <w:szCs w:val="26"/>
          </w:rPr>
          <w:t>EMIREX</w:t>
        </w:r>
        <w:r w:rsidRPr="0084418E">
          <w:rPr>
            <w:rStyle w:val="Hyperlink"/>
            <w:rFonts w:ascii="inherit" w:eastAsia="Times New Roman" w:hAnsi="inherit" w:cs="Times New Roman"/>
            <w:sz w:val="26"/>
            <w:szCs w:val="26"/>
          </w:rPr>
          <w:t>.com</w:t>
        </w:r>
      </w:hyperlink>
    </w:p>
    <w:p w14:paraId="1FA164F6" w14:textId="3F8E65DF" w:rsidR="0084418E" w:rsidRDefault="0084418E" w:rsidP="0084418E">
      <w:pPr>
        <w:shd w:val="clear" w:color="auto" w:fill="FFFFFF"/>
        <w:spacing w:before="204" w:after="204" w:line="315" w:lineRule="atLeast"/>
        <w:textAlignment w:val="baseline"/>
        <w:rPr>
          <w:rFonts w:ascii="inherit" w:eastAsia="Times New Roman" w:hAnsi="inherit" w:cs="Times New Roman"/>
          <w:color w:val="494949"/>
          <w:sz w:val="26"/>
          <w:szCs w:val="26"/>
        </w:rPr>
      </w:pPr>
      <w:r w:rsidRPr="0084418E">
        <w:rPr>
          <w:rFonts w:ascii="inherit" w:eastAsia="Times New Roman" w:hAnsi="inherit" w:cs="Times New Roman"/>
          <w:color w:val="494949"/>
          <w:sz w:val="26"/>
          <w:szCs w:val="26"/>
        </w:rPr>
        <w:t xml:space="preserve">For </w:t>
      </w:r>
      <w:r w:rsidRPr="0084418E">
        <w:rPr>
          <w:rFonts w:ascii="inherit" w:eastAsia="Times New Roman" w:hAnsi="inherit" w:cs="Times New Roman"/>
          <w:b/>
          <w:bCs/>
          <w:color w:val="494949"/>
          <w:sz w:val="26"/>
          <w:szCs w:val="26"/>
        </w:rPr>
        <w:t>ASTEROID SOCIETY</w:t>
      </w:r>
      <w:r w:rsidRPr="0084418E">
        <w:rPr>
          <w:rFonts w:ascii="inherit" w:eastAsia="Times New Roman" w:hAnsi="inherit" w:cs="Times New Roman"/>
          <w:color w:val="494949"/>
          <w:sz w:val="26"/>
          <w:szCs w:val="26"/>
        </w:rPr>
        <w:br/>
        <w:t xml:space="preserve">Info: </w:t>
      </w:r>
      <w:hyperlink r:id="rId10" w:history="1">
        <w:r w:rsidRPr="0084418E">
          <w:rPr>
            <w:rStyle w:val="Hyperlink"/>
            <w:rFonts w:ascii="inherit" w:eastAsia="Times New Roman" w:hAnsi="inherit" w:cs="Times New Roman"/>
            <w:sz w:val="26"/>
            <w:szCs w:val="26"/>
          </w:rPr>
          <w:t>www.asteroid.org</w:t>
        </w:r>
      </w:hyperlink>
    </w:p>
    <w:p w14:paraId="02F6C341" w14:textId="0CF9F2AF" w:rsidR="0084418E" w:rsidRDefault="005D39F0" w:rsidP="005D39F0">
      <w:pPr>
        <w:shd w:val="clear" w:color="auto" w:fill="FFFFFF"/>
        <w:spacing w:before="204" w:after="204" w:line="315" w:lineRule="atLeast"/>
        <w:textAlignment w:val="baseline"/>
      </w:pPr>
      <w:r w:rsidRPr="0084418E">
        <w:rPr>
          <w:rFonts w:ascii="inherit" w:eastAsia="Times New Roman" w:hAnsi="inherit" w:cs="Times New Roman"/>
          <w:color w:val="494949"/>
          <w:sz w:val="26"/>
          <w:szCs w:val="26"/>
        </w:rPr>
        <w:t xml:space="preserve">For </w:t>
      </w:r>
      <w:r w:rsidRPr="0084418E">
        <w:rPr>
          <w:rFonts w:ascii="inherit" w:eastAsia="Times New Roman" w:hAnsi="inherit" w:cs="Times New Roman"/>
          <w:b/>
          <w:bCs/>
          <w:color w:val="494949"/>
          <w:sz w:val="26"/>
          <w:szCs w:val="26"/>
        </w:rPr>
        <w:t>ASTEROID</w:t>
      </w:r>
      <w:r w:rsidRPr="0084418E">
        <w:rPr>
          <w:rFonts w:ascii="inherit" w:eastAsia="Times New Roman" w:hAnsi="inherit" w:cs="Times New Roman"/>
          <w:color w:val="494949"/>
          <w:sz w:val="26"/>
          <w:szCs w:val="26"/>
        </w:rPr>
        <w:t xml:space="preserve"> </w:t>
      </w:r>
      <w:r>
        <w:rPr>
          <w:rFonts w:ascii="inherit" w:eastAsia="Times New Roman" w:hAnsi="inherit" w:cs="Times New Roman"/>
          <w:color w:val="494949"/>
          <w:sz w:val="26"/>
          <w:szCs w:val="26"/>
        </w:rPr>
        <w:t>Associate</w:t>
      </w:r>
      <w:r w:rsidRPr="0084418E">
        <w:rPr>
          <w:rFonts w:ascii="inherit" w:eastAsia="Times New Roman" w:hAnsi="inherit" w:cs="Times New Roman"/>
          <w:color w:val="494949"/>
          <w:sz w:val="26"/>
          <w:szCs w:val="26"/>
        </w:rPr>
        <w:br/>
        <w:t xml:space="preserve">Info: </w:t>
      </w:r>
      <w:hyperlink r:id="rId11" w:history="1">
        <w:r w:rsidRPr="0084418E">
          <w:rPr>
            <w:rStyle w:val="Hyperlink"/>
            <w:rFonts w:ascii="inherit" w:eastAsia="Times New Roman" w:hAnsi="inherit" w:cs="Times New Roman"/>
            <w:sz w:val="26"/>
            <w:szCs w:val="26"/>
          </w:rPr>
          <w:t>www.</w:t>
        </w:r>
        <w:r w:rsidRPr="005D39F0">
          <w:rPr>
            <w:rStyle w:val="Hyperlink"/>
            <w:rFonts w:ascii="inherit" w:eastAsia="Times New Roman" w:hAnsi="inherit" w:cs="Times New Roman"/>
            <w:sz w:val="26"/>
            <w:szCs w:val="26"/>
          </w:rPr>
          <w:t>asteroid.rocks</w:t>
        </w:r>
      </w:hyperlink>
    </w:p>
    <w:sectPr w:rsidR="0084418E" w:rsidSect="00D40C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altName w:val="PT Sans"/>
    <w:panose1 w:val="020B0503020203020204"/>
    <w:charset w:val="4D"/>
    <w:family w:val="swiss"/>
    <w:pitch w:val="variable"/>
    <w:sig w:usb0="A00002EF" w:usb1="5000204B" w:usb2="00000000" w:usb3="00000000" w:csb0="00000097"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18E"/>
    <w:rsid w:val="000F7DBB"/>
    <w:rsid w:val="001411D6"/>
    <w:rsid w:val="00351EE2"/>
    <w:rsid w:val="005D39F0"/>
    <w:rsid w:val="007C62B0"/>
    <w:rsid w:val="0084418E"/>
    <w:rsid w:val="008749C9"/>
    <w:rsid w:val="00AB7234"/>
    <w:rsid w:val="00D40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7F6CD0"/>
  <w14:defaultImageDpi w14:val="32767"/>
  <w15:chartTrackingRefBased/>
  <w15:docId w15:val="{C6997CFD-01D4-3148-B6EC-C89C4176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4418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18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84418E"/>
    <w:rPr>
      <w:color w:val="0000FF"/>
      <w:u w:val="single"/>
    </w:rPr>
  </w:style>
  <w:style w:type="character" w:customStyle="1" w:styleId="pr-date">
    <w:name w:val="pr-date"/>
    <w:basedOn w:val="DefaultParagraphFont"/>
    <w:rsid w:val="0084418E"/>
  </w:style>
  <w:style w:type="character" w:styleId="Strong">
    <w:name w:val="Strong"/>
    <w:basedOn w:val="DefaultParagraphFont"/>
    <w:uiPriority w:val="22"/>
    <w:qFormat/>
    <w:rsid w:val="0084418E"/>
    <w:rPr>
      <w:b/>
      <w:bCs/>
    </w:rPr>
  </w:style>
  <w:style w:type="paragraph" w:styleId="NormalWeb">
    <w:name w:val="Normal (Web)"/>
    <w:basedOn w:val="Normal"/>
    <w:uiPriority w:val="99"/>
    <w:semiHidden/>
    <w:unhideWhenUsed/>
    <w:rsid w:val="0084418E"/>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844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840873">
      <w:bodyDiv w:val="1"/>
      <w:marLeft w:val="0"/>
      <w:marRight w:val="0"/>
      <w:marTop w:val="0"/>
      <w:marBottom w:val="0"/>
      <w:divBdr>
        <w:top w:val="none" w:sz="0" w:space="0" w:color="auto"/>
        <w:left w:val="none" w:sz="0" w:space="0" w:color="auto"/>
        <w:bottom w:val="none" w:sz="0" w:space="0" w:color="auto"/>
        <w:right w:val="none" w:sz="0" w:space="0" w:color="auto"/>
      </w:divBdr>
    </w:div>
    <w:div w:id="939490169">
      <w:bodyDiv w:val="1"/>
      <w:marLeft w:val="0"/>
      <w:marRight w:val="0"/>
      <w:marTop w:val="0"/>
      <w:marBottom w:val="0"/>
      <w:divBdr>
        <w:top w:val="none" w:sz="0" w:space="0" w:color="auto"/>
        <w:left w:val="none" w:sz="0" w:space="0" w:color="auto"/>
        <w:bottom w:val="none" w:sz="0" w:space="0" w:color="auto"/>
        <w:right w:val="none" w:sz="0" w:space="0" w:color="auto"/>
      </w:divBdr>
    </w:div>
    <w:div w:id="1974208391">
      <w:bodyDiv w:val="1"/>
      <w:marLeft w:val="0"/>
      <w:marRight w:val="0"/>
      <w:marTop w:val="0"/>
      <w:marBottom w:val="0"/>
      <w:divBdr>
        <w:top w:val="none" w:sz="0" w:space="0" w:color="auto"/>
        <w:left w:val="none" w:sz="0" w:space="0" w:color="auto"/>
        <w:bottom w:val="none" w:sz="0" w:space="0" w:color="auto"/>
        <w:right w:val="none" w:sz="0" w:space="0" w:color="auto"/>
      </w:divBdr>
      <w:divsChild>
        <w:div w:id="1221667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strcoin.io"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asteroidltd.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asteroid.rocks" TargetMode="External"/><Relationship Id="rId5" Type="http://schemas.openxmlformats.org/officeDocument/2006/relationships/image" Target="media/image2.jpeg"/><Relationship Id="rId10" Type="http://schemas.openxmlformats.org/officeDocument/2006/relationships/hyperlink" Target="http://www.asteroid.org" TargetMode="External"/><Relationship Id="rId4" Type="http://schemas.openxmlformats.org/officeDocument/2006/relationships/image" Target="media/image1.png"/><Relationship Id="rId9" Type="http://schemas.openxmlformats.org/officeDocument/2006/relationships/hyperlink" Target="http://emir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walsh</dc:creator>
  <cp:keywords/>
  <dc:description/>
  <cp:lastModifiedBy>joe walsh</cp:lastModifiedBy>
  <cp:revision>4</cp:revision>
  <dcterms:created xsi:type="dcterms:W3CDTF">2021-03-10T02:00:00Z</dcterms:created>
  <dcterms:modified xsi:type="dcterms:W3CDTF">2021-03-10T07:54:00Z</dcterms:modified>
</cp:coreProperties>
</file>