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0DCA0" w14:textId="2BDD7007" w:rsidR="009E7082" w:rsidRDefault="009E7082" w:rsidP="009D0A28">
      <w:pPr>
        <w:spacing w:after="0"/>
        <w:rPr>
          <w:b/>
          <w:bCs/>
          <w:sz w:val="28"/>
          <w:szCs w:val="28"/>
        </w:rPr>
      </w:pPr>
      <w:r w:rsidRPr="786304D1">
        <w:rPr>
          <w:b/>
          <w:bCs/>
          <w:sz w:val="28"/>
          <w:szCs w:val="28"/>
        </w:rPr>
        <w:t xml:space="preserve"> </w:t>
      </w:r>
      <w:r w:rsidR="00790137">
        <w:rPr>
          <w:b/>
          <w:bCs/>
          <w:sz w:val="28"/>
          <w:szCs w:val="28"/>
        </w:rPr>
        <w:t xml:space="preserve">  </w:t>
      </w:r>
      <w:r w:rsidRPr="00E449A6">
        <w:rPr>
          <w:b/>
          <w:bCs/>
          <w:sz w:val="28"/>
          <w:szCs w:val="28"/>
        </w:rPr>
        <w:t xml:space="preserve">PRESS RELEASE                                                                                </w:t>
      </w:r>
      <w:r>
        <w:rPr>
          <w:b/>
          <w:bCs/>
          <w:sz w:val="28"/>
          <w:szCs w:val="28"/>
        </w:rPr>
        <w:t>XX</w:t>
      </w:r>
      <w:r w:rsidRPr="00E449A6">
        <w:rPr>
          <w:b/>
          <w:bCs/>
          <w:sz w:val="28"/>
          <w:szCs w:val="28"/>
        </w:rPr>
        <w:t xml:space="preserve"> </w:t>
      </w:r>
      <w:r>
        <w:rPr>
          <w:b/>
          <w:bCs/>
          <w:sz w:val="28"/>
          <w:szCs w:val="28"/>
        </w:rPr>
        <w:t>MONTH</w:t>
      </w:r>
      <w:r w:rsidRPr="00E449A6">
        <w:rPr>
          <w:b/>
          <w:bCs/>
          <w:sz w:val="28"/>
          <w:szCs w:val="28"/>
        </w:rPr>
        <w:t xml:space="preserve"> 202</w:t>
      </w:r>
      <w:r>
        <w:rPr>
          <w:b/>
          <w:bCs/>
          <w:sz w:val="28"/>
          <w:szCs w:val="28"/>
        </w:rPr>
        <w:t>5</w:t>
      </w:r>
    </w:p>
    <w:p w14:paraId="7347BD65" w14:textId="199A05E1" w:rsidR="00612027" w:rsidRDefault="00F105AC" w:rsidP="009D0A28">
      <w:pPr>
        <w:spacing w:after="0"/>
        <w:jc w:val="center"/>
        <w:rPr>
          <w:b/>
          <w:bCs/>
          <w:sz w:val="28"/>
          <w:szCs w:val="28"/>
        </w:rPr>
      </w:pPr>
      <w:r>
        <w:rPr>
          <w:b/>
          <w:bCs/>
          <w:sz w:val="28"/>
          <w:szCs w:val="28"/>
        </w:rPr>
        <w:t>Converge</w:t>
      </w:r>
      <w:r w:rsidR="009E7082">
        <w:rPr>
          <w:b/>
          <w:bCs/>
          <w:sz w:val="28"/>
          <w:szCs w:val="28"/>
        </w:rPr>
        <w:t xml:space="preserve"> Partners </w:t>
      </w:r>
      <w:proofErr w:type="gramStart"/>
      <w:r w:rsidR="009E7082">
        <w:rPr>
          <w:b/>
          <w:bCs/>
          <w:sz w:val="28"/>
          <w:szCs w:val="28"/>
        </w:rPr>
        <w:t>With</w:t>
      </w:r>
      <w:proofErr w:type="gramEnd"/>
      <w:r w:rsidR="009E7082">
        <w:rPr>
          <w:b/>
          <w:bCs/>
          <w:sz w:val="28"/>
          <w:szCs w:val="28"/>
        </w:rPr>
        <w:t xml:space="preserve"> </w:t>
      </w:r>
      <w:r>
        <w:rPr>
          <w:b/>
          <w:bCs/>
          <w:sz w:val="28"/>
          <w:szCs w:val="28"/>
        </w:rPr>
        <w:t>BHP</w:t>
      </w:r>
      <w:r w:rsidR="009E7082">
        <w:rPr>
          <w:b/>
          <w:bCs/>
          <w:sz w:val="28"/>
          <w:szCs w:val="28"/>
        </w:rPr>
        <w:t xml:space="preserve"> For Employee Mental Health &amp; Wellbeing Services</w:t>
      </w:r>
    </w:p>
    <w:p w14:paraId="3D192C5D" w14:textId="77777777" w:rsidR="009E7082" w:rsidRDefault="009E7082" w:rsidP="009D0A28">
      <w:pPr>
        <w:spacing w:after="0"/>
        <w:rPr>
          <w:sz w:val="22"/>
          <w:szCs w:val="22"/>
        </w:rPr>
      </w:pPr>
    </w:p>
    <w:p w14:paraId="241EC16A" w14:textId="4B1E310A" w:rsidR="009D0A28" w:rsidRDefault="009D0A28" w:rsidP="009D0A28">
      <w:pPr>
        <w:spacing w:after="0"/>
      </w:pPr>
      <w:r>
        <w:t xml:space="preserve">Industry-leading employee mental health and wellbeing provider Converge has been awarded the global EAP services contract to deliver key counselling services to BHP across 17 countries </w:t>
      </w:r>
      <w:r w:rsidR="00975636">
        <w:t>worldwide</w:t>
      </w:r>
      <w:r>
        <w:t xml:space="preserve">. </w:t>
      </w:r>
    </w:p>
    <w:p w14:paraId="45846B98" w14:textId="77777777" w:rsidR="009D0A28" w:rsidRDefault="009D0A28" w:rsidP="009D0A28">
      <w:pPr>
        <w:spacing w:after="0"/>
      </w:pPr>
    </w:p>
    <w:p w14:paraId="4AEEB3A8" w14:textId="4C3DCC7B" w:rsidR="009D0A28" w:rsidRDefault="00975636" w:rsidP="009D0A28">
      <w:pPr>
        <w:spacing w:after="0"/>
      </w:pPr>
      <w:r>
        <w:t>Through</w:t>
      </w:r>
      <w:r w:rsidR="009D0A28">
        <w:t xml:space="preserve"> the partnership, BHP’s 80,000-strong employee and contractor network will have access to a range of specialist mental health and wellbeing services. Converge will deploy its holistic </w:t>
      </w:r>
      <w:r>
        <w:t>wellbeing support solution, including mental health counselling and specialist counselling services across areas including Nutrition and lifestyle, Financial Coaching, Family Counselling, Manager Support, Career Coaching, Conflict Support,</w:t>
      </w:r>
      <w:r w:rsidR="009D0A28">
        <w:t xml:space="preserve"> and Legal Counselling.</w:t>
      </w:r>
    </w:p>
    <w:p w14:paraId="203D9EBE" w14:textId="77777777" w:rsidR="009D0A28" w:rsidRDefault="009D0A28" w:rsidP="009D0A28">
      <w:pPr>
        <w:spacing w:after="0"/>
      </w:pPr>
    </w:p>
    <w:p w14:paraId="426F1E0E" w14:textId="77777777" w:rsidR="009D0A28" w:rsidRDefault="009D0A28" w:rsidP="009D0A28">
      <w:pPr>
        <w:spacing w:after="0"/>
      </w:pPr>
      <w:r>
        <w:t>BHP is one of the largest mining companies in the world, with a substantial global footprint, and is a leader in the production of iron ore, copper, and other crucial resources. With many workers located across regional and remote areas, BHP recognises the challenges of living and working remotely and aims to deliver community-wide health outcomes as part of BHP’s culture of care commitment.</w:t>
      </w:r>
    </w:p>
    <w:p w14:paraId="07719C82" w14:textId="77777777" w:rsidR="009D0A28" w:rsidRDefault="009D0A28" w:rsidP="009D0A28">
      <w:pPr>
        <w:spacing w:after="0"/>
      </w:pPr>
    </w:p>
    <w:p w14:paraId="3C0E6C59" w14:textId="0A67F79A" w:rsidR="009D0A28" w:rsidRDefault="009D0A28" w:rsidP="009D0A28">
      <w:pPr>
        <w:spacing w:after="0"/>
      </w:pPr>
      <w:r w:rsidRPr="003C536A">
        <w:rPr>
          <w:b/>
          <w:bCs/>
        </w:rPr>
        <w:t>Andrew Hume, Chief Executive Officer at Converge, said:</w:t>
      </w:r>
      <w:r>
        <w:t xml:space="preserve"> “We are delighted to announce our partnership with BHP. We pride ourselves on helping our clients create mentally healthy workplaces by delivering personalised care anytime, anywhere. BHP employees will use our online booking engine and supporting mobile app, AI chatbot, phone, messaging and social channels to connect themselves with our professional clinical network, gaining access to specialist care when they need it, wherever they are.”</w:t>
      </w:r>
    </w:p>
    <w:p w14:paraId="2EC4CA9B" w14:textId="77777777" w:rsidR="009D0A28" w:rsidRDefault="009D0A28" w:rsidP="009D0A28">
      <w:pPr>
        <w:spacing w:after="0"/>
      </w:pPr>
    </w:p>
    <w:p w14:paraId="105F64C2" w14:textId="43D35262" w:rsidR="009D0A28" w:rsidRDefault="009D0A28" w:rsidP="009D0A28">
      <w:pPr>
        <w:spacing w:after="0"/>
      </w:pPr>
      <w:bookmarkStart w:id="0" w:name="_Hlk190683632"/>
      <w:r>
        <w:t>“We are very excited to be chosen to provide mental health care counselling as well</w:t>
      </w:r>
      <w:r w:rsidR="00406064">
        <w:t xml:space="preserve"> as</w:t>
      </w:r>
      <w:r>
        <w:t xml:space="preserve"> critical incident emergency support and wellbeing education, awareness and coaching to BHP’s global workforce.”</w:t>
      </w:r>
      <w:bookmarkEnd w:id="0"/>
    </w:p>
    <w:p w14:paraId="7F73BA71" w14:textId="77777777" w:rsidR="009D0A28" w:rsidRDefault="009D0A28" w:rsidP="009D0A28">
      <w:pPr>
        <w:spacing w:after="0"/>
      </w:pPr>
    </w:p>
    <w:p w14:paraId="0EE8DF28" w14:textId="13BC56F6" w:rsidR="00132C1C" w:rsidRDefault="009D0A28" w:rsidP="009D0A28">
      <w:pPr>
        <w:spacing w:after="0"/>
      </w:pPr>
      <w:r>
        <w:t>Converge provides accessible and immediate care anytime, anywhere to more than 2.6 million employees and their families across Australia and New Zealand. Converge helps employees improve their productivity and mental fitness and addresses psychosocial risks such as burnout, motivation, and mental illness. Converge partners with ComPsych to deliver services globally with 24/7/365 in-country access to clinical experts via a variety of modalities.</w:t>
      </w:r>
    </w:p>
    <w:p w14:paraId="54BCC685" w14:textId="77777777" w:rsidR="009D0A28" w:rsidRPr="009D0A28" w:rsidRDefault="009D0A28" w:rsidP="009D0A28">
      <w:pPr>
        <w:spacing w:after="0"/>
      </w:pPr>
    </w:p>
    <w:p w14:paraId="2FBEB93D" w14:textId="77777777" w:rsidR="00010430" w:rsidRPr="00D16CF7" w:rsidRDefault="00010430" w:rsidP="009D0A28">
      <w:pPr>
        <w:spacing w:after="0"/>
        <w:jc w:val="center"/>
        <w:rPr>
          <w:b/>
          <w:bCs/>
          <w:sz w:val="22"/>
          <w:szCs w:val="22"/>
        </w:rPr>
      </w:pPr>
      <w:r w:rsidRPr="00D16CF7">
        <w:rPr>
          <w:b/>
          <w:bCs/>
          <w:sz w:val="22"/>
          <w:szCs w:val="22"/>
        </w:rPr>
        <w:t>-- ENDS --</w:t>
      </w:r>
    </w:p>
    <w:p w14:paraId="42D517BA" w14:textId="032FC608" w:rsidR="00010430" w:rsidRPr="00975636" w:rsidRDefault="00D05B11" w:rsidP="009D0A28">
      <w:pPr>
        <w:spacing w:after="0"/>
        <w:rPr>
          <w:b/>
          <w:bCs/>
        </w:rPr>
      </w:pPr>
      <w:r w:rsidRPr="00975636">
        <w:rPr>
          <w:b/>
          <w:bCs/>
        </w:rPr>
        <w:lastRenderedPageBreak/>
        <w:t xml:space="preserve">Notes to editors: </w:t>
      </w:r>
    </w:p>
    <w:p w14:paraId="324F3E51" w14:textId="77777777" w:rsidR="005E3652" w:rsidRPr="00975636" w:rsidRDefault="00D05B11" w:rsidP="009D0A28">
      <w:pPr>
        <w:pStyle w:val="ListParagraph"/>
        <w:numPr>
          <w:ilvl w:val="0"/>
          <w:numId w:val="2"/>
        </w:numPr>
        <w:spacing w:after="0"/>
      </w:pPr>
      <w:r w:rsidRPr="00975636">
        <w:t xml:space="preserve">More about Converge: </w:t>
      </w:r>
      <w:hyperlink r:id="rId7" w:history="1">
        <w:r w:rsidR="005E3652" w:rsidRPr="00975636">
          <w:rPr>
            <w:rStyle w:val="Hyperlink"/>
          </w:rPr>
          <w:t>https://convergeinternational.com.au/about/</w:t>
        </w:r>
      </w:hyperlink>
      <w:r w:rsidR="005E3652" w:rsidRPr="00975636">
        <w:t xml:space="preserve"> </w:t>
      </w:r>
    </w:p>
    <w:p w14:paraId="69A81A25" w14:textId="77777777" w:rsidR="005E3652" w:rsidRPr="00975636" w:rsidRDefault="005E3652" w:rsidP="009D0A28">
      <w:pPr>
        <w:pStyle w:val="ListParagraph"/>
        <w:numPr>
          <w:ilvl w:val="0"/>
          <w:numId w:val="2"/>
        </w:numPr>
        <w:spacing w:after="0"/>
      </w:pPr>
      <w:r w:rsidRPr="00975636">
        <w:t xml:space="preserve">Service delivery: </w:t>
      </w:r>
      <w:hyperlink r:id="rId8" w:history="1">
        <w:r w:rsidRPr="00975636">
          <w:rPr>
            <w:rStyle w:val="Hyperlink"/>
          </w:rPr>
          <w:t>https://convergeinternational.com.au/business/mental-health/</w:t>
        </w:r>
      </w:hyperlink>
      <w:r w:rsidRPr="00975636">
        <w:t xml:space="preserve"> </w:t>
      </w:r>
    </w:p>
    <w:p w14:paraId="7DD47298" w14:textId="34FB2B3E" w:rsidR="00D05B11" w:rsidRPr="00975636" w:rsidRDefault="005E3652" w:rsidP="009D0A28">
      <w:pPr>
        <w:pStyle w:val="ListParagraph"/>
        <w:numPr>
          <w:ilvl w:val="0"/>
          <w:numId w:val="2"/>
        </w:numPr>
        <w:spacing w:after="0"/>
      </w:pPr>
      <w:r w:rsidRPr="00975636">
        <w:t xml:space="preserve">Insightful customer case studies: </w:t>
      </w:r>
      <w:hyperlink r:id="rId9" w:history="1">
        <w:r w:rsidRPr="00975636">
          <w:rPr>
            <w:rStyle w:val="Hyperlink"/>
          </w:rPr>
          <w:t>https://convergeinternational.com.au/case-studies/</w:t>
        </w:r>
      </w:hyperlink>
      <w:r w:rsidRPr="00975636">
        <w:t xml:space="preserve"> </w:t>
      </w:r>
      <w:r w:rsidR="00D05B11" w:rsidRPr="00975636">
        <w:t xml:space="preserve"> </w:t>
      </w:r>
    </w:p>
    <w:p w14:paraId="1374C957" w14:textId="77FF6206" w:rsidR="005E3652" w:rsidRPr="00975636" w:rsidRDefault="005E3652" w:rsidP="009D0A28">
      <w:pPr>
        <w:pStyle w:val="ListParagraph"/>
        <w:numPr>
          <w:ilvl w:val="0"/>
          <w:numId w:val="2"/>
        </w:numPr>
        <w:spacing w:after="0"/>
      </w:pPr>
      <w:r w:rsidRPr="00975636">
        <w:t xml:space="preserve">We are available for further </w:t>
      </w:r>
      <w:r w:rsidR="00782CBC" w:rsidRPr="00975636">
        <w:t>comments and interviews</w:t>
      </w:r>
      <w:r w:rsidRPr="00975636">
        <w:t xml:space="preserve">. </w:t>
      </w:r>
      <w:r w:rsidR="00975636" w:rsidRPr="00975636">
        <w:t xml:space="preserve">Please contact: </w:t>
      </w:r>
      <w:hyperlink r:id="rId10" w:history="1">
        <w:r w:rsidR="00975636" w:rsidRPr="00975636">
          <w:rPr>
            <w:rStyle w:val="Hyperlink"/>
          </w:rPr>
          <w:t>communications@convergeintl.com.au</w:t>
        </w:r>
      </w:hyperlink>
      <w:r w:rsidR="00975636" w:rsidRPr="00975636">
        <w:t xml:space="preserve"> </w:t>
      </w:r>
    </w:p>
    <w:p w14:paraId="54A0446D" w14:textId="77777777" w:rsidR="005E3652" w:rsidRPr="00975636" w:rsidRDefault="005E3652" w:rsidP="009D0A28">
      <w:pPr>
        <w:spacing w:after="0"/>
        <w:rPr>
          <w:b/>
          <w:bCs/>
        </w:rPr>
      </w:pPr>
    </w:p>
    <w:p w14:paraId="03FC07C0" w14:textId="22B6A9E4" w:rsidR="00010430" w:rsidRPr="00975636" w:rsidRDefault="00010430" w:rsidP="009D0A28">
      <w:pPr>
        <w:spacing w:after="0"/>
        <w:rPr>
          <w:b/>
          <w:bCs/>
        </w:rPr>
      </w:pPr>
      <w:r w:rsidRPr="00975636">
        <w:rPr>
          <w:b/>
          <w:bCs/>
        </w:rPr>
        <w:t>About Converge:</w:t>
      </w:r>
    </w:p>
    <w:p w14:paraId="2301110C" w14:textId="5C52FBF4" w:rsidR="00132C1C" w:rsidRPr="004E3405" w:rsidRDefault="00010430" w:rsidP="009D0A28">
      <w:pPr>
        <w:spacing w:after="0"/>
      </w:pPr>
      <w:r w:rsidRPr="00975636">
        <w:t>Converge is an employee wellbeing and mental health support provider serving over 1,</w:t>
      </w:r>
      <w:r w:rsidR="0066625E" w:rsidRPr="00975636">
        <w:t>6</w:t>
      </w:r>
      <w:r w:rsidRPr="00975636">
        <w:t xml:space="preserve">00 businesses with our clinical network of over </w:t>
      </w:r>
      <w:r w:rsidR="0066625E" w:rsidRPr="00975636">
        <w:t>1</w:t>
      </w:r>
      <w:r w:rsidRPr="00975636">
        <w:t>,</w:t>
      </w:r>
      <w:r w:rsidR="0066625E" w:rsidRPr="00975636">
        <w:t>8</w:t>
      </w:r>
      <w:r w:rsidRPr="00975636">
        <w:t xml:space="preserve">00 mental health and wellbeing practitioners. We support many well-known businesses across Australia and New Zealand, including Bupa, Coles, Bunnings, Qantas, and Australia Post. We have been active in the Employee Assistance Program (EAP) industry since the 1960s and have solidified ourselves as one of Australia and New Zealand’s most trusted providers. We believe in providing businesses with mental health and wellbeing support that’s accessible, effective, and available 24/7, anytime, anywhere. </w:t>
      </w:r>
    </w:p>
    <w:p w14:paraId="36CCA861" w14:textId="25254CD3" w:rsidR="009E7082" w:rsidRDefault="00132C1C" w:rsidP="009D0A28">
      <w:pPr>
        <w:spacing w:after="0"/>
        <w:rPr>
          <w:sz w:val="22"/>
          <w:szCs w:val="22"/>
        </w:rPr>
      </w:pPr>
      <w:r>
        <w:rPr>
          <w:sz w:val="22"/>
          <w:szCs w:val="22"/>
        </w:rPr>
        <w:t xml:space="preserve"> </w:t>
      </w:r>
    </w:p>
    <w:p w14:paraId="4F8DE174" w14:textId="77777777" w:rsidR="009E7082" w:rsidRDefault="009E7082" w:rsidP="009D0A28">
      <w:pPr>
        <w:spacing w:after="0"/>
        <w:rPr>
          <w:sz w:val="22"/>
          <w:szCs w:val="22"/>
        </w:rPr>
      </w:pPr>
    </w:p>
    <w:p w14:paraId="059DD06E" w14:textId="77777777" w:rsidR="009E7082" w:rsidRDefault="009E7082" w:rsidP="009D0A28">
      <w:pPr>
        <w:spacing w:after="0"/>
        <w:rPr>
          <w:sz w:val="22"/>
          <w:szCs w:val="22"/>
        </w:rPr>
      </w:pPr>
    </w:p>
    <w:p w14:paraId="0AA983B8" w14:textId="77777777" w:rsidR="009E7082" w:rsidRDefault="009E7082" w:rsidP="009D0A28">
      <w:pPr>
        <w:spacing w:after="0"/>
        <w:rPr>
          <w:sz w:val="22"/>
          <w:szCs w:val="22"/>
        </w:rPr>
      </w:pPr>
    </w:p>
    <w:p w14:paraId="364934D0" w14:textId="77777777" w:rsidR="009E7082" w:rsidRDefault="009E7082" w:rsidP="009D0A28">
      <w:pPr>
        <w:spacing w:after="0"/>
        <w:rPr>
          <w:sz w:val="22"/>
          <w:szCs w:val="22"/>
        </w:rPr>
      </w:pPr>
    </w:p>
    <w:p w14:paraId="66EDAC42" w14:textId="3B4E835D" w:rsidR="009E7082" w:rsidRPr="009E7082" w:rsidRDefault="009E7082" w:rsidP="009D0A28">
      <w:pPr>
        <w:spacing w:after="0"/>
        <w:rPr>
          <w:sz w:val="22"/>
          <w:szCs w:val="22"/>
        </w:rPr>
      </w:pPr>
      <w:r>
        <w:rPr>
          <w:sz w:val="22"/>
          <w:szCs w:val="22"/>
        </w:rPr>
        <w:t xml:space="preserve"> </w:t>
      </w:r>
    </w:p>
    <w:sectPr w:rsidR="009E7082" w:rsidRPr="009E708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1A8AC" w14:textId="77777777" w:rsidR="00AE069C" w:rsidRDefault="00AE069C" w:rsidP="009E7082">
      <w:pPr>
        <w:spacing w:after="0" w:line="240" w:lineRule="auto"/>
      </w:pPr>
      <w:r>
        <w:separator/>
      </w:r>
    </w:p>
  </w:endnote>
  <w:endnote w:type="continuationSeparator" w:id="0">
    <w:p w14:paraId="3F35E240" w14:textId="77777777" w:rsidR="00AE069C" w:rsidRDefault="00AE069C" w:rsidP="009E7082">
      <w:pPr>
        <w:spacing w:after="0" w:line="240" w:lineRule="auto"/>
      </w:pPr>
      <w:r>
        <w:continuationSeparator/>
      </w:r>
    </w:p>
  </w:endnote>
  <w:endnote w:type="continuationNotice" w:id="1">
    <w:p w14:paraId="4ED23B44" w14:textId="77777777" w:rsidR="00AE069C" w:rsidRDefault="00AE0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D6A9" w14:textId="77777777" w:rsidR="00AE069C" w:rsidRDefault="00AE069C" w:rsidP="009E7082">
      <w:pPr>
        <w:spacing w:after="0" w:line="240" w:lineRule="auto"/>
      </w:pPr>
      <w:r>
        <w:separator/>
      </w:r>
    </w:p>
  </w:footnote>
  <w:footnote w:type="continuationSeparator" w:id="0">
    <w:p w14:paraId="5F19B005" w14:textId="77777777" w:rsidR="00AE069C" w:rsidRDefault="00AE069C" w:rsidP="009E7082">
      <w:pPr>
        <w:spacing w:after="0" w:line="240" w:lineRule="auto"/>
      </w:pPr>
      <w:r>
        <w:continuationSeparator/>
      </w:r>
    </w:p>
  </w:footnote>
  <w:footnote w:type="continuationNotice" w:id="1">
    <w:p w14:paraId="677FF156" w14:textId="77777777" w:rsidR="00AE069C" w:rsidRDefault="00AE06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2901" w14:textId="5C5CDA39" w:rsidR="009E7082" w:rsidRDefault="009E7082">
    <w:pPr>
      <w:pStyle w:val="Header"/>
    </w:pPr>
    <w:r>
      <w:rPr>
        <w:noProof/>
      </w:rPr>
      <w:drawing>
        <wp:anchor distT="0" distB="0" distL="114300" distR="114300" simplePos="0" relativeHeight="251658240" behindDoc="0" locked="0" layoutInCell="1" allowOverlap="1" wp14:anchorId="712C9711" wp14:editId="5A555DFC">
          <wp:simplePos x="0" y="0"/>
          <wp:positionH relativeFrom="page">
            <wp:posOffset>5219700</wp:posOffset>
          </wp:positionH>
          <wp:positionV relativeFrom="paragraph">
            <wp:posOffset>-367665</wp:posOffset>
          </wp:positionV>
          <wp:extent cx="2286000" cy="750570"/>
          <wp:effectExtent l="0" t="0" r="0" b="0"/>
          <wp:wrapSquare wrapText="bothSides"/>
          <wp:docPr id="1227033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03350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86000" cy="750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4372"/>
    <w:multiLevelType w:val="hybridMultilevel"/>
    <w:tmpl w:val="78ACF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6220B3C"/>
    <w:multiLevelType w:val="hybridMultilevel"/>
    <w:tmpl w:val="4A10D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2185468">
    <w:abstractNumId w:val="0"/>
  </w:num>
  <w:num w:numId="2" w16cid:durableId="738023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082"/>
    <w:rsid w:val="000032EC"/>
    <w:rsid w:val="00010430"/>
    <w:rsid w:val="0001303A"/>
    <w:rsid w:val="00020064"/>
    <w:rsid w:val="000228F5"/>
    <w:rsid w:val="00023EC9"/>
    <w:rsid w:val="00026369"/>
    <w:rsid w:val="00030BB1"/>
    <w:rsid w:val="00032A85"/>
    <w:rsid w:val="000333F0"/>
    <w:rsid w:val="000360C7"/>
    <w:rsid w:val="00045B25"/>
    <w:rsid w:val="000534AC"/>
    <w:rsid w:val="000542F1"/>
    <w:rsid w:val="000602A5"/>
    <w:rsid w:val="00061757"/>
    <w:rsid w:val="000623A4"/>
    <w:rsid w:val="000625C2"/>
    <w:rsid w:val="00080D43"/>
    <w:rsid w:val="00081166"/>
    <w:rsid w:val="00084020"/>
    <w:rsid w:val="0009252C"/>
    <w:rsid w:val="00095623"/>
    <w:rsid w:val="00095A10"/>
    <w:rsid w:val="000A49FC"/>
    <w:rsid w:val="000B0BCC"/>
    <w:rsid w:val="000B5B68"/>
    <w:rsid w:val="000C2B76"/>
    <w:rsid w:val="000C3852"/>
    <w:rsid w:val="000D354F"/>
    <w:rsid w:val="000E714B"/>
    <w:rsid w:val="000E7C25"/>
    <w:rsid w:val="000F3680"/>
    <w:rsid w:val="00113720"/>
    <w:rsid w:val="001200B6"/>
    <w:rsid w:val="001310D6"/>
    <w:rsid w:val="001324BA"/>
    <w:rsid w:val="00132C1C"/>
    <w:rsid w:val="0013607E"/>
    <w:rsid w:val="00172E48"/>
    <w:rsid w:val="00182AB6"/>
    <w:rsid w:val="00184E27"/>
    <w:rsid w:val="001925C0"/>
    <w:rsid w:val="00195295"/>
    <w:rsid w:val="001A147A"/>
    <w:rsid w:val="001B352F"/>
    <w:rsid w:val="001B6770"/>
    <w:rsid w:val="001D0CBC"/>
    <w:rsid w:val="001D3722"/>
    <w:rsid w:val="001E2BE8"/>
    <w:rsid w:val="001E370D"/>
    <w:rsid w:val="001F3045"/>
    <w:rsid w:val="001F3A7C"/>
    <w:rsid w:val="002013A1"/>
    <w:rsid w:val="00203EA5"/>
    <w:rsid w:val="00213388"/>
    <w:rsid w:val="00220716"/>
    <w:rsid w:val="002279E3"/>
    <w:rsid w:val="0023438F"/>
    <w:rsid w:val="00240222"/>
    <w:rsid w:val="00242E2F"/>
    <w:rsid w:val="00243689"/>
    <w:rsid w:val="00247509"/>
    <w:rsid w:val="002606F1"/>
    <w:rsid w:val="00266C22"/>
    <w:rsid w:val="00267389"/>
    <w:rsid w:val="00280A7C"/>
    <w:rsid w:val="002859B0"/>
    <w:rsid w:val="00293F33"/>
    <w:rsid w:val="00296FF5"/>
    <w:rsid w:val="002A0986"/>
    <w:rsid w:val="002A38F5"/>
    <w:rsid w:val="002B33EB"/>
    <w:rsid w:val="002B3C87"/>
    <w:rsid w:val="002B4390"/>
    <w:rsid w:val="002B44F9"/>
    <w:rsid w:val="002C2483"/>
    <w:rsid w:val="002D0030"/>
    <w:rsid w:val="002E20D8"/>
    <w:rsid w:val="00300826"/>
    <w:rsid w:val="0030690C"/>
    <w:rsid w:val="00307031"/>
    <w:rsid w:val="00315ACC"/>
    <w:rsid w:val="00320168"/>
    <w:rsid w:val="00321046"/>
    <w:rsid w:val="003251AF"/>
    <w:rsid w:val="00333539"/>
    <w:rsid w:val="003359BB"/>
    <w:rsid w:val="00355263"/>
    <w:rsid w:val="003619BD"/>
    <w:rsid w:val="00366231"/>
    <w:rsid w:val="0037008A"/>
    <w:rsid w:val="003825BB"/>
    <w:rsid w:val="0038771E"/>
    <w:rsid w:val="003A2A16"/>
    <w:rsid w:val="003C536A"/>
    <w:rsid w:val="003C613F"/>
    <w:rsid w:val="003D6A26"/>
    <w:rsid w:val="003E3C39"/>
    <w:rsid w:val="003F4FB9"/>
    <w:rsid w:val="003F6A61"/>
    <w:rsid w:val="00406064"/>
    <w:rsid w:val="00420831"/>
    <w:rsid w:val="00427E75"/>
    <w:rsid w:val="004417CC"/>
    <w:rsid w:val="004448A6"/>
    <w:rsid w:val="0044527E"/>
    <w:rsid w:val="004465AA"/>
    <w:rsid w:val="00453104"/>
    <w:rsid w:val="00470E1E"/>
    <w:rsid w:val="00473E59"/>
    <w:rsid w:val="00495DC3"/>
    <w:rsid w:val="004A0660"/>
    <w:rsid w:val="004A74C0"/>
    <w:rsid w:val="004B2E16"/>
    <w:rsid w:val="004B5971"/>
    <w:rsid w:val="004C7511"/>
    <w:rsid w:val="004D6ADD"/>
    <w:rsid w:val="004E2E6F"/>
    <w:rsid w:val="004E3405"/>
    <w:rsid w:val="004E423C"/>
    <w:rsid w:val="004F0C85"/>
    <w:rsid w:val="004F33B1"/>
    <w:rsid w:val="00507D5D"/>
    <w:rsid w:val="0052618F"/>
    <w:rsid w:val="0052734F"/>
    <w:rsid w:val="005360AB"/>
    <w:rsid w:val="00537286"/>
    <w:rsid w:val="0054795D"/>
    <w:rsid w:val="00552CAF"/>
    <w:rsid w:val="00553910"/>
    <w:rsid w:val="00557588"/>
    <w:rsid w:val="00560EC0"/>
    <w:rsid w:val="005648A1"/>
    <w:rsid w:val="005669F2"/>
    <w:rsid w:val="00574236"/>
    <w:rsid w:val="00576CDE"/>
    <w:rsid w:val="005866F2"/>
    <w:rsid w:val="00590142"/>
    <w:rsid w:val="00596756"/>
    <w:rsid w:val="005C5461"/>
    <w:rsid w:val="005D0C62"/>
    <w:rsid w:val="005D7FC6"/>
    <w:rsid w:val="005E1CAB"/>
    <w:rsid w:val="005E3378"/>
    <w:rsid w:val="005E3652"/>
    <w:rsid w:val="005E3729"/>
    <w:rsid w:val="005E52C5"/>
    <w:rsid w:val="005E5CB5"/>
    <w:rsid w:val="005F6500"/>
    <w:rsid w:val="00612027"/>
    <w:rsid w:val="00621CA9"/>
    <w:rsid w:val="00624887"/>
    <w:rsid w:val="00625B67"/>
    <w:rsid w:val="00632B7A"/>
    <w:rsid w:val="00646443"/>
    <w:rsid w:val="0064755C"/>
    <w:rsid w:val="00666153"/>
    <w:rsid w:val="0066625E"/>
    <w:rsid w:val="006675EF"/>
    <w:rsid w:val="006713CB"/>
    <w:rsid w:val="00681D66"/>
    <w:rsid w:val="00683D50"/>
    <w:rsid w:val="006B2E0B"/>
    <w:rsid w:val="006C73FE"/>
    <w:rsid w:val="006D368A"/>
    <w:rsid w:val="006E40D3"/>
    <w:rsid w:val="006E5843"/>
    <w:rsid w:val="006F00F9"/>
    <w:rsid w:val="006F1E86"/>
    <w:rsid w:val="006F28CC"/>
    <w:rsid w:val="006F4F5C"/>
    <w:rsid w:val="007034EB"/>
    <w:rsid w:val="00716775"/>
    <w:rsid w:val="00717C03"/>
    <w:rsid w:val="00720963"/>
    <w:rsid w:val="00724776"/>
    <w:rsid w:val="007267A1"/>
    <w:rsid w:val="00726FB7"/>
    <w:rsid w:val="00731DFC"/>
    <w:rsid w:val="00737C1E"/>
    <w:rsid w:val="00745599"/>
    <w:rsid w:val="0074560B"/>
    <w:rsid w:val="0074728C"/>
    <w:rsid w:val="00756A4C"/>
    <w:rsid w:val="00775EC9"/>
    <w:rsid w:val="0078213F"/>
    <w:rsid w:val="00782CBC"/>
    <w:rsid w:val="00790137"/>
    <w:rsid w:val="00791A5C"/>
    <w:rsid w:val="00793019"/>
    <w:rsid w:val="00793088"/>
    <w:rsid w:val="007960E9"/>
    <w:rsid w:val="007965F1"/>
    <w:rsid w:val="007977B1"/>
    <w:rsid w:val="007A0F25"/>
    <w:rsid w:val="007B1CBF"/>
    <w:rsid w:val="007C0FC5"/>
    <w:rsid w:val="007E45FA"/>
    <w:rsid w:val="007F456E"/>
    <w:rsid w:val="00802BB8"/>
    <w:rsid w:val="00816309"/>
    <w:rsid w:val="00822EA4"/>
    <w:rsid w:val="0083305E"/>
    <w:rsid w:val="00833CA2"/>
    <w:rsid w:val="00842EC3"/>
    <w:rsid w:val="00846385"/>
    <w:rsid w:val="00860C50"/>
    <w:rsid w:val="00867D3D"/>
    <w:rsid w:val="00872C5A"/>
    <w:rsid w:val="00872FAB"/>
    <w:rsid w:val="008A487C"/>
    <w:rsid w:val="008A642B"/>
    <w:rsid w:val="008B1154"/>
    <w:rsid w:val="008C12BC"/>
    <w:rsid w:val="008D3C9C"/>
    <w:rsid w:val="008E6A84"/>
    <w:rsid w:val="0090691E"/>
    <w:rsid w:val="00915C3D"/>
    <w:rsid w:val="00921B10"/>
    <w:rsid w:val="00922C9D"/>
    <w:rsid w:val="0093089B"/>
    <w:rsid w:val="00932341"/>
    <w:rsid w:val="00942D14"/>
    <w:rsid w:val="00962D09"/>
    <w:rsid w:val="00966DC6"/>
    <w:rsid w:val="00967850"/>
    <w:rsid w:val="00972F5C"/>
    <w:rsid w:val="00975636"/>
    <w:rsid w:val="00993CBE"/>
    <w:rsid w:val="009A052B"/>
    <w:rsid w:val="009A1453"/>
    <w:rsid w:val="009A3193"/>
    <w:rsid w:val="009C0D9A"/>
    <w:rsid w:val="009D0A28"/>
    <w:rsid w:val="009D507B"/>
    <w:rsid w:val="009D704B"/>
    <w:rsid w:val="009D707D"/>
    <w:rsid w:val="009E2C17"/>
    <w:rsid w:val="009E3812"/>
    <w:rsid w:val="009E6205"/>
    <w:rsid w:val="009E7082"/>
    <w:rsid w:val="009F66C4"/>
    <w:rsid w:val="009F6A42"/>
    <w:rsid w:val="00A00EE1"/>
    <w:rsid w:val="00A01567"/>
    <w:rsid w:val="00A11AF6"/>
    <w:rsid w:val="00A12F34"/>
    <w:rsid w:val="00A30708"/>
    <w:rsid w:val="00A36BCF"/>
    <w:rsid w:val="00A40733"/>
    <w:rsid w:val="00A55D6A"/>
    <w:rsid w:val="00A8033A"/>
    <w:rsid w:val="00A81AC1"/>
    <w:rsid w:val="00A94B55"/>
    <w:rsid w:val="00A9647E"/>
    <w:rsid w:val="00AA071A"/>
    <w:rsid w:val="00AA6F92"/>
    <w:rsid w:val="00AB6507"/>
    <w:rsid w:val="00AC54E3"/>
    <w:rsid w:val="00AD4102"/>
    <w:rsid w:val="00AE069C"/>
    <w:rsid w:val="00AF0632"/>
    <w:rsid w:val="00AF16FF"/>
    <w:rsid w:val="00AF3EF3"/>
    <w:rsid w:val="00AF71E1"/>
    <w:rsid w:val="00B0071E"/>
    <w:rsid w:val="00B0157C"/>
    <w:rsid w:val="00B12CBB"/>
    <w:rsid w:val="00B225B0"/>
    <w:rsid w:val="00B22B64"/>
    <w:rsid w:val="00B3093D"/>
    <w:rsid w:val="00B33A5F"/>
    <w:rsid w:val="00B354B3"/>
    <w:rsid w:val="00B36F1F"/>
    <w:rsid w:val="00B54528"/>
    <w:rsid w:val="00B551F7"/>
    <w:rsid w:val="00B57739"/>
    <w:rsid w:val="00B64FBE"/>
    <w:rsid w:val="00B800D2"/>
    <w:rsid w:val="00B9058F"/>
    <w:rsid w:val="00B94518"/>
    <w:rsid w:val="00BA2975"/>
    <w:rsid w:val="00BC09C9"/>
    <w:rsid w:val="00BD0D53"/>
    <w:rsid w:val="00BD37F4"/>
    <w:rsid w:val="00BD6FB3"/>
    <w:rsid w:val="00BE54A2"/>
    <w:rsid w:val="00BF16D6"/>
    <w:rsid w:val="00BF406A"/>
    <w:rsid w:val="00BF5F3C"/>
    <w:rsid w:val="00C069C2"/>
    <w:rsid w:val="00C105DE"/>
    <w:rsid w:val="00C14373"/>
    <w:rsid w:val="00C220CE"/>
    <w:rsid w:val="00C31BB6"/>
    <w:rsid w:val="00C35170"/>
    <w:rsid w:val="00C53164"/>
    <w:rsid w:val="00C543F4"/>
    <w:rsid w:val="00C56075"/>
    <w:rsid w:val="00C61759"/>
    <w:rsid w:val="00C6444F"/>
    <w:rsid w:val="00C73308"/>
    <w:rsid w:val="00CA5014"/>
    <w:rsid w:val="00CB01C5"/>
    <w:rsid w:val="00CB55DA"/>
    <w:rsid w:val="00CB5F57"/>
    <w:rsid w:val="00CB6C4F"/>
    <w:rsid w:val="00CD35F2"/>
    <w:rsid w:val="00CE2C31"/>
    <w:rsid w:val="00CF7F61"/>
    <w:rsid w:val="00D00E9A"/>
    <w:rsid w:val="00D015D4"/>
    <w:rsid w:val="00D05B11"/>
    <w:rsid w:val="00D106C5"/>
    <w:rsid w:val="00D13349"/>
    <w:rsid w:val="00D304E2"/>
    <w:rsid w:val="00D344C1"/>
    <w:rsid w:val="00D41329"/>
    <w:rsid w:val="00D535EF"/>
    <w:rsid w:val="00D53CC8"/>
    <w:rsid w:val="00D65020"/>
    <w:rsid w:val="00D708CB"/>
    <w:rsid w:val="00D76467"/>
    <w:rsid w:val="00D93F65"/>
    <w:rsid w:val="00D96621"/>
    <w:rsid w:val="00DA0E03"/>
    <w:rsid w:val="00DA495D"/>
    <w:rsid w:val="00DC3CA8"/>
    <w:rsid w:val="00DC77E5"/>
    <w:rsid w:val="00DC7C61"/>
    <w:rsid w:val="00DD2C3A"/>
    <w:rsid w:val="00DF1C50"/>
    <w:rsid w:val="00E02E3A"/>
    <w:rsid w:val="00E04E57"/>
    <w:rsid w:val="00E13D8A"/>
    <w:rsid w:val="00E1573C"/>
    <w:rsid w:val="00E24E0E"/>
    <w:rsid w:val="00E3049B"/>
    <w:rsid w:val="00E61E91"/>
    <w:rsid w:val="00E8071C"/>
    <w:rsid w:val="00E81351"/>
    <w:rsid w:val="00E87C46"/>
    <w:rsid w:val="00EA741B"/>
    <w:rsid w:val="00EA7B15"/>
    <w:rsid w:val="00EB139D"/>
    <w:rsid w:val="00ED227A"/>
    <w:rsid w:val="00EE5588"/>
    <w:rsid w:val="00EF6B97"/>
    <w:rsid w:val="00F04484"/>
    <w:rsid w:val="00F105AC"/>
    <w:rsid w:val="00F10CF7"/>
    <w:rsid w:val="00F1125F"/>
    <w:rsid w:val="00F3120A"/>
    <w:rsid w:val="00F4122E"/>
    <w:rsid w:val="00F47BDE"/>
    <w:rsid w:val="00F529D0"/>
    <w:rsid w:val="00F559EE"/>
    <w:rsid w:val="00F714DB"/>
    <w:rsid w:val="00F71E2A"/>
    <w:rsid w:val="00F74485"/>
    <w:rsid w:val="00F74C90"/>
    <w:rsid w:val="00F74D83"/>
    <w:rsid w:val="00F774C0"/>
    <w:rsid w:val="00F811C4"/>
    <w:rsid w:val="00FB03CC"/>
    <w:rsid w:val="00FD03F4"/>
    <w:rsid w:val="00FD3544"/>
    <w:rsid w:val="00FE1BB0"/>
    <w:rsid w:val="00FE5DC6"/>
    <w:rsid w:val="021E8BEA"/>
    <w:rsid w:val="024D2B05"/>
    <w:rsid w:val="030309C6"/>
    <w:rsid w:val="0344DACB"/>
    <w:rsid w:val="045853F4"/>
    <w:rsid w:val="054D4170"/>
    <w:rsid w:val="05B31D3B"/>
    <w:rsid w:val="05E73413"/>
    <w:rsid w:val="05EE1375"/>
    <w:rsid w:val="07BC59EC"/>
    <w:rsid w:val="07ED777C"/>
    <w:rsid w:val="0839D530"/>
    <w:rsid w:val="0885A2F9"/>
    <w:rsid w:val="08F66160"/>
    <w:rsid w:val="091B48AD"/>
    <w:rsid w:val="0A63618E"/>
    <w:rsid w:val="0A9F6035"/>
    <w:rsid w:val="0AAFECDF"/>
    <w:rsid w:val="0AF9611C"/>
    <w:rsid w:val="0BB32654"/>
    <w:rsid w:val="0CB77CC2"/>
    <w:rsid w:val="0CD34F93"/>
    <w:rsid w:val="0E509468"/>
    <w:rsid w:val="0E9871AB"/>
    <w:rsid w:val="0E9CF028"/>
    <w:rsid w:val="0EB35C8A"/>
    <w:rsid w:val="10B58B28"/>
    <w:rsid w:val="1410C119"/>
    <w:rsid w:val="14E966DA"/>
    <w:rsid w:val="198CA729"/>
    <w:rsid w:val="1AB4D7BE"/>
    <w:rsid w:val="1ABEDD64"/>
    <w:rsid w:val="1AD5D3C9"/>
    <w:rsid w:val="1B5BC33D"/>
    <w:rsid w:val="1C7FFFA3"/>
    <w:rsid w:val="1EB52609"/>
    <w:rsid w:val="1F5731E7"/>
    <w:rsid w:val="1F81C325"/>
    <w:rsid w:val="1FF3AC1D"/>
    <w:rsid w:val="20A604A9"/>
    <w:rsid w:val="2192419F"/>
    <w:rsid w:val="21C57B0B"/>
    <w:rsid w:val="21E2F79D"/>
    <w:rsid w:val="221E8CE1"/>
    <w:rsid w:val="22CB73AB"/>
    <w:rsid w:val="22F9B817"/>
    <w:rsid w:val="2306779F"/>
    <w:rsid w:val="231B180A"/>
    <w:rsid w:val="24C8EB61"/>
    <w:rsid w:val="24E18957"/>
    <w:rsid w:val="251C73E9"/>
    <w:rsid w:val="2579252C"/>
    <w:rsid w:val="2669FDD6"/>
    <w:rsid w:val="27506C93"/>
    <w:rsid w:val="28288D14"/>
    <w:rsid w:val="2888B921"/>
    <w:rsid w:val="28D19D40"/>
    <w:rsid w:val="2989BF61"/>
    <w:rsid w:val="2ACE06E2"/>
    <w:rsid w:val="2B1654BA"/>
    <w:rsid w:val="2B939A93"/>
    <w:rsid w:val="2BEFD023"/>
    <w:rsid w:val="2CA2F826"/>
    <w:rsid w:val="2D935EC7"/>
    <w:rsid w:val="2DD035AC"/>
    <w:rsid w:val="2DD84CB4"/>
    <w:rsid w:val="2ED07EE4"/>
    <w:rsid w:val="2F58C929"/>
    <w:rsid w:val="2FFAFA82"/>
    <w:rsid w:val="31456316"/>
    <w:rsid w:val="31F7D08F"/>
    <w:rsid w:val="327583A8"/>
    <w:rsid w:val="32D7DD96"/>
    <w:rsid w:val="32FA9F8C"/>
    <w:rsid w:val="33B17A68"/>
    <w:rsid w:val="344F4143"/>
    <w:rsid w:val="34F6AFE6"/>
    <w:rsid w:val="373A0A44"/>
    <w:rsid w:val="37444C2C"/>
    <w:rsid w:val="37617962"/>
    <w:rsid w:val="3954D475"/>
    <w:rsid w:val="39D9A4DF"/>
    <w:rsid w:val="3B2803A3"/>
    <w:rsid w:val="3B57195E"/>
    <w:rsid w:val="3C719ACD"/>
    <w:rsid w:val="3C864D76"/>
    <w:rsid w:val="3CDDF142"/>
    <w:rsid w:val="3F4FBA47"/>
    <w:rsid w:val="4016B0A9"/>
    <w:rsid w:val="425413E5"/>
    <w:rsid w:val="436DB9EE"/>
    <w:rsid w:val="43C22C8E"/>
    <w:rsid w:val="43CBF71A"/>
    <w:rsid w:val="43FFCB36"/>
    <w:rsid w:val="448FE399"/>
    <w:rsid w:val="458929EF"/>
    <w:rsid w:val="4673A8E3"/>
    <w:rsid w:val="49D410EE"/>
    <w:rsid w:val="4A80C83F"/>
    <w:rsid w:val="4C2224AB"/>
    <w:rsid w:val="4C938B97"/>
    <w:rsid w:val="4CE312D3"/>
    <w:rsid w:val="4DEDDAE6"/>
    <w:rsid w:val="4E852AED"/>
    <w:rsid w:val="4FCCDA12"/>
    <w:rsid w:val="50D21C46"/>
    <w:rsid w:val="51473FA4"/>
    <w:rsid w:val="53A2EA99"/>
    <w:rsid w:val="53B8A971"/>
    <w:rsid w:val="54AB6134"/>
    <w:rsid w:val="5534DFF7"/>
    <w:rsid w:val="56DCED21"/>
    <w:rsid w:val="57BC4D4F"/>
    <w:rsid w:val="587BAE9B"/>
    <w:rsid w:val="593834D7"/>
    <w:rsid w:val="5973427D"/>
    <w:rsid w:val="59A640CC"/>
    <w:rsid w:val="5A867010"/>
    <w:rsid w:val="5CD2EB89"/>
    <w:rsid w:val="5D41D6C0"/>
    <w:rsid w:val="5D7270FD"/>
    <w:rsid w:val="5E4C8DBD"/>
    <w:rsid w:val="5E75C97C"/>
    <w:rsid w:val="5EBA039E"/>
    <w:rsid w:val="5EDB44F7"/>
    <w:rsid w:val="5FC063CE"/>
    <w:rsid w:val="5FF2426B"/>
    <w:rsid w:val="606B9523"/>
    <w:rsid w:val="609A1AF5"/>
    <w:rsid w:val="60D408D3"/>
    <w:rsid w:val="61FD4081"/>
    <w:rsid w:val="6200CC81"/>
    <w:rsid w:val="624D5BCD"/>
    <w:rsid w:val="631F7468"/>
    <w:rsid w:val="63618D5B"/>
    <w:rsid w:val="636C4955"/>
    <w:rsid w:val="6401B37E"/>
    <w:rsid w:val="64B35E67"/>
    <w:rsid w:val="65CF2E52"/>
    <w:rsid w:val="66266D42"/>
    <w:rsid w:val="66BCC444"/>
    <w:rsid w:val="68988CFC"/>
    <w:rsid w:val="69610360"/>
    <w:rsid w:val="69BAD671"/>
    <w:rsid w:val="69F9AEAB"/>
    <w:rsid w:val="6AB0589E"/>
    <w:rsid w:val="6C06CA13"/>
    <w:rsid w:val="6C97EC20"/>
    <w:rsid w:val="6CE70CA5"/>
    <w:rsid w:val="6CE7FF5D"/>
    <w:rsid w:val="6D793137"/>
    <w:rsid w:val="6DF8E156"/>
    <w:rsid w:val="6E421518"/>
    <w:rsid w:val="6EA217CB"/>
    <w:rsid w:val="6F2CC14E"/>
    <w:rsid w:val="7013B639"/>
    <w:rsid w:val="71EA0574"/>
    <w:rsid w:val="731ABD47"/>
    <w:rsid w:val="73971A74"/>
    <w:rsid w:val="73D1902B"/>
    <w:rsid w:val="74BE7431"/>
    <w:rsid w:val="756E1584"/>
    <w:rsid w:val="758F9A07"/>
    <w:rsid w:val="7717B3EC"/>
    <w:rsid w:val="77A9D9D8"/>
    <w:rsid w:val="77BCD8B9"/>
    <w:rsid w:val="78197EF8"/>
    <w:rsid w:val="79BCEE01"/>
    <w:rsid w:val="79FD9998"/>
    <w:rsid w:val="7A1495B2"/>
    <w:rsid w:val="7A8F38E6"/>
    <w:rsid w:val="7C88C164"/>
    <w:rsid w:val="7EC38157"/>
    <w:rsid w:val="7EF639B9"/>
    <w:rsid w:val="7FC2BE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2C7CA"/>
  <w15:chartTrackingRefBased/>
  <w15:docId w15:val="{0D00662A-866C-4F3E-9519-D8FDBD12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082"/>
  </w:style>
  <w:style w:type="paragraph" w:styleId="Heading1">
    <w:name w:val="heading 1"/>
    <w:basedOn w:val="Normal"/>
    <w:next w:val="Normal"/>
    <w:link w:val="Heading1Char"/>
    <w:uiPriority w:val="9"/>
    <w:qFormat/>
    <w:rsid w:val="009E7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0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0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0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0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0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0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0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0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0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0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0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0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082"/>
    <w:rPr>
      <w:rFonts w:eastAsiaTheme="majorEastAsia" w:cstheme="majorBidi"/>
      <w:color w:val="272727" w:themeColor="text1" w:themeTint="D8"/>
    </w:rPr>
  </w:style>
  <w:style w:type="paragraph" w:styleId="Title">
    <w:name w:val="Title"/>
    <w:basedOn w:val="Normal"/>
    <w:next w:val="Normal"/>
    <w:link w:val="TitleChar"/>
    <w:uiPriority w:val="10"/>
    <w:qFormat/>
    <w:rsid w:val="009E7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082"/>
    <w:pPr>
      <w:spacing w:before="160"/>
      <w:jc w:val="center"/>
    </w:pPr>
    <w:rPr>
      <w:i/>
      <w:iCs/>
      <w:color w:val="404040" w:themeColor="text1" w:themeTint="BF"/>
    </w:rPr>
  </w:style>
  <w:style w:type="character" w:customStyle="1" w:styleId="QuoteChar">
    <w:name w:val="Quote Char"/>
    <w:basedOn w:val="DefaultParagraphFont"/>
    <w:link w:val="Quote"/>
    <w:uiPriority w:val="29"/>
    <w:rsid w:val="009E7082"/>
    <w:rPr>
      <w:i/>
      <w:iCs/>
      <w:color w:val="404040" w:themeColor="text1" w:themeTint="BF"/>
    </w:rPr>
  </w:style>
  <w:style w:type="paragraph" w:styleId="ListParagraph">
    <w:name w:val="List Paragraph"/>
    <w:basedOn w:val="Normal"/>
    <w:uiPriority w:val="34"/>
    <w:qFormat/>
    <w:rsid w:val="009E7082"/>
    <w:pPr>
      <w:ind w:left="720"/>
      <w:contextualSpacing/>
    </w:pPr>
  </w:style>
  <w:style w:type="character" w:styleId="IntenseEmphasis">
    <w:name w:val="Intense Emphasis"/>
    <w:basedOn w:val="DefaultParagraphFont"/>
    <w:uiPriority w:val="21"/>
    <w:qFormat/>
    <w:rsid w:val="009E7082"/>
    <w:rPr>
      <w:i/>
      <w:iCs/>
      <w:color w:val="0F4761" w:themeColor="accent1" w:themeShade="BF"/>
    </w:rPr>
  </w:style>
  <w:style w:type="paragraph" w:styleId="IntenseQuote">
    <w:name w:val="Intense Quote"/>
    <w:basedOn w:val="Normal"/>
    <w:next w:val="Normal"/>
    <w:link w:val="IntenseQuoteChar"/>
    <w:uiPriority w:val="30"/>
    <w:qFormat/>
    <w:rsid w:val="009E7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082"/>
    <w:rPr>
      <w:i/>
      <w:iCs/>
      <w:color w:val="0F4761" w:themeColor="accent1" w:themeShade="BF"/>
    </w:rPr>
  </w:style>
  <w:style w:type="character" w:styleId="IntenseReference">
    <w:name w:val="Intense Reference"/>
    <w:basedOn w:val="DefaultParagraphFont"/>
    <w:uiPriority w:val="32"/>
    <w:qFormat/>
    <w:rsid w:val="009E7082"/>
    <w:rPr>
      <w:b/>
      <w:bCs/>
      <w:smallCaps/>
      <w:color w:val="0F4761" w:themeColor="accent1" w:themeShade="BF"/>
      <w:spacing w:val="5"/>
    </w:rPr>
  </w:style>
  <w:style w:type="paragraph" w:styleId="Header">
    <w:name w:val="header"/>
    <w:basedOn w:val="Normal"/>
    <w:link w:val="HeaderChar"/>
    <w:uiPriority w:val="99"/>
    <w:unhideWhenUsed/>
    <w:rsid w:val="009E7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082"/>
  </w:style>
  <w:style w:type="paragraph" w:styleId="Footer">
    <w:name w:val="footer"/>
    <w:basedOn w:val="Normal"/>
    <w:link w:val="FooterChar"/>
    <w:uiPriority w:val="99"/>
    <w:unhideWhenUsed/>
    <w:rsid w:val="009E7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082"/>
  </w:style>
  <w:style w:type="character" w:styleId="Hyperlink">
    <w:name w:val="Hyperlink"/>
    <w:basedOn w:val="DefaultParagraphFont"/>
    <w:uiPriority w:val="99"/>
    <w:unhideWhenUsed/>
    <w:rsid w:val="005E3652"/>
    <w:rPr>
      <w:color w:val="467886" w:themeColor="hyperlink"/>
      <w:u w:val="single"/>
    </w:rPr>
  </w:style>
  <w:style w:type="character" w:styleId="UnresolvedMention">
    <w:name w:val="Unresolved Mention"/>
    <w:basedOn w:val="DefaultParagraphFont"/>
    <w:uiPriority w:val="99"/>
    <w:semiHidden/>
    <w:unhideWhenUsed/>
    <w:rsid w:val="005E3652"/>
    <w:rPr>
      <w:color w:val="605E5C"/>
      <w:shd w:val="clear" w:color="auto" w:fill="E1DFDD"/>
    </w:rPr>
  </w:style>
  <w:style w:type="paragraph" w:styleId="CommentText">
    <w:name w:val="annotation text"/>
    <w:basedOn w:val="Normal"/>
    <w:link w:val="CommentTextChar"/>
    <w:uiPriority w:val="99"/>
    <w:unhideWhenUsed/>
    <w:rsid w:val="00C543F4"/>
    <w:pPr>
      <w:spacing w:line="240" w:lineRule="auto"/>
    </w:pPr>
    <w:rPr>
      <w:sz w:val="20"/>
      <w:szCs w:val="20"/>
    </w:rPr>
  </w:style>
  <w:style w:type="character" w:customStyle="1" w:styleId="CommentTextChar">
    <w:name w:val="Comment Text Char"/>
    <w:basedOn w:val="DefaultParagraphFont"/>
    <w:link w:val="CommentText"/>
    <w:uiPriority w:val="99"/>
    <w:rsid w:val="00C543F4"/>
    <w:rPr>
      <w:sz w:val="20"/>
      <w:szCs w:val="20"/>
    </w:rPr>
  </w:style>
  <w:style w:type="character" w:styleId="CommentReference">
    <w:name w:val="annotation reference"/>
    <w:basedOn w:val="DefaultParagraphFont"/>
    <w:uiPriority w:val="99"/>
    <w:semiHidden/>
    <w:unhideWhenUsed/>
    <w:rsid w:val="00C543F4"/>
    <w:rPr>
      <w:sz w:val="16"/>
      <w:szCs w:val="16"/>
    </w:rPr>
  </w:style>
  <w:style w:type="paragraph" w:styleId="CommentSubject">
    <w:name w:val="annotation subject"/>
    <w:basedOn w:val="CommentText"/>
    <w:next w:val="CommentText"/>
    <w:link w:val="CommentSubjectChar"/>
    <w:uiPriority w:val="99"/>
    <w:semiHidden/>
    <w:unhideWhenUsed/>
    <w:rsid w:val="00E02E3A"/>
    <w:rPr>
      <w:b/>
      <w:bCs/>
    </w:rPr>
  </w:style>
  <w:style w:type="character" w:customStyle="1" w:styleId="CommentSubjectChar">
    <w:name w:val="Comment Subject Char"/>
    <w:basedOn w:val="CommentTextChar"/>
    <w:link w:val="CommentSubject"/>
    <w:uiPriority w:val="99"/>
    <w:semiHidden/>
    <w:rsid w:val="00E02E3A"/>
    <w:rPr>
      <w:b/>
      <w:bCs/>
      <w:sz w:val="20"/>
      <w:szCs w:val="20"/>
    </w:rPr>
  </w:style>
  <w:style w:type="paragraph" w:styleId="Revision">
    <w:name w:val="Revision"/>
    <w:hidden/>
    <w:uiPriority w:val="99"/>
    <w:semiHidden/>
    <w:rsid w:val="00993C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vergeinternational.com.au/business/mental-healt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vergeinternational.com.au/abou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munications@convergeintl.com.au" TargetMode="External"/><Relationship Id="rId4" Type="http://schemas.openxmlformats.org/officeDocument/2006/relationships/webSettings" Target="webSettings.xml"/><Relationship Id="rId9" Type="http://schemas.openxmlformats.org/officeDocument/2006/relationships/hyperlink" Target="https://convergeinternational.com.au/case-stud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Baines</dc:creator>
  <cp:keywords/>
  <dc:description/>
  <cp:lastModifiedBy>Curtis Baines</cp:lastModifiedBy>
  <cp:revision>2</cp:revision>
  <dcterms:created xsi:type="dcterms:W3CDTF">2025-03-31T22:30:00Z</dcterms:created>
  <dcterms:modified xsi:type="dcterms:W3CDTF">2025-03-31T22:30:00Z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fd121165-0c46-4991-9138-4b3d90844abc</vt:lpwstr>
  </property>
</Properties>
</file>