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b w:val="1"/>
          <w:sz w:val="32"/>
          <w:szCs w:val="32"/>
          <w:rtl w:val="0"/>
        </w:rPr>
        <w:t xml:space="preserve">MEDIA RELEASE</w:t>
      </w:r>
      <w:r w:rsidDel="00000000" w:rsidR="00000000" w:rsidRPr="00000000">
        <w:rPr>
          <w:b w:val="1"/>
          <w:sz w:val="28"/>
          <w:szCs w:val="28"/>
          <w:rtl w:val="0"/>
        </w:rPr>
        <w:t xml:space="preserve"> - MONDAY 2 DECEMBER 2024</w:t>
      </w:r>
      <w:r w:rsidDel="00000000" w:rsidR="00000000" w:rsidRPr="00000000">
        <w:rPr>
          <w:rtl w:val="0"/>
        </w:rPr>
        <w:br w:type="textWrapping"/>
      </w:r>
      <w:r w:rsidDel="00000000" w:rsidR="00000000" w:rsidRPr="00000000">
        <w:rPr>
          <w:sz w:val="24"/>
          <w:szCs w:val="24"/>
          <w:rtl w:val="0"/>
        </w:rPr>
        <w:br w:type="textWrapping"/>
      </w:r>
      <w:r w:rsidDel="00000000" w:rsidR="00000000" w:rsidRPr="00000000">
        <w:rPr>
          <w:b w:val="1"/>
          <w:sz w:val="36"/>
          <w:szCs w:val="36"/>
          <w:rtl w:val="0"/>
        </w:rPr>
        <w:t xml:space="preserve">Paralympic Champion’s Mission to Empower Leaders to Build Teams That Thrive and Embrace Inclusion</w:t>
      </w:r>
    </w:p>
    <w:p w:rsidR="00000000" w:rsidDel="00000000" w:rsidP="00000000" w:rsidRDefault="00000000" w:rsidRPr="00000000" w14:paraId="00000002">
      <w:pPr>
        <w:spacing w:after="240" w:before="240" w:lineRule="auto"/>
        <w:rPr/>
      </w:pPr>
      <w:r w:rsidDel="00000000" w:rsidR="00000000" w:rsidRPr="00000000">
        <w:rPr>
          <w:rtl w:val="0"/>
        </w:rPr>
        <w:t xml:space="preserve">Australian Paralympian and leadership advocate </w:t>
      </w:r>
      <w:r w:rsidDel="00000000" w:rsidR="00000000" w:rsidRPr="00000000">
        <w:rPr>
          <w:b w:val="1"/>
          <w:rtl w:val="0"/>
        </w:rPr>
        <w:t xml:space="preserve">Matthew Levy OAM </w:t>
      </w:r>
      <w:r w:rsidDel="00000000" w:rsidR="00000000" w:rsidRPr="00000000">
        <w:rPr>
          <w:rtl w:val="0"/>
        </w:rPr>
        <w:t xml:space="preserve">has launched two concise and impactful guides designed to inspire leaders and foster more inclusive workplaces. Available as of today as eBooks or in print, these practical resources are ideal for professionals and teams looking to elevate their leadership skills or enhance diversity in their organisations. </w:t>
        <w:br w:type="textWrapping"/>
        <w:br w:type="textWrapping"/>
        <w:t xml:space="preserve">Levy’s first guide, </w:t>
      </w:r>
      <w:r w:rsidDel="00000000" w:rsidR="00000000" w:rsidRPr="00000000">
        <w:rPr>
          <w:b w:val="1"/>
          <w:i w:val="1"/>
          <w:rtl w:val="0"/>
        </w:rPr>
        <w:t xml:space="preserve">Build a Thriving Team</w:t>
      </w:r>
      <w:r w:rsidDel="00000000" w:rsidR="00000000" w:rsidRPr="00000000">
        <w:rPr>
          <w:rtl w:val="0"/>
        </w:rPr>
        <w:t xml:space="preserve">, offers actionable insights into creating a shared vision, fostering trust, promoting inclusivity, and recognising achievements. Aimed at leaders and managers, this guide is a roadmap for building engaged, collaborative teams capable of achieving long-term success.</w:t>
      </w:r>
    </w:p>
    <w:p w:rsidR="00000000" w:rsidDel="00000000" w:rsidP="00000000" w:rsidRDefault="00000000" w:rsidRPr="00000000" w14:paraId="00000003">
      <w:pPr>
        <w:spacing w:after="240" w:before="240" w:lineRule="auto"/>
        <w:rPr/>
      </w:pPr>
      <w:r w:rsidDel="00000000" w:rsidR="00000000" w:rsidRPr="00000000">
        <w:rPr>
          <w:rtl w:val="0"/>
        </w:rPr>
        <w:t xml:space="preserve">The second guide,</w:t>
      </w:r>
      <w:r w:rsidDel="00000000" w:rsidR="00000000" w:rsidRPr="00000000">
        <w:rPr>
          <w:b w:val="1"/>
          <w:rtl w:val="0"/>
        </w:rPr>
        <w:t xml:space="preserve"> </w:t>
      </w:r>
      <w:r w:rsidDel="00000000" w:rsidR="00000000" w:rsidRPr="00000000">
        <w:rPr>
          <w:b w:val="1"/>
          <w:i w:val="1"/>
          <w:rtl w:val="0"/>
        </w:rPr>
        <w:t xml:space="preserve">Inclusive Hiring in Australia</w:t>
      </w:r>
      <w:r w:rsidDel="00000000" w:rsidR="00000000" w:rsidRPr="00000000">
        <w:rPr>
          <w:rtl w:val="0"/>
        </w:rPr>
        <w:t xml:space="preserve">, equips leaders with strategies for hiring, supporting, and developing talent with disabilities. It highlights the profound benefits of inclusive workplaces, from increased creativity and morale to enhanced corporate reputation. Drawing on global examples and Australian disability employment statistics, this guide challenges leaders to embrace inclusivity as a powerful driver of innovation.</w:t>
      </w:r>
    </w:p>
    <w:p w:rsidR="00000000" w:rsidDel="00000000" w:rsidP="00000000" w:rsidRDefault="00000000" w:rsidRPr="00000000" w14:paraId="00000004">
      <w:pPr>
        <w:spacing w:after="240" w:before="240" w:lineRule="auto"/>
        <w:rPr/>
      </w:pPr>
      <w:r w:rsidDel="00000000" w:rsidR="00000000" w:rsidRPr="00000000">
        <w:rPr>
          <w:rtl w:val="0"/>
        </w:rPr>
        <w:t xml:space="preserve">“Leadership isn’t just about achieving goals; it’s about empowering people to reach their full potential,” said Matthew Levy. “With </w:t>
      </w:r>
      <w:r w:rsidDel="00000000" w:rsidR="00000000" w:rsidRPr="00000000">
        <w:rPr>
          <w:i w:val="1"/>
          <w:rtl w:val="0"/>
        </w:rPr>
        <w:t xml:space="preserve">Build a Thriving Team</w:t>
      </w:r>
      <w:r w:rsidDel="00000000" w:rsidR="00000000" w:rsidRPr="00000000">
        <w:rPr>
          <w:rtl w:val="0"/>
        </w:rPr>
        <w:t xml:space="preserve">, I hope to provide leaders with practical tools to inspire trust and collaboration, while recognising the unique strengths of their teams.”</w:t>
      </w:r>
    </w:p>
    <w:p w:rsidR="00000000" w:rsidDel="00000000" w:rsidP="00000000" w:rsidRDefault="00000000" w:rsidRPr="00000000" w14:paraId="00000005">
      <w:pPr>
        <w:spacing w:after="240" w:before="240" w:lineRule="auto"/>
        <w:rPr/>
      </w:pPr>
      <w:r w:rsidDel="00000000" w:rsidR="00000000" w:rsidRPr="00000000">
        <w:rPr>
          <w:rtl w:val="0"/>
        </w:rPr>
        <w:t xml:space="preserve">On inclusive hiring, Levy added, “Hiring people with disabilities goes far beyond compliance - it’s about tapping into a wealth of talent and perspective that can transform workplaces. With </w:t>
      </w:r>
      <w:r w:rsidDel="00000000" w:rsidR="00000000" w:rsidRPr="00000000">
        <w:rPr>
          <w:i w:val="1"/>
          <w:rtl w:val="0"/>
        </w:rPr>
        <w:t xml:space="preserve">Inclusive Hiring in Australia</w:t>
      </w:r>
      <w:r w:rsidDel="00000000" w:rsidR="00000000" w:rsidRPr="00000000">
        <w:rPr>
          <w:rtl w:val="0"/>
        </w:rPr>
        <w:t xml:space="preserve">, I want to show leaders how inclusion can spark creativity and create stronger, more resilient organisations.”</w:t>
      </w:r>
    </w:p>
    <w:p w:rsidR="00000000" w:rsidDel="00000000" w:rsidP="00000000" w:rsidRDefault="00000000" w:rsidRPr="00000000" w14:paraId="00000006">
      <w:pPr>
        <w:spacing w:after="240" w:before="240" w:lineRule="auto"/>
        <w:rPr/>
      </w:pPr>
      <w:r w:rsidDel="00000000" w:rsidR="00000000" w:rsidRPr="00000000">
        <w:rPr>
          <w:rtl w:val="0"/>
        </w:rPr>
        <w:t xml:space="preserve">Levy, who has competed at five Paralympic Games and holds 3 gold, 1 silver, and 5 bronze medals, is no stranger to achieving success through teamwork and resilience. Beyond his decorated swimming career, he holds a Business (Management) degree, an MBA (Leadership), and a qualification from the Australian Institute of Company Directors. In recognition of his sporting contributions, he was awarded an Order of Australia Medal (OAM). The guides are available now as eBooks and in print. Visit</w:t>
      </w:r>
      <w:hyperlink r:id="rId6">
        <w:r w:rsidDel="00000000" w:rsidR="00000000" w:rsidRPr="00000000">
          <w:rPr>
            <w:rtl w:val="0"/>
          </w:rPr>
          <w:t xml:space="preserve"> </w:t>
        </w:r>
      </w:hyperlink>
      <w:hyperlink r:id="rId7">
        <w:r w:rsidDel="00000000" w:rsidR="00000000" w:rsidRPr="00000000">
          <w:rPr>
            <w:color w:val="1155cc"/>
            <w:u w:val="single"/>
            <w:rtl w:val="0"/>
          </w:rPr>
          <w:t xml:space="preserve">mattlevy.com.au</w:t>
        </w:r>
      </w:hyperlink>
      <w:r w:rsidDel="00000000" w:rsidR="00000000" w:rsidRPr="00000000">
        <w:rPr>
          <w:rtl w:val="0"/>
        </w:rPr>
        <w:t xml:space="preserve"> to order your copy.</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8">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Promo images: </w:t>
      </w:r>
      <w:hyperlink r:id="rId8">
        <w:r w:rsidDel="00000000" w:rsidR="00000000" w:rsidRPr="00000000">
          <w:rPr>
            <w:color w:val="1155cc"/>
            <w:sz w:val="20"/>
            <w:szCs w:val="20"/>
            <w:u w:val="single"/>
            <w:rtl w:val="0"/>
          </w:rPr>
          <w:t xml:space="preserve">https://drive.google.com/drive/folders/1scjJxckTMswC2MrpQLy-pNdvb3aI8Kc7</w:t>
        </w:r>
      </w:hyperlink>
      <w:r w:rsidDel="00000000" w:rsidR="00000000" w:rsidRPr="00000000">
        <w:rPr>
          <w:b w:val="1"/>
          <w:sz w:val="20"/>
          <w:szCs w:val="20"/>
          <w:rtl w:val="0"/>
        </w:rPr>
        <w:br w:type="textWrapping"/>
      </w:r>
    </w:p>
    <w:p w:rsidR="00000000" w:rsidDel="00000000" w:rsidP="00000000" w:rsidRDefault="00000000" w:rsidRPr="00000000" w14:paraId="00000009">
      <w:pPr>
        <w:numPr>
          <w:ilvl w:val="0"/>
          <w:numId w:val="1"/>
        </w:numPr>
        <w:spacing w:after="240" w:before="0" w:beforeAutospacing="0" w:lineRule="auto"/>
        <w:ind w:left="720" w:hanging="360"/>
        <w:rPr>
          <w:sz w:val="20"/>
          <w:szCs w:val="20"/>
        </w:rPr>
      </w:pPr>
      <w:r w:rsidDel="00000000" w:rsidR="00000000" w:rsidRPr="00000000">
        <w:rPr>
          <w:b w:val="1"/>
          <w:sz w:val="20"/>
          <w:szCs w:val="20"/>
          <w:rtl w:val="0"/>
        </w:rPr>
        <w:t xml:space="preserve">Matthew Levy OAM is available for interviews</w:t>
      </w:r>
      <w:r w:rsidDel="00000000" w:rsidR="00000000" w:rsidRPr="00000000">
        <w:rPr>
          <w:sz w:val="20"/>
          <w:szCs w:val="20"/>
          <w:rtl w:val="0"/>
        </w:rPr>
        <w:t xml:space="preserve">: </w:t>
      </w:r>
      <w:r w:rsidDel="00000000" w:rsidR="00000000" w:rsidRPr="00000000">
        <w:rPr>
          <w:color w:val="222222"/>
          <w:sz w:val="20"/>
          <w:szCs w:val="20"/>
          <w:highlight w:val="white"/>
          <w:rtl w:val="0"/>
        </w:rPr>
        <w:t xml:space="preserve">mattlevy87@hotmail.com | 0432 492 930</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jc w:val="center"/>
      <w:rPr/>
    </w:pPr>
    <w:r w:rsidDel="00000000" w:rsidR="00000000" w:rsidRPr="00000000">
      <w:rPr>
        <w:rtl w:val="0"/>
      </w:rPr>
      <w:t xml:space="preserve">-END-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mattlevy.com.au" TargetMode="External"/><Relationship Id="rId7" Type="http://schemas.openxmlformats.org/officeDocument/2006/relationships/hyperlink" Target="http://mattlevy.com.au" TargetMode="External"/><Relationship Id="rId8" Type="http://schemas.openxmlformats.org/officeDocument/2006/relationships/hyperlink" Target="https://drive.google.com/drive/folders/1scjJxckTMswC2MrpQLy-pNdvb3aI8Kc7?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